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hAnsi="仿宋_GB2312" w:eastAsia="方正小标宋简体" w:cs="仿宋_GB2312"/>
          <w:kern w:val="0"/>
          <w:sz w:val="32"/>
          <w:szCs w:val="32"/>
          <w:highlight w:val="none"/>
        </w:rPr>
      </w:pPr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  <w:highlight w:val="none"/>
        </w:rPr>
        <w:t>北京地区2021年度人事考试新冠肺炎疫情防控告知暨承诺书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ascii="仿宋_GB2312" w:hAnsi="等线" w:eastAsia="仿宋_GB2312" w:cs="Times New Roman"/>
          <w:kern w:val="0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kern w:val="0"/>
          <w:sz w:val="28"/>
          <w:szCs w:val="28"/>
          <w:highlight w:val="none"/>
        </w:rPr>
        <w:t>一、本人承诺身体健康，未处于“居家观察”或“居住小区封闭管理”、“集中医学观察”。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ascii="仿宋_GB2312" w:hAnsi="Times New Roman" w:eastAsia="仿宋_GB2312" w:cs="Times New Roman"/>
          <w:kern w:val="0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kern w:val="0"/>
          <w:sz w:val="28"/>
          <w:szCs w:val="28"/>
          <w:highlight w:val="none"/>
        </w:rPr>
        <w:t>二、本人承诺考前14日内避免参加聚会、聚餐等聚集性活动，减少进入人员密集的公共场所，乘坐公共交通工具时要做好个人防护。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kern w:val="0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kern w:val="0"/>
          <w:sz w:val="28"/>
          <w:szCs w:val="28"/>
          <w:highlight w:val="none"/>
        </w:rPr>
        <w:t>三、本人承诺考试当天进入考点时经现场测量体温正常、北京健康宝为“未见异常”，且持</w:t>
      </w:r>
      <w:r>
        <w:rPr>
          <w:rFonts w:hint="eastAsia" w:ascii="仿宋_GB2312" w:hAnsi="仿宋" w:eastAsia="仿宋_GB2312" w:cs="Times New Roman"/>
          <w:color w:val="000000"/>
          <w:kern w:val="0"/>
          <w:sz w:val="28"/>
          <w:szCs w:val="28"/>
          <w:highlight w:val="none"/>
        </w:rPr>
        <w:t>72小时内</w:t>
      </w:r>
      <w:r>
        <w:rPr>
          <w:rFonts w:hint="eastAsia" w:ascii="仿宋_GB2312" w:hAnsi="Times New Roman" w:eastAsia="仿宋_GB2312" w:cs="Times New Roman"/>
          <w:b/>
          <w:bCs/>
          <w:kern w:val="0"/>
          <w:sz w:val="28"/>
          <w:szCs w:val="28"/>
          <w:highlight w:val="none"/>
        </w:rPr>
        <w:t>采样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  <w:highlight w:val="none"/>
        </w:rPr>
        <w:t>的核酸检测阴性结果方可进入考点。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四、本人承诺自备一次性医用口罩或无呼吸阀的N95口罩，除身份确认环节需摘除口罩以外全程佩戴，做好个人防护。考点内保持1米以上的间隔距离，考试结束后，按照楼层分布分批离开考点。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五、考试期间，本人尽量保持考点、住所两点一线。避免去人群流动性较大、人群密集的场所聚集；不参加聚会聚餐。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2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highlight w:val="none"/>
        </w:rPr>
        <w:t>请填写以下问题：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考前14日内本人已进行自我健康监测且无发热、干咳、乏力、咽痛、鼻塞、流涕、肌痛、腹泻等不适症状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○是  ○否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考前21日内本人、共同居住家属是否经停中高风险地区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○是  ○否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考前21天内本人、共同居住家属是否为新冠患者或无症状感染者的密接者或2次密接者（密接的密接）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○是  ○否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4、21天内周围是否有聚集性发病（在小范围如家庭、办公室、学校班级等场所，出现2例及以上发热或呼吸道症状的病例）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○是  ○否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pacing w:val="-10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CN"/>
        </w:rPr>
        <w:t>5、</w:t>
      </w:r>
      <w:r>
        <w:rPr>
          <w:rFonts w:hint="eastAsia" w:ascii="仿宋_GB2312" w:hAnsi="Times New Roman" w:eastAsia="仿宋_GB2312" w:cs="Times New Roman"/>
          <w:spacing w:val="-10"/>
          <w:sz w:val="28"/>
          <w:szCs w:val="28"/>
          <w:highlight w:val="none"/>
        </w:rPr>
        <w:t>考前21天内本人、共同居住家属是否去过境外或存在与境外人员接触史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○是  ○否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2" w:firstLineChars="200"/>
        <w:textAlignment w:val="auto"/>
        <w:rPr>
          <w:rFonts w:hint="eastAsia" w:ascii="仿宋_GB2312" w:hAnsi="Times New Roman" w:eastAsia="仿宋_GB2312" w:cs="Times New Roman"/>
          <w:b/>
          <w:bCs/>
          <w:kern w:val="0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b/>
          <w:bCs/>
          <w:kern w:val="0"/>
          <w:sz w:val="28"/>
          <w:szCs w:val="28"/>
          <w:highlight w:val="none"/>
        </w:rPr>
        <w:t>本人已认真阅读《北京地区2021年度人事考试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仿宋_GB2312" w:hAnsi="Times New Roman" w:eastAsia="仿宋_GB2312" w:cs="Times New Roman"/>
          <w:b/>
          <w:bCs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635"/>
        <w:textAlignment w:val="auto"/>
        <w:rPr>
          <w:rFonts w:ascii="仿宋_GB2312" w:hAnsi="Times New Roman" w:eastAsia="仿宋_GB2312" w:cs="Times New Roman"/>
          <w:b/>
          <w:bCs/>
          <w:kern w:val="0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b/>
          <w:bCs/>
          <w:kern w:val="0"/>
          <w:sz w:val="28"/>
          <w:szCs w:val="28"/>
          <w:highlight w:val="none"/>
        </w:rPr>
        <w:t xml:space="preserve">                              承诺人签字：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80" w:lineRule="exact"/>
        <w:ind w:firstLine="635"/>
        <w:textAlignment w:val="auto"/>
      </w:pPr>
      <w:r>
        <w:rPr>
          <w:rFonts w:hint="eastAsia" w:ascii="仿宋_GB2312" w:hAnsi="Times New Roman" w:eastAsia="仿宋_GB2312" w:cs="Times New Roman"/>
          <w:b/>
          <w:bCs/>
          <w:kern w:val="0"/>
          <w:sz w:val="28"/>
          <w:szCs w:val="28"/>
          <w:highlight w:val="none"/>
        </w:rPr>
        <w:t xml:space="preserve">                        </w:t>
      </w:r>
      <w:r>
        <w:rPr>
          <w:rFonts w:hint="eastAsia" w:ascii="仿宋_GB2312" w:eastAsia="仿宋_GB2312" w:cs="Times New Roman"/>
          <w:b/>
          <w:bCs/>
          <w:kern w:val="0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b/>
          <w:bCs/>
          <w:kern w:val="0"/>
          <w:sz w:val="28"/>
          <w:szCs w:val="28"/>
          <w:highlight w:val="none"/>
        </w:rPr>
        <w:t xml:space="preserve">      2021年   月   日</w:t>
      </w:r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E84FAB"/>
    <w:multiLevelType w:val="singleLevel"/>
    <w:tmpl w:val="41E84F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AE564C"/>
    <w:rsid w:val="79AF399D"/>
    <w:rsid w:val="7FBF2A7E"/>
    <w:rsid w:val="BEED6334"/>
    <w:rsid w:val="F6A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2021-10-16T23:56:00Z</dcterms:created>
  <dc:creator>UOS-PC</dc:creator>
  <cp:lastModifiedBy>UOS-PC</cp:lastModifiedBy>
  <dcterms:modified xsi:type="dcterms:W3CDTF">2021-10-18T09:03:10Z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