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一季度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8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7"/>
        <w:gridCol w:w="1582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17.持续加强占道经营、地下空间违规住人等违法违规行为综合整治，推进铁路沿线环境、城乡结合部整治。分类推进治理类街乡镇整治提升工作，逐步提升区域治理水平。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主责单位：市平安铁路专项办，市发展改革委，市公安局，市住房城乡建设委,市城市管理委,市农业农村局,市国动办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制定印发2024年占道经营整治工作方案，定期召开系统调度会，研究部署占道经营整治工作。一季度，全市城管综合执法部门立案处罚占道经营违法行为2.20万起，12345市民热线占道经营类诉求同比下降29.20%。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174.深化基层综合执法改革，加强基层执法队伍规范化建设，落实提升行政执法质量三年行动计划各项重点任务,构建更加顺畅高效的综合执法运行体系。加强行政执法信息服务平台数据分析和成果应用。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主责单位：市委编办，市司法局，市城市管理委，市市场监管局，市交通委，市生态环境局，市农业农村局，市应急局，市文化市场综合执法总队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执法规划处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法制处   队伍建设指导处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1.推动落实关于加强北京市基层综合行政执法队伍建设的意见，起草评估工作方案。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2.对标队伍规范化建设三年指导意见，召开全系统队伍规范化建设推进暨现场经验交流会，督促指导各区（分）局推进规范化建设工作，部署开展2024年“北京榜样·最美城管人、最美执法队”推树活动。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3.认真贯彻国务院和本市提升行政执法质量三年行动计划等工作要求，结合城管执法实际，明确了城管执法系统工作计划安排，并持续加强教育培训和部署推动。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195.深入推进施工扬尘、道路扬尘、裸地扬尘精细化管控，完善扬尘治理长效机制，持续开展粗颗粒物、道路尘负荷监测评估和排名通报。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主责单位：市生态环境局，市住房城乡建设委，市城市管理委，市交通委，市水务局，市农业农村局，市园林绿化局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1.制定印发城管综合执法工作方案，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持续开展建筑垃圾“每周行动日”污染防治专项整治行动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。一季度，全市城管综合执法部门查处大气类违法行为12046起。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2.召开2024年度施工工地春季开复工活动现场会，教育引导企业在施工、运输、消纳过程中，持续强化守法意识和自律意识，自觉遵守相关法规政策要求。</w:t>
            </w:r>
          </w:p>
        </w:tc>
      </w:tr>
    </w:tbl>
    <w:p>
      <w:pPr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注：数据统计为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1月1日至3月31日。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DEE87B8"/>
    <w:rsid w:val="1FFEB4D4"/>
    <w:rsid w:val="2FCE81AC"/>
    <w:rsid w:val="313B9208"/>
    <w:rsid w:val="33E770A7"/>
    <w:rsid w:val="3736D266"/>
    <w:rsid w:val="37FF902C"/>
    <w:rsid w:val="3DB5A0D7"/>
    <w:rsid w:val="3F7FAA83"/>
    <w:rsid w:val="3FB67544"/>
    <w:rsid w:val="3FDDDD69"/>
    <w:rsid w:val="3FE6BBA8"/>
    <w:rsid w:val="55DF2BF3"/>
    <w:rsid w:val="57E8345E"/>
    <w:rsid w:val="57F37FC3"/>
    <w:rsid w:val="5B9F0ACD"/>
    <w:rsid w:val="5BB395A0"/>
    <w:rsid w:val="5C16F2E6"/>
    <w:rsid w:val="5E6F5F5A"/>
    <w:rsid w:val="69BF592B"/>
    <w:rsid w:val="6F7D4E2F"/>
    <w:rsid w:val="6FD26F5D"/>
    <w:rsid w:val="73FF628D"/>
    <w:rsid w:val="757FB1B6"/>
    <w:rsid w:val="76A7FAE7"/>
    <w:rsid w:val="76AD45DE"/>
    <w:rsid w:val="77FCB9A2"/>
    <w:rsid w:val="77FDFE24"/>
    <w:rsid w:val="7BFD37CD"/>
    <w:rsid w:val="7CEF8E6A"/>
    <w:rsid w:val="7D8F0865"/>
    <w:rsid w:val="7DFFD50F"/>
    <w:rsid w:val="7EDB3C0D"/>
    <w:rsid w:val="7EDF931A"/>
    <w:rsid w:val="7F67FA3F"/>
    <w:rsid w:val="7FBD27D8"/>
    <w:rsid w:val="7FCF1B87"/>
    <w:rsid w:val="7FD930A4"/>
    <w:rsid w:val="7FF9DB95"/>
    <w:rsid w:val="7FFE3ECA"/>
    <w:rsid w:val="7FFF7BB3"/>
    <w:rsid w:val="8E17641D"/>
    <w:rsid w:val="953CF906"/>
    <w:rsid w:val="9A7F6F8D"/>
    <w:rsid w:val="9ACB1E3F"/>
    <w:rsid w:val="9BBF06A2"/>
    <w:rsid w:val="AFF20F89"/>
    <w:rsid w:val="CCEFC632"/>
    <w:rsid w:val="CDBFB48A"/>
    <w:rsid w:val="CE2F1CB6"/>
    <w:rsid w:val="D6F77AA0"/>
    <w:rsid w:val="DBFFC409"/>
    <w:rsid w:val="DD5C9AD7"/>
    <w:rsid w:val="DF6FA6D7"/>
    <w:rsid w:val="DFEF4F8C"/>
    <w:rsid w:val="DFEF849A"/>
    <w:rsid w:val="E3F74B98"/>
    <w:rsid w:val="E5BDEA55"/>
    <w:rsid w:val="E7F5E5A4"/>
    <w:rsid w:val="EACFACFA"/>
    <w:rsid w:val="EB6FF7B3"/>
    <w:rsid w:val="ED663520"/>
    <w:rsid w:val="EDEDC41F"/>
    <w:rsid w:val="EEAFD30C"/>
    <w:rsid w:val="EFDBC78A"/>
    <w:rsid w:val="EFE7B19F"/>
    <w:rsid w:val="EFEF0395"/>
    <w:rsid w:val="EFFE3A03"/>
    <w:rsid w:val="F2EB4B40"/>
    <w:rsid w:val="F59FC69A"/>
    <w:rsid w:val="F5FF3459"/>
    <w:rsid w:val="F6DB48B9"/>
    <w:rsid w:val="F93F910B"/>
    <w:rsid w:val="FBEF24C2"/>
    <w:rsid w:val="FC752652"/>
    <w:rsid w:val="FCFFAD0E"/>
    <w:rsid w:val="FDCE00A5"/>
    <w:rsid w:val="FDED63E1"/>
    <w:rsid w:val="FE77DB67"/>
    <w:rsid w:val="FEFE83C4"/>
    <w:rsid w:val="FFBE7E17"/>
    <w:rsid w:val="FFBF8409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1188</Words>
  <Characters>6775</Characters>
  <Lines>56</Lines>
  <Paragraphs>15</Paragraphs>
  <TotalTime>1</TotalTime>
  <ScaleCrop>false</ScaleCrop>
  <LinksUpToDate>false</LinksUpToDate>
  <CharactersWithSpaces>7948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2020-04-08T07:30:00Z</dcterms:created>
  <dc:creator>高海生</dc:creator>
  <cp:lastModifiedBy>uos</cp:lastModifiedBy>
  <cp:lastPrinted>2024-04-12T23:21:00Z</cp:lastPrinted>
  <dcterms:modified xsi:type="dcterms:W3CDTF">2024-04-12T17:08:29Z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496DC15D4C3F1D77B53AF965ED951AC3</vt:lpwstr>
  </property>
</Properties>
</file>