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2DB7FE" w14:textId="77777777" w:rsidR="001E27A5" w:rsidRDefault="001E27A5">
      <w:pPr>
        <w:spacing w:line="500" w:lineRule="exact"/>
        <w:rPr>
          <w:rFonts w:ascii="宋体" w:hAnsi="宋体"/>
          <w:i/>
        </w:rPr>
      </w:pPr>
    </w:p>
    <w:p w14:paraId="7DF83F45" w14:textId="77777777" w:rsidR="001E27A5" w:rsidRDefault="001E27A5">
      <w:pPr>
        <w:pStyle w:val="aa"/>
        <w:rPr>
          <w:rFonts w:ascii="宋体" w:hAnsi="宋体"/>
        </w:rPr>
      </w:pPr>
    </w:p>
    <w:p w14:paraId="37A03C84" w14:textId="77777777" w:rsidR="001E27A5" w:rsidRDefault="001E27A5">
      <w:pPr>
        <w:rPr>
          <w:rFonts w:ascii="宋体" w:hAnsi="宋体"/>
        </w:rPr>
      </w:pPr>
    </w:p>
    <w:p w14:paraId="193E76F0" w14:textId="77777777" w:rsidR="001E27A5" w:rsidRDefault="00000000">
      <w:pPr>
        <w:spacing w:line="240" w:lineRule="atLeast"/>
        <w:ind w:rightChars="-202" w:right="-424"/>
        <w:jc w:val="center"/>
        <w:rPr>
          <w:rFonts w:ascii="宋体" w:hAnsi="宋体" w:cs="黑体"/>
          <w:sz w:val="84"/>
          <w:szCs w:val="84"/>
        </w:rPr>
      </w:pPr>
      <w:bookmarkStart w:id="0" w:name="_Hlk157586283"/>
      <w:r>
        <w:rPr>
          <w:rFonts w:ascii="宋体" w:hAnsi="宋体" w:cs="黑体" w:hint="eastAsia"/>
          <w:sz w:val="84"/>
          <w:szCs w:val="84"/>
        </w:rPr>
        <w:t>业务系统安全及密码测评</w:t>
      </w:r>
    </w:p>
    <w:bookmarkEnd w:id="0"/>
    <w:p w14:paraId="0C6586A5" w14:textId="77777777" w:rsidR="001E27A5" w:rsidRDefault="001E27A5">
      <w:pPr>
        <w:spacing w:line="240" w:lineRule="atLeast"/>
        <w:ind w:rightChars="-27" w:right="-57"/>
        <w:jc w:val="center"/>
        <w:rPr>
          <w:rFonts w:ascii="宋体" w:hAnsi="宋体" w:cs="黑体"/>
          <w:sz w:val="52"/>
          <w:szCs w:val="52"/>
        </w:rPr>
      </w:pPr>
    </w:p>
    <w:p w14:paraId="2DEB16EC" w14:textId="77777777" w:rsidR="001E27A5" w:rsidRDefault="001E27A5">
      <w:pPr>
        <w:pStyle w:val="aa"/>
        <w:rPr>
          <w:rFonts w:ascii="宋体" w:hAnsi="宋体"/>
        </w:rPr>
      </w:pPr>
    </w:p>
    <w:p w14:paraId="2EDB314E" w14:textId="77777777" w:rsidR="001E27A5" w:rsidRDefault="001E27A5">
      <w:pPr>
        <w:rPr>
          <w:rFonts w:ascii="宋体" w:hAnsi="宋体"/>
        </w:rPr>
      </w:pPr>
    </w:p>
    <w:p w14:paraId="29FF4173" w14:textId="77777777" w:rsidR="001E27A5" w:rsidRDefault="001E27A5">
      <w:pPr>
        <w:pStyle w:val="aa"/>
        <w:rPr>
          <w:rFonts w:ascii="宋体" w:hAnsi="宋体"/>
        </w:rPr>
      </w:pPr>
    </w:p>
    <w:p w14:paraId="407E9086" w14:textId="77777777" w:rsidR="001E27A5" w:rsidRDefault="001E27A5">
      <w:pPr>
        <w:rPr>
          <w:rFonts w:ascii="宋体" w:hAnsi="宋体"/>
        </w:rPr>
      </w:pPr>
    </w:p>
    <w:p w14:paraId="527B43EA" w14:textId="77777777" w:rsidR="001E27A5" w:rsidRDefault="00000000">
      <w:pPr>
        <w:spacing w:line="240" w:lineRule="atLeast"/>
        <w:ind w:rightChars="-27" w:right="-57"/>
        <w:jc w:val="center"/>
        <w:rPr>
          <w:rFonts w:ascii="宋体" w:hAnsi="宋体" w:cs="黑体"/>
          <w:sz w:val="84"/>
          <w:szCs w:val="84"/>
        </w:rPr>
      </w:pPr>
      <w:r>
        <w:rPr>
          <w:rFonts w:ascii="宋体" w:hAnsi="宋体" w:cs="黑体" w:hint="eastAsia"/>
          <w:sz w:val="84"/>
          <w:szCs w:val="84"/>
        </w:rPr>
        <w:t>竞争性磋商文件</w:t>
      </w:r>
    </w:p>
    <w:p w14:paraId="5DE93CAD" w14:textId="77777777" w:rsidR="001E27A5" w:rsidRDefault="001E27A5">
      <w:pPr>
        <w:spacing w:line="240" w:lineRule="atLeast"/>
        <w:ind w:rightChars="-27" w:right="-57"/>
        <w:jc w:val="center"/>
        <w:rPr>
          <w:rFonts w:ascii="宋体" w:hAnsi="宋体" w:cs="黑体"/>
          <w:sz w:val="52"/>
          <w:szCs w:val="52"/>
        </w:rPr>
      </w:pPr>
    </w:p>
    <w:p w14:paraId="57C99C6D" w14:textId="77777777" w:rsidR="001E27A5" w:rsidRDefault="00000000">
      <w:pPr>
        <w:jc w:val="center"/>
        <w:rPr>
          <w:rFonts w:ascii="宋体" w:hAnsi="宋体"/>
          <w:b/>
          <w:sz w:val="52"/>
        </w:rPr>
      </w:pPr>
      <w:r>
        <w:rPr>
          <w:rFonts w:ascii="宋体" w:hAnsi="宋体" w:hint="eastAsia"/>
          <w:noProof/>
          <w:szCs w:val="21"/>
        </w:rPr>
        <w:drawing>
          <wp:inline distT="0" distB="0" distL="0" distR="0" wp14:anchorId="47951623" wp14:editId="3D7F1308">
            <wp:extent cx="2270760" cy="1462405"/>
            <wp:effectExtent l="0" t="0" r="0" b="4445"/>
            <wp:docPr id="1527" name="图片 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 name="图片 15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flipV="1">
                      <a:off x="0" y="0"/>
                      <a:ext cx="2326630" cy="1498455"/>
                    </a:xfrm>
                    <a:prstGeom prst="rect">
                      <a:avLst/>
                    </a:prstGeom>
                    <a:noFill/>
                    <a:ln>
                      <a:noFill/>
                    </a:ln>
                  </pic:spPr>
                </pic:pic>
              </a:graphicData>
            </a:graphic>
          </wp:inline>
        </w:drawing>
      </w:r>
    </w:p>
    <w:p w14:paraId="6C82EACB" w14:textId="77777777" w:rsidR="001E27A5" w:rsidRDefault="00000000">
      <w:pPr>
        <w:spacing w:line="480" w:lineRule="auto"/>
        <w:ind w:rightChars="-27" w:right="-57" w:firstLineChars="157" w:firstLine="567"/>
        <w:rPr>
          <w:rFonts w:ascii="宋体" w:hAnsi="宋体"/>
          <w:b/>
          <w:sz w:val="36"/>
          <w:szCs w:val="36"/>
        </w:rPr>
      </w:pPr>
      <w:r>
        <w:rPr>
          <w:rFonts w:ascii="宋体" w:hAnsi="宋体"/>
          <w:b/>
          <w:sz w:val="36"/>
          <w:szCs w:val="36"/>
        </w:rPr>
        <w:t>项目编号：</w:t>
      </w:r>
      <w:r>
        <w:rPr>
          <w:rFonts w:ascii="宋体" w:hAnsi="宋体" w:hint="eastAsia"/>
          <w:b/>
          <w:sz w:val="36"/>
          <w:szCs w:val="36"/>
        </w:rPr>
        <w:t>BIECC-24ZB0038</w:t>
      </w:r>
    </w:p>
    <w:p w14:paraId="75766ED8" w14:textId="77777777" w:rsidR="001E27A5" w:rsidRDefault="00000000">
      <w:pPr>
        <w:spacing w:line="480" w:lineRule="auto"/>
        <w:ind w:leftChars="270" w:left="2551" w:rightChars="-27" w:right="-57" w:hangingChars="549" w:hanging="1984"/>
        <w:rPr>
          <w:rFonts w:ascii="宋体" w:hAnsi="宋体"/>
          <w:b/>
          <w:sz w:val="36"/>
          <w:szCs w:val="36"/>
        </w:rPr>
      </w:pPr>
      <w:r>
        <w:rPr>
          <w:rFonts w:ascii="宋体" w:hAnsi="宋体"/>
          <w:b/>
          <w:sz w:val="36"/>
          <w:szCs w:val="36"/>
        </w:rPr>
        <w:t>采购人</w:t>
      </w:r>
      <w:r>
        <w:rPr>
          <w:rFonts w:ascii="宋体" w:hAnsi="宋体" w:hint="eastAsia"/>
          <w:b/>
          <w:sz w:val="36"/>
          <w:szCs w:val="36"/>
        </w:rPr>
        <w:t>：北京市城市管理综合行政执法局执法保障中心</w:t>
      </w:r>
    </w:p>
    <w:p w14:paraId="5B875379" w14:textId="77777777" w:rsidR="001E27A5" w:rsidRDefault="00000000">
      <w:pPr>
        <w:spacing w:line="480" w:lineRule="auto"/>
        <w:ind w:rightChars="-27" w:right="-57" w:firstLineChars="157" w:firstLine="567"/>
        <w:rPr>
          <w:rFonts w:ascii="宋体" w:hAnsi="宋体"/>
          <w:b/>
          <w:sz w:val="36"/>
          <w:szCs w:val="36"/>
        </w:rPr>
      </w:pPr>
      <w:r>
        <w:rPr>
          <w:rFonts w:ascii="宋体" w:hAnsi="宋体"/>
          <w:b/>
          <w:sz w:val="36"/>
          <w:szCs w:val="36"/>
        </w:rPr>
        <w:t>采购代理机构</w:t>
      </w:r>
      <w:r>
        <w:rPr>
          <w:rFonts w:ascii="宋体" w:hAnsi="宋体" w:hint="eastAsia"/>
          <w:b/>
          <w:sz w:val="36"/>
          <w:szCs w:val="36"/>
        </w:rPr>
        <w:t>：北京国际工程咨询有限公司</w:t>
      </w:r>
    </w:p>
    <w:p w14:paraId="719A1E4C" w14:textId="77777777" w:rsidR="001E27A5" w:rsidRDefault="001E27A5">
      <w:pPr>
        <w:spacing w:line="240" w:lineRule="atLeast"/>
        <w:ind w:rightChars="-27" w:right="-57"/>
        <w:jc w:val="center"/>
        <w:rPr>
          <w:rFonts w:ascii="宋体" w:hAnsi="宋体"/>
          <w:sz w:val="32"/>
          <w:szCs w:val="32"/>
        </w:rPr>
      </w:pPr>
    </w:p>
    <w:p w14:paraId="4089458B" w14:textId="77777777" w:rsidR="001E27A5" w:rsidRDefault="001E27A5">
      <w:pPr>
        <w:spacing w:line="240" w:lineRule="atLeast"/>
        <w:ind w:rightChars="-27" w:right="-57"/>
        <w:jc w:val="center"/>
        <w:rPr>
          <w:rFonts w:ascii="宋体" w:hAnsi="宋体"/>
          <w:sz w:val="32"/>
          <w:szCs w:val="32"/>
        </w:rPr>
        <w:sectPr w:rsidR="001E27A5" w:rsidSect="003D5819">
          <w:footerReference w:type="default" r:id="rId9"/>
          <w:headerReference w:type="first" r:id="rId10"/>
          <w:type w:val="nextColumn"/>
          <w:pgSz w:w="11907" w:h="16840"/>
          <w:pgMar w:top="1418" w:right="1134" w:bottom="1418" w:left="1701" w:header="851" w:footer="851" w:gutter="0"/>
          <w:pgNumType w:start="0"/>
          <w:cols w:space="720"/>
          <w:titlePg/>
          <w:docGrid w:linePitch="462"/>
        </w:sectPr>
      </w:pPr>
    </w:p>
    <w:p w14:paraId="6D3DA9C1" w14:textId="77777777" w:rsidR="001E27A5" w:rsidRDefault="001E27A5">
      <w:pPr>
        <w:pStyle w:val="Default"/>
        <w:spacing w:line="360" w:lineRule="auto"/>
        <w:rPr>
          <w:rFonts w:ascii="宋体" w:hAnsi="宋体" w:cs="Times New Roman"/>
          <w:color w:val="auto"/>
        </w:rPr>
      </w:pPr>
    </w:p>
    <w:p w14:paraId="71A63D28" w14:textId="77777777" w:rsidR="001E27A5" w:rsidRDefault="00000000">
      <w:pPr>
        <w:spacing w:line="360" w:lineRule="auto"/>
        <w:jc w:val="center"/>
        <w:outlineLvl w:val="0"/>
        <w:rPr>
          <w:rFonts w:ascii="宋体" w:hAnsi="宋体"/>
          <w:b/>
          <w:sz w:val="36"/>
          <w:szCs w:val="36"/>
        </w:rPr>
      </w:pPr>
      <w:bookmarkStart w:id="1" w:name="_Toc32535"/>
      <w:r>
        <w:rPr>
          <w:rFonts w:ascii="宋体" w:hAnsi="宋体" w:hint="eastAsia"/>
          <w:b/>
          <w:sz w:val="36"/>
          <w:szCs w:val="36"/>
        </w:rPr>
        <w:t>目录</w:t>
      </w:r>
      <w:bookmarkEnd w:id="1"/>
    </w:p>
    <w:p w14:paraId="1185250A" w14:textId="77777777" w:rsidR="001E27A5" w:rsidRDefault="001E27A5">
      <w:pPr>
        <w:rPr>
          <w:rFonts w:ascii="宋体" w:hAnsi="宋体"/>
        </w:rPr>
      </w:pPr>
    </w:p>
    <w:p w14:paraId="3BEAADB3" w14:textId="77777777" w:rsidR="001E27A5" w:rsidRDefault="001E27A5">
      <w:pPr>
        <w:rPr>
          <w:rFonts w:ascii="宋体" w:hAnsi="宋体"/>
        </w:rPr>
      </w:pPr>
    </w:p>
    <w:p w14:paraId="3516874A" w14:textId="0EA1D294" w:rsidR="001E27A5" w:rsidRDefault="00000000">
      <w:pPr>
        <w:pStyle w:val="TOC1"/>
        <w:tabs>
          <w:tab w:val="clear" w:pos="1050"/>
          <w:tab w:val="clear" w:pos="8937"/>
          <w:tab w:val="right" w:leader="dot" w:pos="9072"/>
        </w:tabs>
        <w:rPr>
          <w:noProof/>
        </w:rPr>
      </w:pPr>
      <w:r>
        <w:rPr>
          <w:b w:val="0"/>
        </w:rPr>
        <w:fldChar w:fldCharType="begin"/>
      </w:r>
      <w:r>
        <w:rPr>
          <w:b w:val="0"/>
        </w:rPr>
        <w:instrText xml:space="preserve"> TOC \o "1-1" \h \z \u </w:instrText>
      </w:r>
      <w:r>
        <w:rPr>
          <w:b w:val="0"/>
        </w:rPr>
        <w:fldChar w:fldCharType="separate"/>
      </w:r>
      <w:hyperlink w:anchor="_Toc30272" w:history="1">
        <w:r>
          <w:rPr>
            <w:noProof/>
            <w:szCs w:val="36"/>
          </w:rPr>
          <w:t>第一章   采购邀请</w:t>
        </w:r>
        <w:r>
          <w:rPr>
            <w:noProof/>
          </w:rPr>
          <w:tab/>
        </w:r>
        <w:r>
          <w:rPr>
            <w:noProof/>
          </w:rPr>
          <w:fldChar w:fldCharType="begin"/>
        </w:r>
        <w:r>
          <w:rPr>
            <w:noProof/>
          </w:rPr>
          <w:instrText xml:space="preserve"> PAGEREF _Toc30272 \h </w:instrText>
        </w:r>
        <w:r>
          <w:rPr>
            <w:noProof/>
          </w:rPr>
        </w:r>
        <w:r>
          <w:rPr>
            <w:noProof/>
          </w:rPr>
          <w:fldChar w:fldCharType="separate"/>
        </w:r>
        <w:r w:rsidR="005836F7">
          <w:rPr>
            <w:noProof/>
          </w:rPr>
          <w:t>1</w:t>
        </w:r>
        <w:r>
          <w:rPr>
            <w:noProof/>
          </w:rPr>
          <w:fldChar w:fldCharType="end"/>
        </w:r>
      </w:hyperlink>
    </w:p>
    <w:p w14:paraId="3C5104DD" w14:textId="588D61C8" w:rsidR="001E27A5" w:rsidRDefault="00000000">
      <w:pPr>
        <w:pStyle w:val="TOC1"/>
        <w:tabs>
          <w:tab w:val="clear" w:pos="1050"/>
          <w:tab w:val="clear" w:pos="8937"/>
          <w:tab w:val="right" w:leader="dot" w:pos="9072"/>
        </w:tabs>
        <w:rPr>
          <w:noProof/>
        </w:rPr>
      </w:pPr>
      <w:hyperlink w:anchor="_Toc20359" w:history="1">
        <w:r>
          <w:rPr>
            <w:noProof/>
            <w:szCs w:val="36"/>
          </w:rPr>
          <w:t>第二章   供应商须知</w:t>
        </w:r>
        <w:r>
          <w:rPr>
            <w:noProof/>
          </w:rPr>
          <w:tab/>
        </w:r>
        <w:r>
          <w:rPr>
            <w:noProof/>
          </w:rPr>
          <w:fldChar w:fldCharType="begin"/>
        </w:r>
        <w:r>
          <w:rPr>
            <w:noProof/>
          </w:rPr>
          <w:instrText xml:space="preserve"> PAGEREF _Toc20359 \h </w:instrText>
        </w:r>
        <w:r>
          <w:rPr>
            <w:noProof/>
          </w:rPr>
        </w:r>
        <w:r>
          <w:rPr>
            <w:noProof/>
          </w:rPr>
          <w:fldChar w:fldCharType="separate"/>
        </w:r>
        <w:r w:rsidR="005836F7">
          <w:rPr>
            <w:noProof/>
          </w:rPr>
          <w:t>5</w:t>
        </w:r>
        <w:r>
          <w:rPr>
            <w:noProof/>
          </w:rPr>
          <w:fldChar w:fldCharType="end"/>
        </w:r>
      </w:hyperlink>
    </w:p>
    <w:p w14:paraId="0B346A1B" w14:textId="34A71A43" w:rsidR="001E27A5" w:rsidRDefault="00000000">
      <w:pPr>
        <w:pStyle w:val="TOC1"/>
        <w:tabs>
          <w:tab w:val="clear" w:pos="1050"/>
          <w:tab w:val="clear" w:pos="8937"/>
          <w:tab w:val="right" w:leader="dot" w:pos="9072"/>
        </w:tabs>
        <w:rPr>
          <w:noProof/>
        </w:rPr>
      </w:pPr>
      <w:hyperlink w:anchor="_Toc31330" w:history="1">
        <w:r>
          <w:rPr>
            <w:noProof/>
            <w:szCs w:val="36"/>
          </w:rPr>
          <w:t>第三章   评审方法和评审标准</w:t>
        </w:r>
        <w:r>
          <w:rPr>
            <w:noProof/>
          </w:rPr>
          <w:tab/>
        </w:r>
        <w:r>
          <w:rPr>
            <w:noProof/>
          </w:rPr>
          <w:fldChar w:fldCharType="begin"/>
        </w:r>
        <w:r>
          <w:rPr>
            <w:noProof/>
          </w:rPr>
          <w:instrText xml:space="preserve"> PAGEREF _Toc31330 \h </w:instrText>
        </w:r>
        <w:r>
          <w:rPr>
            <w:noProof/>
          </w:rPr>
        </w:r>
        <w:r>
          <w:rPr>
            <w:noProof/>
          </w:rPr>
          <w:fldChar w:fldCharType="separate"/>
        </w:r>
        <w:r w:rsidR="005836F7">
          <w:rPr>
            <w:noProof/>
          </w:rPr>
          <w:t>21</w:t>
        </w:r>
        <w:r>
          <w:rPr>
            <w:noProof/>
          </w:rPr>
          <w:fldChar w:fldCharType="end"/>
        </w:r>
      </w:hyperlink>
    </w:p>
    <w:p w14:paraId="74D73CC9" w14:textId="44EF2037" w:rsidR="001E27A5" w:rsidRDefault="00000000">
      <w:pPr>
        <w:pStyle w:val="TOC1"/>
        <w:tabs>
          <w:tab w:val="clear" w:pos="1050"/>
          <w:tab w:val="clear" w:pos="8937"/>
          <w:tab w:val="right" w:leader="dot" w:pos="9072"/>
        </w:tabs>
        <w:rPr>
          <w:noProof/>
        </w:rPr>
      </w:pPr>
      <w:hyperlink w:anchor="_Toc15600" w:history="1">
        <w:r>
          <w:rPr>
            <w:noProof/>
            <w:szCs w:val="36"/>
          </w:rPr>
          <w:t>第四章   采购需求</w:t>
        </w:r>
        <w:r>
          <w:rPr>
            <w:noProof/>
          </w:rPr>
          <w:tab/>
        </w:r>
        <w:r>
          <w:rPr>
            <w:noProof/>
          </w:rPr>
          <w:fldChar w:fldCharType="begin"/>
        </w:r>
        <w:r>
          <w:rPr>
            <w:noProof/>
          </w:rPr>
          <w:instrText xml:space="preserve"> PAGEREF _Toc15600 \h </w:instrText>
        </w:r>
        <w:r>
          <w:rPr>
            <w:noProof/>
          </w:rPr>
        </w:r>
        <w:r>
          <w:rPr>
            <w:noProof/>
          </w:rPr>
          <w:fldChar w:fldCharType="separate"/>
        </w:r>
        <w:r w:rsidR="005836F7">
          <w:rPr>
            <w:noProof/>
          </w:rPr>
          <w:t>34</w:t>
        </w:r>
        <w:r>
          <w:rPr>
            <w:noProof/>
          </w:rPr>
          <w:fldChar w:fldCharType="end"/>
        </w:r>
      </w:hyperlink>
    </w:p>
    <w:p w14:paraId="0043E6F5" w14:textId="25ED788C" w:rsidR="001E27A5" w:rsidRDefault="00000000">
      <w:pPr>
        <w:pStyle w:val="TOC1"/>
        <w:tabs>
          <w:tab w:val="clear" w:pos="1050"/>
          <w:tab w:val="clear" w:pos="8937"/>
          <w:tab w:val="right" w:leader="dot" w:pos="9072"/>
        </w:tabs>
        <w:rPr>
          <w:noProof/>
        </w:rPr>
      </w:pPr>
      <w:hyperlink w:anchor="_Toc13910" w:history="1">
        <w:r>
          <w:rPr>
            <w:noProof/>
            <w:szCs w:val="36"/>
          </w:rPr>
          <w:t>第五章   合同草案条款</w:t>
        </w:r>
        <w:r>
          <w:rPr>
            <w:noProof/>
          </w:rPr>
          <w:tab/>
        </w:r>
        <w:r>
          <w:rPr>
            <w:noProof/>
          </w:rPr>
          <w:fldChar w:fldCharType="begin"/>
        </w:r>
        <w:r>
          <w:rPr>
            <w:noProof/>
          </w:rPr>
          <w:instrText xml:space="preserve"> PAGEREF _Toc13910 \h </w:instrText>
        </w:r>
        <w:r>
          <w:rPr>
            <w:noProof/>
          </w:rPr>
        </w:r>
        <w:r>
          <w:rPr>
            <w:noProof/>
          </w:rPr>
          <w:fldChar w:fldCharType="separate"/>
        </w:r>
        <w:r w:rsidR="005836F7">
          <w:rPr>
            <w:noProof/>
          </w:rPr>
          <w:t>44</w:t>
        </w:r>
        <w:r>
          <w:rPr>
            <w:noProof/>
          </w:rPr>
          <w:fldChar w:fldCharType="end"/>
        </w:r>
      </w:hyperlink>
    </w:p>
    <w:p w14:paraId="47FFE2E6" w14:textId="0A81EC8E" w:rsidR="001E27A5" w:rsidRDefault="00000000">
      <w:pPr>
        <w:pStyle w:val="TOC1"/>
        <w:tabs>
          <w:tab w:val="clear" w:pos="1050"/>
          <w:tab w:val="clear" w:pos="8937"/>
          <w:tab w:val="right" w:leader="dot" w:pos="9072"/>
        </w:tabs>
        <w:rPr>
          <w:noProof/>
        </w:rPr>
      </w:pPr>
      <w:hyperlink w:anchor="_Toc25259" w:history="1">
        <w:r>
          <w:rPr>
            <w:noProof/>
            <w:szCs w:val="36"/>
          </w:rPr>
          <w:t>第六章   响应文件格式</w:t>
        </w:r>
        <w:r>
          <w:rPr>
            <w:noProof/>
          </w:rPr>
          <w:tab/>
        </w:r>
        <w:r>
          <w:rPr>
            <w:noProof/>
          </w:rPr>
          <w:fldChar w:fldCharType="begin"/>
        </w:r>
        <w:r>
          <w:rPr>
            <w:noProof/>
          </w:rPr>
          <w:instrText xml:space="preserve"> PAGEREF _Toc25259 \h </w:instrText>
        </w:r>
        <w:r>
          <w:rPr>
            <w:noProof/>
          </w:rPr>
        </w:r>
        <w:r>
          <w:rPr>
            <w:noProof/>
          </w:rPr>
          <w:fldChar w:fldCharType="separate"/>
        </w:r>
        <w:r w:rsidR="005836F7">
          <w:rPr>
            <w:noProof/>
          </w:rPr>
          <w:t>55</w:t>
        </w:r>
        <w:r>
          <w:rPr>
            <w:noProof/>
          </w:rPr>
          <w:fldChar w:fldCharType="end"/>
        </w:r>
      </w:hyperlink>
    </w:p>
    <w:p w14:paraId="3EB07D9A" w14:textId="77777777" w:rsidR="001E27A5" w:rsidRDefault="00000000">
      <w:pPr>
        <w:pStyle w:val="TOC1"/>
        <w:spacing w:line="360" w:lineRule="auto"/>
        <w:rPr>
          <w:b w:val="0"/>
        </w:rPr>
      </w:pPr>
      <w:r>
        <w:fldChar w:fldCharType="end"/>
      </w:r>
    </w:p>
    <w:p w14:paraId="13CF6254" w14:textId="77777777" w:rsidR="001E27A5" w:rsidRDefault="001E27A5">
      <w:pPr>
        <w:pStyle w:val="TOC1"/>
        <w:spacing w:line="360" w:lineRule="auto"/>
        <w:rPr>
          <w:b w:val="0"/>
          <w:sz w:val="36"/>
          <w:szCs w:val="36"/>
        </w:rPr>
      </w:pPr>
    </w:p>
    <w:p w14:paraId="15FBDAC7" w14:textId="77777777" w:rsidR="001E27A5" w:rsidRDefault="001E27A5">
      <w:pPr>
        <w:spacing w:line="360" w:lineRule="auto"/>
        <w:jc w:val="center"/>
        <w:outlineLvl w:val="0"/>
        <w:rPr>
          <w:rFonts w:ascii="宋体" w:hAnsi="宋体"/>
          <w:b/>
          <w:sz w:val="36"/>
          <w:szCs w:val="36"/>
        </w:rPr>
        <w:sectPr w:rsidR="001E27A5" w:rsidSect="003D5819">
          <w:headerReference w:type="default" r:id="rId11"/>
          <w:footerReference w:type="even" r:id="rId12"/>
          <w:footerReference w:type="default" r:id="rId13"/>
          <w:headerReference w:type="first" r:id="rId14"/>
          <w:footerReference w:type="first" r:id="rId15"/>
          <w:type w:val="nextColumn"/>
          <w:pgSz w:w="11907" w:h="16840"/>
          <w:pgMar w:top="1418" w:right="1134" w:bottom="1418" w:left="1701" w:header="851" w:footer="851" w:gutter="0"/>
          <w:pgNumType w:start="1"/>
          <w:cols w:space="720"/>
          <w:titlePg/>
          <w:docGrid w:linePitch="462"/>
        </w:sectPr>
      </w:pPr>
    </w:p>
    <w:p w14:paraId="7A04C8D9" w14:textId="77777777" w:rsidR="001E27A5" w:rsidRDefault="00000000">
      <w:pPr>
        <w:spacing w:line="360" w:lineRule="auto"/>
        <w:jc w:val="center"/>
        <w:outlineLvl w:val="0"/>
        <w:rPr>
          <w:rFonts w:ascii="宋体" w:hAnsi="宋体"/>
          <w:b/>
          <w:sz w:val="36"/>
          <w:szCs w:val="36"/>
        </w:rPr>
      </w:pPr>
      <w:bookmarkStart w:id="2" w:name="_Toc30272"/>
      <w:r>
        <w:rPr>
          <w:rFonts w:ascii="宋体" w:hAnsi="宋体"/>
          <w:b/>
          <w:sz w:val="36"/>
          <w:szCs w:val="36"/>
        </w:rPr>
        <w:lastRenderedPageBreak/>
        <w:t>第一章采购邀请</w:t>
      </w:r>
      <w:bookmarkStart w:id="3" w:name="_Toc28359002"/>
      <w:bookmarkStart w:id="4" w:name="_Hlk24379207"/>
      <w:bookmarkStart w:id="5" w:name="_Toc28359079"/>
      <w:bookmarkStart w:id="6" w:name="_Toc35393790"/>
      <w:bookmarkStart w:id="7" w:name="_Toc35393621"/>
      <w:bookmarkEnd w:id="2"/>
    </w:p>
    <w:p w14:paraId="249A34C1" w14:textId="77777777" w:rsidR="001E27A5" w:rsidRDefault="001E27A5">
      <w:pPr>
        <w:spacing w:line="360" w:lineRule="auto"/>
        <w:ind w:firstLineChars="200" w:firstLine="480"/>
        <w:rPr>
          <w:rFonts w:ascii="宋体" w:hAnsi="宋体"/>
          <w:sz w:val="24"/>
        </w:rPr>
      </w:pPr>
    </w:p>
    <w:bookmarkEnd w:id="3"/>
    <w:bookmarkEnd w:id="4"/>
    <w:bookmarkEnd w:id="5"/>
    <w:bookmarkEnd w:id="6"/>
    <w:bookmarkEnd w:id="7"/>
    <w:p w14:paraId="4AE696C5" w14:textId="77777777" w:rsidR="001E27A5" w:rsidRDefault="00000000">
      <w:pPr>
        <w:spacing w:line="360" w:lineRule="auto"/>
        <w:ind w:firstLineChars="200" w:firstLine="480"/>
        <w:rPr>
          <w:rFonts w:ascii="宋体" w:hAnsi="宋体"/>
          <w:sz w:val="24"/>
        </w:rPr>
      </w:pPr>
      <w:r>
        <w:rPr>
          <w:rFonts w:ascii="宋体" w:hAnsi="宋体" w:hint="eastAsia"/>
          <w:sz w:val="24"/>
        </w:rPr>
        <w:t>北京国际工程咨询有限公司受北京市城市管理综合行政执法局执法保障中心的委托，对下述项目进行竞争性磋商采购，</w:t>
      </w:r>
      <w:proofErr w:type="gramStart"/>
      <w:r>
        <w:rPr>
          <w:rFonts w:ascii="宋体" w:hAnsi="宋体" w:hint="eastAsia"/>
          <w:sz w:val="24"/>
        </w:rPr>
        <w:t>现邀请</w:t>
      </w:r>
      <w:proofErr w:type="gramEnd"/>
      <w:r>
        <w:rPr>
          <w:rFonts w:ascii="宋体" w:hAnsi="宋体" w:hint="eastAsia"/>
          <w:sz w:val="24"/>
        </w:rPr>
        <w:t>合格的供应商参与磋商。</w:t>
      </w:r>
    </w:p>
    <w:p w14:paraId="0B32E86C" w14:textId="77777777" w:rsidR="001E27A5" w:rsidRDefault="00000000">
      <w:pPr>
        <w:pBdr>
          <w:top w:val="single" w:sz="4" w:space="1" w:color="auto"/>
          <w:left w:val="single" w:sz="4" w:space="0" w:color="auto"/>
          <w:bottom w:val="single" w:sz="4" w:space="1" w:color="auto"/>
          <w:right w:val="single" w:sz="4" w:space="4" w:color="auto"/>
        </w:pBdr>
        <w:spacing w:line="360" w:lineRule="auto"/>
        <w:ind w:firstLineChars="200" w:firstLine="480"/>
        <w:jc w:val="left"/>
        <w:rPr>
          <w:rFonts w:ascii="宋体" w:hAnsi="宋体"/>
          <w:sz w:val="24"/>
        </w:rPr>
      </w:pPr>
      <w:r>
        <w:rPr>
          <w:rFonts w:ascii="宋体" w:hAnsi="宋体" w:hint="eastAsia"/>
          <w:sz w:val="24"/>
        </w:rPr>
        <w:t>项目概况</w:t>
      </w:r>
    </w:p>
    <w:p w14:paraId="3B0B3D71" w14:textId="2784CEBA" w:rsidR="001E27A5" w:rsidRDefault="00000000">
      <w:pPr>
        <w:pBdr>
          <w:top w:val="single" w:sz="4" w:space="1" w:color="auto"/>
          <w:left w:val="single" w:sz="4" w:space="0" w:color="auto"/>
          <w:bottom w:val="single" w:sz="4" w:space="1" w:color="auto"/>
          <w:right w:val="single" w:sz="4" w:space="4" w:color="auto"/>
        </w:pBdr>
        <w:spacing w:line="360" w:lineRule="auto"/>
        <w:ind w:firstLineChars="200" w:firstLine="480"/>
        <w:jc w:val="left"/>
        <w:rPr>
          <w:rFonts w:ascii="宋体" w:hAnsi="宋体"/>
          <w:sz w:val="24"/>
          <w:u w:val="single"/>
        </w:rPr>
      </w:pPr>
      <w:r>
        <w:rPr>
          <w:rFonts w:ascii="宋体" w:hAnsi="宋体" w:hint="eastAsia"/>
          <w:sz w:val="24"/>
          <w:u w:val="single"/>
        </w:rPr>
        <w:t>业务系统安全及密码测评</w:t>
      </w:r>
      <w:r>
        <w:rPr>
          <w:rFonts w:ascii="宋体" w:hAnsi="宋体" w:hint="eastAsia"/>
          <w:sz w:val="24"/>
        </w:rPr>
        <w:t>的潜在供应商应在</w:t>
      </w:r>
      <w:r>
        <w:rPr>
          <w:rFonts w:ascii="宋体" w:hAnsi="宋体" w:hint="eastAsia"/>
          <w:sz w:val="24"/>
          <w:u w:val="single"/>
        </w:rPr>
        <w:t>（线上方式）</w:t>
      </w:r>
      <w:r>
        <w:rPr>
          <w:rFonts w:ascii="宋体" w:hAnsi="宋体" w:hint="eastAsia"/>
          <w:sz w:val="24"/>
        </w:rPr>
        <w:t>获取采购文件，并于</w:t>
      </w:r>
      <w:r w:rsidRPr="004612A6">
        <w:rPr>
          <w:rFonts w:ascii="宋体" w:hAnsi="宋体"/>
          <w:sz w:val="24"/>
          <w:u w:val="single"/>
        </w:rPr>
        <w:t>2024</w:t>
      </w:r>
      <w:r w:rsidRPr="004612A6">
        <w:rPr>
          <w:rFonts w:ascii="宋体" w:hAnsi="宋体" w:hint="eastAsia"/>
          <w:bCs/>
          <w:sz w:val="24"/>
          <w:u w:val="single"/>
        </w:rPr>
        <w:t>年</w:t>
      </w:r>
      <w:r w:rsidR="00D735BB" w:rsidRPr="004612A6">
        <w:rPr>
          <w:rFonts w:ascii="宋体" w:hAnsi="宋体" w:hint="eastAsia"/>
          <w:bCs/>
          <w:sz w:val="24"/>
          <w:u w:val="single"/>
        </w:rPr>
        <w:t>3</w:t>
      </w:r>
      <w:r w:rsidRPr="004612A6">
        <w:rPr>
          <w:rFonts w:ascii="宋体" w:hAnsi="宋体" w:hint="eastAsia"/>
          <w:bCs/>
          <w:sz w:val="24"/>
          <w:u w:val="single"/>
        </w:rPr>
        <w:t>月</w:t>
      </w:r>
      <w:r w:rsidR="00D735BB" w:rsidRPr="004612A6">
        <w:rPr>
          <w:rFonts w:ascii="宋体" w:hAnsi="宋体" w:hint="eastAsia"/>
          <w:bCs/>
          <w:sz w:val="24"/>
          <w:u w:val="single"/>
        </w:rPr>
        <w:t>22</w:t>
      </w:r>
      <w:r w:rsidRPr="004612A6">
        <w:rPr>
          <w:rFonts w:ascii="宋体" w:hAnsi="宋体" w:hint="eastAsia"/>
          <w:bCs/>
          <w:sz w:val="24"/>
          <w:u w:val="single"/>
        </w:rPr>
        <w:t>日</w:t>
      </w:r>
      <w:r w:rsidR="00D735BB" w:rsidRPr="004612A6">
        <w:rPr>
          <w:rFonts w:ascii="宋体" w:hAnsi="宋体" w:hint="eastAsia"/>
          <w:bCs/>
          <w:sz w:val="24"/>
          <w:u w:val="single"/>
        </w:rPr>
        <w:t>13</w:t>
      </w:r>
      <w:r w:rsidRPr="004612A6">
        <w:rPr>
          <w:rFonts w:ascii="宋体" w:hAnsi="宋体" w:hint="eastAsia"/>
          <w:bCs/>
          <w:sz w:val="24"/>
          <w:u w:val="single"/>
        </w:rPr>
        <w:t>点</w:t>
      </w:r>
      <w:r w:rsidRPr="004612A6">
        <w:rPr>
          <w:rFonts w:ascii="宋体" w:hAnsi="宋体"/>
          <w:bCs/>
          <w:sz w:val="24"/>
          <w:u w:val="single"/>
        </w:rPr>
        <w:t>30</w:t>
      </w:r>
      <w:r w:rsidRPr="004612A6">
        <w:rPr>
          <w:rFonts w:ascii="宋体" w:hAnsi="宋体" w:hint="eastAsia"/>
          <w:bCs/>
          <w:sz w:val="24"/>
          <w:u w:val="single"/>
        </w:rPr>
        <w:t>分</w:t>
      </w:r>
      <w:r w:rsidRPr="004612A6">
        <w:rPr>
          <w:rFonts w:ascii="宋体" w:hAnsi="宋体" w:hint="eastAsia"/>
          <w:bCs/>
          <w:sz w:val="24"/>
        </w:rPr>
        <w:t>（北京时间）前提交响应</w:t>
      </w:r>
      <w:r w:rsidRPr="004612A6">
        <w:rPr>
          <w:rFonts w:ascii="宋体" w:hAnsi="宋体"/>
          <w:bCs/>
          <w:sz w:val="24"/>
        </w:rPr>
        <w:t>文件</w:t>
      </w:r>
      <w:r w:rsidRPr="004612A6">
        <w:rPr>
          <w:rFonts w:ascii="宋体" w:hAnsi="宋体" w:hint="eastAsia"/>
          <w:sz w:val="24"/>
        </w:rPr>
        <w:t>。</w:t>
      </w:r>
    </w:p>
    <w:p w14:paraId="3940F975" w14:textId="77777777" w:rsidR="001E27A5" w:rsidRDefault="00000000">
      <w:pPr>
        <w:pStyle w:val="2"/>
        <w:keepNext w:val="0"/>
        <w:keepLines w:val="0"/>
        <w:spacing w:before="0" w:line="360" w:lineRule="auto"/>
        <w:jc w:val="left"/>
        <w:rPr>
          <w:rFonts w:ascii="宋体" w:eastAsia="宋体" w:hAnsi="宋体" w:cs="宋体"/>
          <w:b w:val="0"/>
          <w:sz w:val="24"/>
          <w:szCs w:val="24"/>
        </w:rPr>
      </w:pPr>
      <w:bookmarkStart w:id="8" w:name="_Toc35393798"/>
      <w:bookmarkStart w:id="9" w:name="_Toc112148215"/>
      <w:bookmarkStart w:id="10" w:name="_Toc134787937"/>
      <w:bookmarkStart w:id="11" w:name="_Toc35393629"/>
      <w:bookmarkStart w:id="12" w:name="_Toc28359089"/>
      <w:bookmarkStart w:id="13" w:name="_Toc28359012"/>
      <w:r>
        <w:rPr>
          <w:rFonts w:ascii="宋体" w:eastAsia="宋体" w:hAnsi="宋体" w:cs="宋体" w:hint="eastAsia"/>
          <w:b w:val="0"/>
          <w:sz w:val="24"/>
          <w:szCs w:val="24"/>
        </w:rPr>
        <w:t>一、项目基本情况</w:t>
      </w:r>
      <w:bookmarkEnd w:id="8"/>
      <w:bookmarkEnd w:id="9"/>
      <w:bookmarkEnd w:id="10"/>
      <w:bookmarkEnd w:id="11"/>
      <w:bookmarkEnd w:id="12"/>
      <w:bookmarkEnd w:id="13"/>
    </w:p>
    <w:p w14:paraId="0CAEDC71" w14:textId="7F21C6DD" w:rsidR="001E27A5" w:rsidRDefault="00000000">
      <w:pPr>
        <w:spacing w:line="360" w:lineRule="auto"/>
        <w:ind w:firstLineChars="200" w:firstLine="480"/>
        <w:jc w:val="left"/>
        <w:rPr>
          <w:rFonts w:ascii="宋体" w:hAnsi="宋体"/>
          <w:sz w:val="24"/>
        </w:rPr>
      </w:pPr>
      <w:r>
        <w:rPr>
          <w:rFonts w:ascii="宋体" w:hAnsi="宋体" w:hint="eastAsia"/>
          <w:sz w:val="24"/>
        </w:rPr>
        <w:t>项目编号：</w:t>
      </w:r>
      <w:r>
        <w:rPr>
          <w:rFonts w:ascii="宋体" w:hAnsi="宋体"/>
          <w:sz w:val="24"/>
        </w:rPr>
        <w:t>BIECC-24ZB0038</w:t>
      </w:r>
      <w:r w:rsidR="00A30890">
        <w:rPr>
          <w:rFonts w:ascii="宋体" w:hAnsi="宋体" w:hint="eastAsia"/>
          <w:sz w:val="24"/>
        </w:rPr>
        <w:t>；立项编号：</w:t>
      </w:r>
      <w:r w:rsidR="00A30890" w:rsidRPr="00A30890">
        <w:rPr>
          <w:rFonts w:ascii="宋体" w:hAnsi="宋体"/>
          <w:sz w:val="24"/>
        </w:rPr>
        <w:t>11000024210200077483-XM001</w:t>
      </w:r>
    </w:p>
    <w:p w14:paraId="2B4B93D9" w14:textId="77777777" w:rsidR="001E27A5" w:rsidRDefault="00000000">
      <w:pPr>
        <w:spacing w:line="360" w:lineRule="auto"/>
        <w:ind w:firstLineChars="200" w:firstLine="480"/>
        <w:jc w:val="left"/>
        <w:rPr>
          <w:rFonts w:ascii="宋体" w:hAnsi="宋体"/>
          <w:sz w:val="24"/>
          <w:u w:val="single"/>
        </w:rPr>
      </w:pPr>
      <w:r>
        <w:rPr>
          <w:rFonts w:ascii="宋体" w:hAnsi="宋体" w:hint="eastAsia"/>
          <w:sz w:val="24"/>
        </w:rPr>
        <w:t>项目名称：业务系统安全及密码测评</w:t>
      </w:r>
    </w:p>
    <w:p w14:paraId="0D73B989" w14:textId="77777777" w:rsidR="001E27A5" w:rsidRDefault="00000000">
      <w:pPr>
        <w:spacing w:line="360" w:lineRule="auto"/>
        <w:ind w:firstLineChars="200" w:firstLine="480"/>
        <w:jc w:val="left"/>
        <w:rPr>
          <w:rFonts w:ascii="宋体" w:hAnsi="宋体"/>
          <w:sz w:val="24"/>
        </w:rPr>
      </w:pPr>
      <w:r>
        <w:rPr>
          <w:rFonts w:ascii="宋体" w:hAnsi="宋体" w:hint="eastAsia"/>
          <w:sz w:val="24"/>
        </w:rPr>
        <w:t>采购方式：竞争性磋商</w:t>
      </w:r>
    </w:p>
    <w:p w14:paraId="2BA17E1C" w14:textId="77777777" w:rsidR="001E27A5" w:rsidRDefault="00000000">
      <w:pPr>
        <w:spacing w:line="360" w:lineRule="auto"/>
        <w:ind w:firstLineChars="200" w:firstLine="480"/>
        <w:jc w:val="left"/>
        <w:rPr>
          <w:rFonts w:ascii="宋体" w:hAnsi="宋体"/>
          <w:sz w:val="24"/>
        </w:rPr>
      </w:pPr>
      <w:r>
        <w:rPr>
          <w:rFonts w:ascii="宋体" w:hAnsi="宋体" w:hint="eastAsia"/>
          <w:sz w:val="24"/>
        </w:rPr>
        <w:t>预算金额：</w:t>
      </w:r>
      <w:r>
        <w:rPr>
          <w:rFonts w:ascii="宋体" w:hAnsi="宋体"/>
          <w:sz w:val="24"/>
        </w:rPr>
        <w:t>126</w:t>
      </w:r>
      <w:r>
        <w:rPr>
          <w:rFonts w:ascii="宋体" w:hAnsi="宋体" w:hint="eastAsia"/>
          <w:sz w:val="24"/>
        </w:rPr>
        <w:t>万元</w:t>
      </w:r>
    </w:p>
    <w:p w14:paraId="6D6FBAA1" w14:textId="77777777" w:rsidR="001E27A5" w:rsidRDefault="00000000">
      <w:pPr>
        <w:spacing w:line="360" w:lineRule="auto"/>
        <w:ind w:firstLineChars="200" w:firstLine="480"/>
        <w:jc w:val="left"/>
        <w:rPr>
          <w:rFonts w:ascii="宋体" w:hAnsi="宋体"/>
          <w:sz w:val="24"/>
        </w:rPr>
      </w:pPr>
      <w:r>
        <w:rPr>
          <w:rFonts w:ascii="宋体" w:hAnsi="宋体" w:hint="eastAsia"/>
          <w:sz w:val="24"/>
        </w:rPr>
        <w:t>采购需求：</w:t>
      </w:r>
      <w:bookmarkStart w:id="14" w:name="_Hlk102637314"/>
    </w:p>
    <w:tbl>
      <w:tblPr>
        <w:tblW w:w="4868" w:type="pct"/>
        <w:shd w:val="clear" w:color="auto" w:fill="FFFFFF"/>
        <w:tblCellMar>
          <w:left w:w="0" w:type="dxa"/>
          <w:right w:w="0" w:type="dxa"/>
        </w:tblCellMar>
        <w:tblLook w:val="04A0" w:firstRow="1" w:lastRow="0" w:firstColumn="1" w:lastColumn="0" w:noHBand="0" w:noVBand="1"/>
      </w:tblPr>
      <w:tblGrid>
        <w:gridCol w:w="456"/>
        <w:gridCol w:w="1039"/>
        <w:gridCol w:w="789"/>
        <w:gridCol w:w="456"/>
        <w:gridCol w:w="1098"/>
        <w:gridCol w:w="1362"/>
        <w:gridCol w:w="813"/>
        <w:gridCol w:w="2810"/>
      </w:tblGrid>
      <w:tr w:rsidR="001E27A5" w14:paraId="6FDC0569" w14:textId="77777777">
        <w:trPr>
          <w:trHeight w:val="540"/>
        </w:trPr>
        <w:tc>
          <w:tcPr>
            <w:tcW w:w="246"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7257B71C" w14:textId="77777777" w:rsidR="001E27A5" w:rsidRDefault="00000000">
            <w:pPr>
              <w:adjustRightInd w:val="0"/>
              <w:snapToGrid w:val="0"/>
              <w:jc w:val="center"/>
              <w:rPr>
                <w:rFonts w:ascii="宋体" w:hAnsi="宋体"/>
                <w:sz w:val="24"/>
                <w:szCs w:val="21"/>
              </w:rPr>
            </w:pPr>
            <w:proofErr w:type="gramStart"/>
            <w:r>
              <w:rPr>
                <w:rFonts w:ascii="宋体" w:hAnsi="宋体"/>
                <w:sz w:val="24"/>
                <w:szCs w:val="21"/>
              </w:rPr>
              <w:t>包号</w:t>
            </w:r>
            <w:proofErr w:type="gramEnd"/>
          </w:p>
        </w:tc>
        <w:tc>
          <w:tcPr>
            <w:tcW w:w="593"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A189A7E" w14:textId="77777777" w:rsidR="001E27A5" w:rsidRDefault="00000000">
            <w:pPr>
              <w:adjustRightInd w:val="0"/>
              <w:snapToGrid w:val="0"/>
              <w:jc w:val="center"/>
              <w:rPr>
                <w:rFonts w:ascii="宋体" w:hAnsi="宋体"/>
                <w:sz w:val="24"/>
                <w:szCs w:val="21"/>
              </w:rPr>
            </w:pPr>
            <w:r>
              <w:rPr>
                <w:rFonts w:ascii="宋体" w:hAnsi="宋体" w:hint="eastAsia"/>
                <w:sz w:val="24"/>
                <w:szCs w:val="21"/>
              </w:rPr>
              <w:t>项目</w:t>
            </w:r>
            <w:r>
              <w:rPr>
                <w:rFonts w:ascii="宋体" w:hAnsi="宋体"/>
                <w:sz w:val="24"/>
                <w:szCs w:val="21"/>
              </w:rPr>
              <w:t>名称</w:t>
            </w:r>
          </w:p>
        </w:tc>
        <w:tc>
          <w:tcPr>
            <w:tcW w:w="4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EBAE37" w14:textId="77777777" w:rsidR="001E27A5" w:rsidRDefault="00000000">
            <w:pPr>
              <w:adjustRightInd w:val="0"/>
              <w:snapToGrid w:val="0"/>
              <w:jc w:val="center"/>
              <w:rPr>
                <w:rFonts w:ascii="宋体" w:hAnsi="宋体"/>
                <w:sz w:val="24"/>
                <w:szCs w:val="21"/>
              </w:rPr>
            </w:pPr>
            <w:r>
              <w:rPr>
                <w:rFonts w:ascii="宋体" w:hAnsi="宋体"/>
                <w:sz w:val="24"/>
                <w:szCs w:val="21"/>
              </w:rPr>
              <w:t>标的名称</w:t>
            </w:r>
          </w:p>
        </w:tc>
        <w:tc>
          <w:tcPr>
            <w:tcW w:w="249"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88730AC" w14:textId="77777777" w:rsidR="001E27A5" w:rsidRDefault="00000000">
            <w:pPr>
              <w:adjustRightInd w:val="0"/>
              <w:snapToGrid w:val="0"/>
              <w:jc w:val="center"/>
              <w:rPr>
                <w:rFonts w:ascii="宋体" w:hAnsi="宋体"/>
                <w:sz w:val="24"/>
                <w:szCs w:val="21"/>
              </w:rPr>
            </w:pPr>
            <w:r>
              <w:rPr>
                <w:rFonts w:ascii="宋体" w:hAnsi="宋体"/>
                <w:sz w:val="24"/>
                <w:szCs w:val="21"/>
              </w:rPr>
              <w:t>数量</w:t>
            </w:r>
          </w:p>
        </w:tc>
        <w:tc>
          <w:tcPr>
            <w:tcW w:w="6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631546" w14:textId="77777777" w:rsidR="001E27A5" w:rsidRDefault="00000000">
            <w:pPr>
              <w:adjustRightInd w:val="0"/>
              <w:snapToGrid w:val="0"/>
              <w:jc w:val="center"/>
              <w:rPr>
                <w:rFonts w:ascii="宋体" w:hAnsi="宋体"/>
                <w:sz w:val="24"/>
                <w:szCs w:val="21"/>
              </w:rPr>
            </w:pPr>
            <w:r>
              <w:rPr>
                <w:rFonts w:ascii="宋体" w:hAnsi="宋体"/>
                <w:sz w:val="24"/>
                <w:szCs w:val="21"/>
              </w:rPr>
              <w:t>预算</w:t>
            </w:r>
          </w:p>
          <w:p w14:paraId="4533C94A" w14:textId="77777777" w:rsidR="001E27A5" w:rsidRDefault="00000000">
            <w:pPr>
              <w:adjustRightInd w:val="0"/>
              <w:snapToGrid w:val="0"/>
              <w:jc w:val="center"/>
              <w:rPr>
                <w:rFonts w:ascii="宋体" w:hAnsi="宋体"/>
                <w:sz w:val="24"/>
                <w:szCs w:val="21"/>
              </w:rPr>
            </w:pPr>
            <w:r>
              <w:rPr>
                <w:rFonts w:ascii="宋体" w:hAnsi="宋体"/>
                <w:sz w:val="24"/>
                <w:szCs w:val="21"/>
              </w:rPr>
              <w:t>（万元）</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BDF1D3" w14:textId="77777777" w:rsidR="001E27A5" w:rsidRDefault="00000000">
            <w:pPr>
              <w:adjustRightInd w:val="0"/>
              <w:snapToGrid w:val="0"/>
              <w:jc w:val="center"/>
              <w:rPr>
                <w:rFonts w:ascii="宋体" w:hAnsi="宋体"/>
                <w:sz w:val="24"/>
                <w:szCs w:val="21"/>
              </w:rPr>
            </w:pPr>
            <w:r>
              <w:rPr>
                <w:rFonts w:ascii="宋体" w:hAnsi="宋体"/>
                <w:sz w:val="24"/>
                <w:szCs w:val="21"/>
              </w:rPr>
              <w:t>服务期限</w:t>
            </w:r>
          </w:p>
        </w:tc>
        <w:tc>
          <w:tcPr>
            <w:tcW w:w="464"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07F3129C" w14:textId="77777777" w:rsidR="001E27A5" w:rsidRDefault="00000000">
            <w:pPr>
              <w:adjustRightInd w:val="0"/>
              <w:snapToGrid w:val="0"/>
              <w:jc w:val="center"/>
              <w:rPr>
                <w:rFonts w:ascii="宋体" w:hAnsi="宋体"/>
                <w:sz w:val="24"/>
                <w:szCs w:val="21"/>
              </w:rPr>
            </w:pPr>
            <w:r>
              <w:rPr>
                <w:rFonts w:ascii="宋体" w:hAnsi="宋体"/>
                <w:sz w:val="24"/>
                <w:szCs w:val="21"/>
              </w:rPr>
              <w:t>服务地点：</w:t>
            </w:r>
          </w:p>
        </w:tc>
        <w:tc>
          <w:tcPr>
            <w:tcW w:w="159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1D8DF7" w14:textId="77777777" w:rsidR="001E27A5" w:rsidRDefault="00000000">
            <w:pPr>
              <w:adjustRightInd w:val="0"/>
              <w:snapToGrid w:val="0"/>
              <w:jc w:val="center"/>
              <w:rPr>
                <w:rFonts w:ascii="宋体" w:hAnsi="宋体"/>
                <w:sz w:val="24"/>
                <w:szCs w:val="21"/>
              </w:rPr>
            </w:pPr>
            <w:r>
              <w:rPr>
                <w:rFonts w:ascii="宋体" w:hAnsi="宋体"/>
                <w:sz w:val="24"/>
                <w:szCs w:val="21"/>
              </w:rPr>
              <w:t>简要技术要求/项目基本概况/用途：</w:t>
            </w:r>
          </w:p>
        </w:tc>
      </w:tr>
      <w:tr w:rsidR="001E27A5" w14:paraId="1FD4A564" w14:textId="77777777">
        <w:trPr>
          <w:trHeight w:val="540"/>
        </w:trPr>
        <w:tc>
          <w:tcPr>
            <w:tcW w:w="2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6C86E53" w14:textId="77777777" w:rsidR="001E27A5" w:rsidRDefault="00000000">
            <w:pPr>
              <w:adjustRightInd w:val="0"/>
              <w:snapToGrid w:val="0"/>
              <w:jc w:val="center"/>
              <w:rPr>
                <w:rFonts w:ascii="宋体" w:hAnsi="宋体"/>
                <w:sz w:val="24"/>
                <w:szCs w:val="21"/>
              </w:rPr>
            </w:pPr>
            <w:r>
              <w:rPr>
                <w:rFonts w:ascii="宋体" w:hAnsi="宋体"/>
                <w:sz w:val="24"/>
                <w:szCs w:val="21"/>
              </w:rPr>
              <w:t>01</w:t>
            </w:r>
          </w:p>
        </w:tc>
        <w:tc>
          <w:tcPr>
            <w:tcW w:w="5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23D569F" w14:textId="77777777" w:rsidR="001E27A5" w:rsidRDefault="00000000">
            <w:pPr>
              <w:adjustRightInd w:val="0"/>
              <w:snapToGrid w:val="0"/>
              <w:jc w:val="center"/>
              <w:rPr>
                <w:rFonts w:ascii="宋体" w:hAnsi="宋体"/>
                <w:sz w:val="24"/>
                <w:szCs w:val="21"/>
              </w:rPr>
            </w:pPr>
            <w:r>
              <w:rPr>
                <w:rFonts w:ascii="宋体" w:hAnsi="宋体"/>
                <w:sz w:val="24"/>
                <w:szCs w:val="21"/>
              </w:rPr>
              <w:t>业务系统安全及密码测评项目</w:t>
            </w:r>
          </w:p>
        </w:tc>
        <w:tc>
          <w:tcPr>
            <w:tcW w:w="451" w:type="pct"/>
            <w:tcBorders>
              <w:top w:val="single" w:sz="4" w:space="0" w:color="000000"/>
              <w:left w:val="single" w:sz="4" w:space="0" w:color="auto"/>
              <w:bottom w:val="single" w:sz="4" w:space="0" w:color="auto"/>
              <w:right w:val="single" w:sz="4" w:space="0" w:color="auto"/>
            </w:tcBorders>
            <w:shd w:val="clear" w:color="auto" w:fill="FFFFFF"/>
            <w:vAlign w:val="center"/>
          </w:tcPr>
          <w:p w14:paraId="7630DDE3" w14:textId="77777777" w:rsidR="001E27A5" w:rsidRDefault="00000000">
            <w:pPr>
              <w:adjustRightInd w:val="0"/>
              <w:snapToGrid w:val="0"/>
              <w:jc w:val="center"/>
              <w:rPr>
                <w:rFonts w:ascii="宋体" w:hAnsi="宋体"/>
                <w:sz w:val="24"/>
                <w:szCs w:val="21"/>
              </w:rPr>
            </w:pPr>
            <w:r>
              <w:rPr>
                <w:rFonts w:ascii="宋体" w:hAnsi="宋体"/>
                <w:sz w:val="24"/>
                <w:szCs w:val="21"/>
              </w:rPr>
              <w:t>业务系统安全及密码测评</w:t>
            </w:r>
          </w:p>
        </w:tc>
        <w:tc>
          <w:tcPr>
            <w:tcW w:w="24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BBD3C49" w14:textId="77777777" w:rsidR="001E27A5" w:rsidRDefault="00000000">
            <w:pPr>
              <w:adjustRightInd w:val="0"/>
              <w:snapToGrid w:val="0"/>
              <w:spacing w:line="300" w:lineRule="auto"/>
              <w:jc w:val="center"/>
              <w:rPr>
                <w:rFonts w:ascii="宋体" w:hAnsi="宋体"/>
                <w:sz w:val="24"/>
                <w:szCs w:val="21"/>
              </w:rPr>
            </w:pPr>
            <w:r>
              <w:rPr>
                <w:rFonts w:ascii="宋体" w:hAnsi="宋体" w:hint="eastAsia"/>
                <w:sz w:val="24"/>
                <w:szCs w:val="21"/>
              </w:rPr>
              <w:t>1项</w:t>
            </w:r>
          </w:p>
        </w:tc>
        <w:tc>
          <w:tcPr>
            <w:tcW w:w="626" w:type="pct"/>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tcPr>
          <w:p w14:paraId="35BE88DF" w14:textId="77777777" w:rsidR="001E27A5" w:rsidRDefault="00000000">
            <w:pPr>
              <w:adjustRightInd w:val="0"/>
              <w:snapToGrid w:val="0"/>
              <w:jc w:val="center"/>
              <w:rPr>
                <w:rFonts w:ascii="宋体" w:hAnsi="宋体"/>
                <w:sz w:val="24"/>
                <w:szCs w:val="21"/>
              </w:rPr>
            </w:pPr>
            <w:r>
              <w:rPr>
                <w:rFonts w:ascii="宋体" w:hAnsi="宋体" w:hint="eastAsia"/>
                <w:sz w:val="24"/>
                <w:szCs w:val="21"/>
              </w:rPr>
              <w:t>126</w:t>
            </w:r>
          </w:p>
        </w:tc>
        <w:tc>
          <w:tcPr>
            <w:tcW w:w="775" w:type="pct"/>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14:paraId="6995B05F" w14:textId="2CFB890B" w:rsidR="001E27A5" w:rsidRDefault="00000000">
            <w:pPr>
              <w:adjustRightInd w:val="0"/>
              <w:snapToGrid w:val="0"/>
              <w:jc w:val="center"/>
              <w:rPr>
                <w:rFonts w:ascii="宋体" w:hAnsi="宋体"/>
                <w:sz w:val="24"/>
                <w:szCs w:val="21"/>
                <w:highlight w:val="yellow"/>
              </w:rPr>
            </w:pPr>
            <w:r>
              <w:rPr>
                <w:rFonts w:ascii="宋体" w:hAnsi="宋体"/>
                <w:sz w:val="24"/>
                <w:szCs w:val="21"/>
              </w:rPr>
              <w:t>自合同签订之日起至</w:t>
            </w:r>
            <w:r>
              <w:rPr>
                <w:rFonts w:ascii="宋体" w:hAnsi="宋体" w:hint="eastAsia"/>
                <w:sz w:val="24"/>
                <w:szCs w:val="21"/>
              </w:rPr>
              <w:t>202</w:t>
            </w:r>
            <w:r>
              <w:rPr>
                <w:rFonts w:ascii="宋体" w:hAnsi="宋体"/>
                <w:sz w:val="24"/>
                <w:szCs w:val="21"/>
              </w:rPr>
              <w:t>4</w:t>
            </w:r>
            <w:r>
              <w:rPr>
                <w:rFonts w:ascii="宋体" w:hAnsi="宋体" w:hint="eastAsia"/>
                <w:sz w:val="24"/>
                <w:szCs w:val="21"/>
              </w:rPr>
              <w:t>年11月30日</w:t>
            </w:r>
            <w:r>
              <w:rPr>
                <w:rFonts w:ascii="宋体" w:hAnsi="宋体"/>
                <w:sz w:val="24"/>
                <w:szCs w:val="21"/>
              </w:rPr>
              <w:t>。</w:t>
            </w:r>
          </w:p>
        </w:tc>
        <w:tc>
          <w:tcPr>
            <w:tcW w:w="46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9C12CA" w14:textId="77777777" w:rsidR="001E27A5" w:rsidRDefault="00000000">
            <w:pPr>
              <w:adjustRightInd w:val="0"/>
              <w:snapToGrid w:val="0"/>
              <w:jc w:val="center"/>
              <w:rPr>
                <w:rFonts w:ascii="宋体" w:hAnsi="宋体"/>
                <w:sz w:val="24"/>
                <w:szCs w:val="21"/>
              </w:rPr>
            </w:pPr>
            <w:r>
              <w:rPr>
                <w:rFonts w:ascii="宋体" w:hAnsi="宋体"/>
                <w:sz w:val="24"/>
                <w:szCs w:val="21"/>
              </w:rPr>
              <w:t>北京市</w:t>
            </w:r>
          </w:p>
        </w:tc>
        <w:tc>
          <w:tcPr>
            <w:tcW w:w="1596" w:type="pct"/>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tcPr>
          <w:p w14:paraId="3489A6E6" w14:textId="77777777" w:rsidR="001E27A5" w:rsidRDefault="00000000">
            <w:pPr>
              <w:adjustRightInd w:val="0"/>
              <w:snapToGrid w:val="0"/>
              <w:jc w:val="left"/>
              <w:rPr>
                <w:rFonts w:ascii="宋体" w:hAnsi="宋体"/>
                <w:sz w:val="24"/>
                <w:szCs w:val="21"/>
              </w:rPr>
            </w:pPr>
            <w:r>
              <w:rPr>
                <w:rFonts w:ascii="宋体" w:hAnsi="宋体" w:hint="eastAsia"/>
                <w:sz w:val="24"/>
                <w:szCs w:val="21"/>
              </w:rPr>
              <w:t>按照网络安全保护等级第三级要求，对北京市城市管理综合执法大数据平台进行网络安全等级保护测评和商用密码应用安全性评估。</w:t>
            </w:r>
          </w:p>
        </w:tc>
      </w:tr>
    </w:tbl>
    <w:bookmarkEnd w:id="14"/>
    <w:p w14:paraId="3BD9AD05" w14:textId="48C52BCF" w:rsidR="001E27A5" w:rsidRDefault="00000000">
      <w:pPr>
        <w:spacing w:line="360" w:lineRule="auto"/>
        <w:ind w:firstLineChars="200" w:firstLine="480"/>
        <w:jc w:val="left"/>
        <w:rPr>
          <w:rFonts w:ascii="宋体" w:hAnsi="宋体"/>
          <w:sz w:val="24"/>
        </w:rPr>
      </w:pPr>
      <w:r>
        <w:rPr>
          <w:rFonts w:ascii="宋体" w:hAnsi="宋体" w:hint="eastAsia"/>
          <w:sz w:val="24"/>
        </w:rPr>
        <w:t>合同履行期限：自合同签订之日起至2024年11月30日。</w:t>
      </w:r>
    </w:p>
    <w:p w14:paraId="28CF5B6E" w14:textId="77777777" w:rsidR="001E27A5" w:rsidRDefault="00000000">
      <w:pPr>
        <w:spacing w:line="360" w:lineRule="auto"/>
        <w:ind w:firstLineChars="200" w:firstLine="480"/>
        <w:jc w:val="left"/>
        <w:rPr>
          <w:rFonts w:ascii="宋体" w:hAnsi="宋体"/>
          <w:sz w:val="24"/>
        </w:rPr>
      </w:pPr>
      <w:r>
        <w:rPr>
          <w:rFonts w:ascii="宋体" w:hAnsi="宋体" w:hint="eastAsia"/>
          <w:sz w:val="24"/>
        </w:rPr>
        <w:t>本项目不接受联合体。</w:t>
      </w:r>
    </w:p>
    <w:p w14:paraId="35F350CC" w14:textId="77777777" w:rsidR="001E27A5" w:rsidRDefault="00000000">
      <w:pPr>
        <w:pStyle w:val="2"/>
        <w:keepNext w:val="0"/>
        <w:keepLines w:val="0"/>
        <w:spacing w:before="0" w:line="360" w:lineRule="auto"/>
        <w:jc w:val="left"/>
        <w:rPr>
          <w:rFonts w:ascii="宋体" w:eastAsia="宋体" w:hAnsi="宋体" w:cs="宋体"/>
          <w:b w:val="0"/>
          <w:sz w:val="24"/>
          <w:szCs w:val="24"/>
        </w:rPr>
      </w:pPr>
      <w:bookmarkStart w:id="15" w:name="_Toc35393630"/>
      <w:bookmarkStart w:id="16" w:name="_Toc28359090"/>
      <w:bookmarkStart w:id="17" w:name="_Toc112148216"/>
      <w:bookmarkStart w:id="18" w:name="_Toc134787938"/>
      <w:bookmarkStart w:id="19" w:name="_Toc28359013"/>
      <w:bookmarkStart w:id="20" w:name="_Toc35393799"/>
      <w:r>
        <w:rPr>
          <w:rFonts w:ascii="宋体" w:eastAsia="宋体" w:hAnsi="宋体" w:cs="宋体" w:hint="eastAsia"/>
          <w:b w:val="0"/>
          <w:sz w:val="24"/>
          <w:szCs w:val="24"/>
        </w:rPr>
        <w:t>二、申请人的资格要求：</w:t>
      </w:r>
      <w:bookmarkEnd w:id="15"/>
      <w:bookmarkEnd w:id="16"/>
      <w:bookmarkEnd w:id="17"/>
      <w:bookmarkEnd w:id="18"/>
      <w:bookmarkEnd w:id="19"/>
      <w:bookmarkEnd w:id="20"/>
    </w:p>
    <w:p w14:paraId="526F60AC" w14:textId="77777777" w:rsidR="001E27A5" w:rsidRDefault="00000000">
      <w:pPr>
        <w:spacing w:line="360" w:lineRule="auto"/>
        <w:ind w:firstLineChars="200" w:firstLine="480"/>
        <w:rPr>
          <w:rFonts w:ascii="宋体" w:hAnsi="宋体"/>
          <w:sz w:val="24"/>
        </w:rPr>
      </w:pPr>
      <w:r>
        <w:rPr>
          <w:rFonts w:ascii="宋体" w:hAnsi="宋体"/>
          <w:sz w:val="24"/>
        </w:rPr>
        <w:t>1.满足《中华人民共和国政府采购法》第二十二条规定；</w:t>
      </w:r>
    </w:p>
    <w:p w14:paraId="15DC9A07" w14:textId="77777777" w:rsidR="001E27A5" w:rsidRDefault="00000000">
      <w:pPr>
        <w:spacing w:line="360" w:lineRule="auto"/>
        <w:ind w:firstLineChars="200" w:firstLine="480"/>
        <w:rPr>
          <w:rFonts w:ascii="宋体" w:hAnsi="宋体"/>
          <w:sz w:val="24"/>
        </w:rPr>
      </w:pPr>
      <w:bookmarkStart w:id="21" w:name="_Toc28359004"/>
      <w:bookmarkStart w:id="22" w:name="_Toc28359081"/>
      <w:r>
        <w:rPr>
          <w:rFonts w:ascii="宋体" w:hAnsi="宋体"/>
          <w:sz w:val="24"/>
        </w:rPr>
        <w:t>2.落实政府采购政策需满足的资格要求：</w:t>
      </w:r>
    </w:p>
    <w:p w14:paraId="4B0DB577" w14:textId="77777777" w:rsidR="001E27A5" w:rsidRDefault="00000000">
      <w:pPr>
        <w:spacing w:line="360" w:lineRule="auto"/>
        <w:ind w:firstLineChars="200" w:firstLine="480"/>
        <w:rPr>
          <w:rFonts w:ascii="宋体" w:hAnsi="宋体"/>
          <w:sz w:val="24"/>
        </w:rPr>
      </w:pPr>
      <w:r>
        <w:rPr>
          <w:rFonts w:ascii="宋体" w:hAnsi="宋体" w:hint="eastAsia"/>
          <w:sz w:val="24"/>
        </w:rPr>
        <w:t>2</w:t>
      </w:r>
      <w:r>
        <w:rPr>
          <w:rFonts w:ascii="宋体" w:hAnsi="宋体"/>
          <w:sz w:val="24"/>
        </w:rPr>
        <w:t xml:space="preserve">.1 </w:t>
      </w: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专门面向中小企业预留采购份额。</w:t>
      </w:r>
    </w:p>
    <w:p w14:paraId="67F7758A" w14:textId="77777777" w:rsidR="001E27A5" w:rsidRDefault="00000000">
      <w:pPr>
        <w:spacing w:line="360" w:lineRule="auto"/>
        <w:ind w:firstLineChars="400" w:firstLine="960"/>
        <w:rPr>
          <w:rFonts w:ascii="宋体" w:hAnsi="宋体"/>
          <w:sz w:val="24"/>
        </w:rPr>
      </w:pPr>
      <w:r>
        <w:rPr>
          <w:rFonts w:ascii="宋体" w:hAnsi="宋体"/>
          <w:sz w:val="24"/>
        </w:rPr>
        <w:sym w:font="Wingdings 2" w:char="00A3"/>
      </w:r>
      <w:r>
        <w:rPr>
          <w:rFonts w:ascii="宋体" w:hAnsi="宋体" w:hint="eastAsia"/>
          <w:sz w:val="24"/>
        </w:rPr>
        <w:t>本项目专门面向中小企业采购。即：提供的货物全部由符合政策要求的中小企业制造、服务全部由符合政策要求的中小企业承接。</w:t>
      </w:r>
    </w:p>
    <w:p w14:paraId="1B650AC6" w14:textId="77777777" w:rsidR="001E27A5" w:rsidRDefault="00000000">
      <w:pPr>
        <w:spacing w:line="360" w:lineRule="auto"/>
        <w:ind w:firstLineChars="200" w:firstLine="480"/>
        <w:rPr>
          <w:rFonts w:ascii="宋体" w:hAnsi="宋体"/>
          <w:sz w:val="24"/>
        </w:rPr>
      </w:pPr>
      <w:r>
        <w:rPr>
          <w:rFonts w:ascii="宋体" w:hAnsi="宋体"/>
          <w:sz w:val="24"/>
        </w:rPr>
        <w:t>2.2 其它落实政府采购政策的资格要求（如有）：</w:t>
      </w:r>
      <w:r>
        <w:rPr>
          <w:rFonts w:ascii="宋体" w:hAnsi="宋体" w:hint="eastAsia"/>
          <w:sz w:val="24"/>
          <w:u w:val="single"/>
        </w:rPr>
        <w:t xml:space="preserve">  /  </w:t>
      </w:r>
      <w:r>
        <w:rPr>
          <w:rFonts w:ascii="宋体" w:hAnsi="宋体" w:hint="eastAsia"/>
          <w:sz w:val="24"/>
        </w:rPr>
        <w:t>。</w:t>
      </w:r>
    </w:p>
    <w:p w14:paraId="0E5B0707" w14:textId="77777777" w:rsidR="001E27A5" w:rsidRDefault="00000000">
      <w:pPr>
        <w:spacing w:line="360" w:lineRule="auto"/>
        <w:ind w:firstLineChars="200" w:firstLine="480"/>
        <w:rPr>
          <w:rFonts w:ascii="宋体" w:hAnsi="宋体"/>
          <w:i/>
          <w:iCs/>
          <w:sz w:val="24"/>
          <w:u w:val="single"/>
        </w:rPr>
      </w:pPr>
      <w:r>
        <w:rPr>
          <w:rFonts w:ascii="宋体" w:hAnsi="宋体"/>
          <w:sz w:val="24"/>
        </w:rPr>
        <w:t>3.本项目的特定资格要求：</w:t>
      </w:r>
    </w:p>
    <w:p w14:paraId="55295AC1" w14:textId="77777777" w:rsidR="001E27A5"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lastRenderedPageBreak/>
        <w:t>3.1本项目是否接受分支机构参与响应：</w:t>
      </w:r>
      <w:r>
        <w:rPr>
          <w:rFonts w:ascii="宋体" w:hAnsi="宋体"/>
          <w:sz w:val="24"/>
        </w:rPr>
        <w:sym w:font="Wingdings 2" w:char="00A3"/>
      </w:r>
      <w:r>
        <w:rPr>
          <w:rFonts w:ascii="宋体" w:hAnsi="宋体"/>
          <w:sz w:val="24"/>
        </w:rPr>
        <w:t>是</w:t>
      </w:r>
      <w:r>
        <w:rPr>
          <w:rFonts w:ascii="宋体" w:hAnsi="宋体" w:hint="eastAsia"/>
          <w:sz w:val="24"/>
        </w:rPr>
        <w:t>■</w:t>
      </w:r>
      <w:r>
        <w:rPr>
          <w:rFonts w:ascii="宋体" w:hAnsi="宋体"/>
          <w:sz w:val="24"/>
        </w:rPr>
        <w:t>否；</w:t>
      </w:r>
    </w:p>
    <w:p w14:paraId="2E8B7555" w14:textId="77777777" w:rsidR="001E27A5"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 本项目是否属于政府购买服务：</w:t>
      </w:r>
    </w:p>
    <w:p w14:paraId="372101D7" w14:textId="77777777" w:rsidR="001E27A5" w:rsidRDefault="0000000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否</w:t>
      </w:r>
    </w:p>
    <w:p w14:paraId="08506548" w14:textId="77777777" w:rsidR="001E27A5" w:rsidRDefault="0000000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sz w:val="24"/>
        </w:rPr>
        <w:sym w:font="Wingdings 2" w:char="00A3"/>
      </w:r>
      <w:r>
        <w:rPr>
          <w:rFonts w:ascii="宋体" w:hAnsi="宋体"/>
          <w:sz w:val="24"/>
        </w:rPr>
        <w:t>是，公益一类事业单位、使用事业编制且由财政拨款保障的群团组织，不得作为承接主体；</w:t>
      </w:r>
    </w:p>
    <w:p w14:paraId="0F4A3C46" w14:textId="77777777" w:rsidR="001E27A5" w:rsidRDefault="00000000">
      <w:pPr>
        <w:tabs>
          <w:tab w:val="left" w:pos="900"/>
          <w:tab w:val="left" w:pos="1134"/>
          <w:tab w:val="left" w:pos="1589"/>
          <w:tab w:val="left" w:pos="5521"/>
        </w:tabs>
        <w:snapToGrid w:val="0"/>
        <w:spacing w:line="360" w:lineRule="auto"/>
        <w:ind w:firstLineChars="200" w:firstLine="480"/>
        <w:rPr>
          <w:rFonts w:ascii="宋体" w:hAnsi="宋体"/>
          <w:sz w:val="24"/>
          <w:u w:val="single"/>
        </w:rPr>
      </w:pPr>
      <w:r>
        <w:rPr>
          <w:rFonts w:ascii="宋体" w:hAnsi="宋体"/>
          <w:sz w:val="24"/>
        </w:rPr>
        <w:t>3.3其他特定资格要求：</w:t>
      </w:r>
      <w:r>
        <w:rPr>
          <w:rFonts w:ascii="宋体" w:hAnsi="宋体" w:hint="eastAsia"/>
          <w:sz w:val="24"/>
          <w:u w:val="single"/>
        </w:rPr>
        <w:t>无。</w:t>
      </w:r>
    </w:p>
    <w:p w14:paraId="2DF6F6FD" w14:textId="77777777" w:rsidR="001E27A5" w:rsidRDefault="001E27A5">
      <w:pPr>
        <w:spacing w:line="360" w:lineRule="auto"/>
        <w:ind w:firstLineChars="200" w:firstLine="480"/>
        <w:jc w:val="left"/>
        <w:rPr>
          <w:rFonts w:ascii="宋体" w:hAnsi="宋体"/>
          <w:sz w:val="24"/>
          <w:u w:val="single"/>
        </w:rPr>
      </w:pPr>
      <w:bookmarkStart w:id="23" w:name="_Toc28359014"/>
      <w:bookmarkStart w:id="24" w:name="_Toc28359091"/>
      <w:bookmarkStart w:id="25" w:name="_Toc35393800"/>
      <w:bookmarkStart w:id="26" w:name="_Toc35393631"/>
      <w:bookmarkEnd w:id="21"/>
      <w:bookmarkEnd w:id="22"/>
    </w:p>
    <w:p w14:paraId="766E0C2B" w14:textId="77777777" w:rsidR="001E27A5" w:rsidRDefault="00000000">
      <w:pPr>
        <w:tabs>
          <w:tab w:val="left" w:pos="5259"/>
        </w:tabs>
        <w:spacing w:line="360" w:lineRule="auto"/>
        <w:jc w:val="left"/>
        <w:rPr>
          <w:rFonts w:ascii="宋体" w:hAnsi="宋体" w:cs="宋体"/>
          <w:b/>
          <w:sz w:val="24"/>
        </w:rPr>
      </w:pPr>
      <w:r>
        <w:rPr>
          <w:rFonts w:ascii="宋体" w:hAnsi="宋体" w:cs="宋体" w:hint="eastAsia"/>
          <w:sz w:val="24"/>
        </w:rPr>
        <w:t>三、获取采购文件</w:t>
      </w:r>
      <w:bookmarkEnd w:id="23"/>
      <w:bookmarkEnd w:id="24"/>
      <w:bookmarkEnd w:id="25"/>
      <w:bookmarkEnd w:id="26"/>
    </w:p>
    <w:p w14:paraId="76D5B9AA" w14:textId="45C7640E" w:rsidR="001E27A5" w:rsidRPr="00D735BB" w:rsidRDefault="00000000">
      <w:pPr>
        <w:spacing w:line="360" w:lineRule="auto"/>
        <w:ind w:firstLine="540"/>
        <w:jc w:val="left"/>
        <w:rPr>
          <w:rFonts w:ascii="宋体" w:hAnsi="宋体" w:cs="宋体"/>
          <w:sz w:val="24"/>
        </w:rPr>
      </w:pPr>
      <w:r w:rsidRPr="00D735BB">
        <w:rPr>
          <w:rFonts w:ascii="宋体" w:hAnsi="宋体" w:cs="宋体" w:hint="eastAsia"/>
          <w:sz w:val="24"/>
        </w:rPr>
        <w:t>时间：</w:t>
      </w:r>
      <w:r w:rsidRPr="00D735BB">
        <w:rPr>
          <w:rFonts w:ascii="宋体" w:hAnsi="宋体" w:cs="宋体" w:hint="eastAsia"/>
          <w:sz w:val="24"/>
          <w:u w:val="single"/>
        </w:rPr>
        <w:t>2</w:t>
      </w:r>
      <w:r w:rsidRPr="00D735BB">
        <w:rPr>
          <w:rFonts w:ascii="宋体" w:hAnsi="宋体" w:cs="宋体"/>
          <w:sz w:val="24"/>
          <w:u w:val="single"/>
        </w:rPr>
        <w:t>024</w:t>
      </w:r>
      <w:r w:rsidRPr="00D735BB">
        <w:rPr>
          <w:rFonts w:ascii="宋体" w:hAnsi="宋体" w:cs="宋体" w:hint="eastAsia"/>
          <w:sz w:val="24"/>
          <w:u w:val="single"/>
        </w:rPr>
        <w:t>年</w:t>
      </w:r>
      <w:r w:rsidR="00D735BB" w:rsidRPr="00D735BB">
        <w:rPr>
          <w:rFonts w:ascii="宋体" w:hAnsi="宋体" w:cs="宋体" w:hint="eastAsia"/>
          <w:sz w:val="24"/>
          <w:u w:val="single"/>
        </w:rPr>
        <w:t>3</w:t>
      </w:r>
      <w:r w:rsidRPr="00D735BB">
        <w:rPr>
          <w:rFonts w:ascii="宋体" w:hAnsi="宋体" w:cs="宋体" w:hint="eastAsia"/>
          <w:sz w:val="24"/>
          <w:u w:val="single"/>
        </w:rPr>
        <w:t>月</w:t>
      </w:r>
      <w:r w:rsidR="00D735BB" w:rsidRPr="00D735BB">
        <w:rPr>
          <w:rFonts w:ascii="宋体" w:hAnsi="宋体" w:cs="宋体" w:hint="eastAsia"/>
          <w:sz w:val="24"/>
          <w:u w:val="single"/>
        </w:rPr>
        <w:t>11</w:t>
      </w:r>
      <w:r w:rsidRPr="00D735BB">
        <w:rPr>
          <w:rFonts w:ascii="宋体" w:hAnsi="宋体" w:cs="宋体" w:hint="eastAsia"/>
          <w:sz w:val="24"/>
          <w:u w:val="single"/>
        </w:rPr>
        <w:t>日</w:t>
      </w:r>
      <w:r w:rsidRPr="00D735BB">
        <w:rPr>
          <w:rFonts w:ascii="宋体" w:hAnsi="宋体" w:cs="宋体" w:hint="eastAsia"/>
          <w:sz w:val="24"/>
        </w:rPr>
        <w:t>至</w:t>
      </w:r>
      <w:r w:rsidRPr="00D735BB">
        <w:rPr>
          <w:rFonts w:ascii="宋体" w:hAnsi="宋体" w:cs="宋体" w:hint="eastAsia"/>
          <w:sz w:val="24"/>
          <w:u w:val="single"/>
        </w:rPr>
        <w:t>2</w:t>
      </w:r>
      <w:r w:rsidRPr="00D735BB">
        <w:rPr>
          <w:rFonts w:ascii="宋体" w:hAnsi="宋体" w:cs="宋体"/>
          <w:sz w:val="24"/>
          <w:u w:val="single"/>
        </w:rPr>
        <w:t>024</w:t>
      </w:r>
      <w:r w:rsidRPr="00D735BB">
        <w:rPr>
          <w:rFonts w:ascii="宋体" w:hAnsi="宋体" w:cs="宋体" w:hint="eastAsia"/>
          <w:sz w:val="24"/>
          <w:u w:val="single"/>
        </w:rPr>
        <w:t>年</w:t>
      </w:r>
      <w:r w:rsidR="00D735BB" w:rsidRPr="00D735BB">
        <w:rPr>
          <w:rFonts w:ascii="宋体" w:hAnsi="宋体" w:cs="宋体" w:hint="eastAsia"/>
          <w:sz w:val="24"/>
          <w:u w:val="single"/>
        </w:rPr>
        <w:t>3</w:t>
      </w:r>
      <w:r w:rsidRPr="00D735BB">
        <w:rPr>
          <w:rFonts w:ascii="宋体" w:hAnsi="宋体" w:cs="宋体" w:hint="eastAsia"/>
          <w:sz w:val="24"/>
          <w:u w:val="single"/>
        </w:rPr>
        <w:t>月</w:t>
      </w:r>
      <w:r w:rsidR="00D735BB" w:rsidRPr="00D735BB">
        <w:rPr>
          <w:rFonts w:ascii="宋体" w:hAnsi="宋体" w:cs="宋体" w:hint="eastAsia"/>
          <w:sz w:val="24"/>
          <w:u w:val="single"/>
        </w:rPr>
        <w:t>18</w:t>
      </w:r>
      <w:r w:rsidRPr="00D735BB">
        <w:rPr>
          <w:rFonts w:ascii="宋体" w:hAnsi="宋体" w:cs="宋体" w:hint="eastAsia"/>
          <w:sz w:val="24"/>
          <w:u w:val="single"/>
        </w:rPr>
        <w:t>日</w:t>
      </w:r>
      <w:r w:rsidRPr="00D735BB">
        <w:rPr>
          <w:rFonts w:ascii="宋体" w:hAnsi="宋体" w:cs="宋体" w:hint="eastAsia"/>
          <w:sz w:val="24"/>
        </w:rPr>
        <w:t>，每天上午</w:t>
      </w:r>
      <w:r w:rsidRPr="00D735BB">
        <w:rPr>
          <w:rFonts w:ascii="宋体" w:hAnsi="宋体" w:cs="宋体" w:hint="eastAsia"/>
          <w:sz w:val="24"/>
          <w:u w:val="single"/>
        </w:rPr>
        <w:t>0</w:t>
      </w:r>
      <w:r w:rsidRPr="00D735BB">
        <w:rPr>
          <w:rFonts w:ascii="宋体" w:hAnsi="宋体" w:cs="宋体"/>
          <w:sz w:val="24"/>
          <w:u w:val="single"/>
        </w:rPr>
        <w:t>9</w:t>
      </w:r>
      <w:r w:rsidRPr="00D735BB">
        <w:rPr>
          <w:rFonts w:ascii="宋体" w:hAnsi="宋体" w:cs="宋体" w:hint="eastAsia"/>
          <w:sz w:val="24"/>
          <w:u w:val="single"/>
        </w:rPr>
        <w:t>:0</w:t>
      </w:r>
      <w:r w:rsidRPr="00D735BB">
        <w:rPr>
          <w:rFonts w:ascii="宋体" w:hAnsi="宋体" w:cs="宋体"/>
          <w:sz w:val="24"/>
          <w:u w:val="single"/>
        </w:rPr>
        <w:t>0</w:t>
      </w:r>
      <w:r w:rsidRPr="00D735BB">
        <w:rPr>
          <w:rFonts w:ascii="宋体" w:hAnsi="宋体" w:cs="宋体" w:hint="eastAsia"/>
          <w:sz w:val="24"/>
        </w:rPr>
        <w:t>至</w:t>
      </w:r>
      <w:r w:rsidRPr="00D735BB">
        <w:rPr>
          <w:rFonts w:ascii="宋体" w:hAnsi="宋体" w:cs="宋体" w:hint="eastAsia"/>
          <w:sz w:val="24"/>
          <w:u w:val="single"/>
        </w:rPr>
        <w:t>1</w:t>
      </w:r>
      <w:r w:rsidRPr="00D735BB">
        <w:rPr>
          <w:rFonts w:ascii="宋体" w:hAnsi="宋体" w:cs="宋体"/>
          <w:sz w:val="24"/>
          <w:u w:val="single"/>
        </w:rPr>
        <w:t>1</w:t>
      </w:r>
      <w:r w:rsidRPr="00D735BB">
        <w:rPr>
          <w:rFonts w:ascii="宋体" w:hAnsi="宋体" w:cs="宋体" w:hint="eastAsia"/>
          <w:sz w:val="24"/>
          <w:u w:val="single"/>
        </w:rPr>
        <w:t>:3</w:t>
      </w:r>
      <w:r w:rsidRPr="00D735BB">
        <w:rPr>
          <w:rFonts w:ascii="宋体" w:hAnsi="宋体" w:cs="宋体"/>
          <w:sz w:val="24"/>
          <w:u w:val="single"/>
        </w:rPr>
        <w:t>0</w:t>
      </w:r>
      <w:r w:rsidRPr="00D735BB">
        <w:rPr>
          <w:rFonts w:ascii="宋体" w:hAnsi="宋体" w:cs="宋体" w:hint="eastAsia"/>
          <w:sz w:val="24"/>
        </w:rPr>
        <w:t>，下午</w:t>
      </w:r>
      <w:r w:rsidRPr="00D735BB">
        <w:rPr>
          <w:rFonts w:ascii="宋体" w:hAnsi="宋体" w:cs="宋体" w:hint="eastAsia"/>
          <w:sz w:val="24"/>
          <w:u w:val="single"/>
        </w:rPr>
        <w:t>1</w:t>
      </w:r>
      <w:r w:rsidRPr="00D735BB">
        <w:rPr>
          <w:rFonts w:ascii="宋体" w:hAnsi="宋体" w:cs="宋体"/>
          <w:sz w:val="24"/>
          <w:u w:val="single"/>
        </w:rPr>
        <w:t>3</w:t>
      </w:r>
      <w:r w:rsidRPr="00D735BB">
        <w:rPr>
          <w:rFonts w:ascii="宋体" w:hAnsi="宋体" w:cs="宋体" w:hint="eastAsia"/>
          <w:sz w:val="24"/>
          <w:u w:val="single"/>
        </w:rPr>
        <w:t>:3</w:t>
      </w:r>
      <w:r w:rsidRPr="00D735BB">
        <w:rPr>
          <w:rFonts w:ascii="宋体" w:hAnsi="宋体" w:cs="宋体"/>
          <w:sz w:val="24"/>
          <w:u w:val="single"/>
        </w:rPr>
        <w:t>0</w:t>
      </w:r>
      <w:r w:rsidRPr="00D735BB">
        <w:rPr>
          <w:rFonts w:ascii="宋体" w:hAnsi="宋体" w:cs="宋体" w:hint="eastAsia"/>
          <w:sz w:val="24"/>
        </w:rPr>
        <w:t>至</w:t>
      </w:r>
      <w:r w:rsidRPr="00D735BB">
        <w:rPr>
          <w:rFonts w:ascii="宋体" w:hAnsi="宋体" w:cs="宋体"/>
          <w:sz w:val="24"/>
          <w:u w:val="single"/>
        </w:rPr>
        <w:t>17</w:t>
      </w:r>
      <w:r w:rsidRPr="00D735BB">
        <w:rPr>
          <w:rFonts w:ascii="宋体" w:hAnsi="宋体" w:cs="宋体" w:hint="eastAsia"/>
          <w:sz w:val="24"/>
          <w:u w:val="single"/>
        </w:rPr>
        <w:t>：0</w:t>
      </w:r>
      <w:r w:rsidRPr="00D735BB">
        <w:rPr>
          <w:rFonts w:ascii="宋体" w:hAnsi="宋体" w:cs="宋体"/>
          <w:sz w:val="24"/>
          <w:u w:val="single"/>
        </w:rPr>
        <w:t>0</w:t>
      </w:r>
      <w:r w:rsidRPr="00D735BB">
        <w:rPr>
          <w:rFonts w:ascii="宋体" w:hAnsi="宋体" w:cs="宋体" w:hint="eastAsia"/>
          <w:sz w:val="24"/>
        </w:rPr>
        <w:t>（北京时间，</w:t>
      </w:r>
      <w:r w:rsidRPr="00D735BB">
        <w:rPr>
          <w:rFonts w:ascii="宋体" w:hAnsi="宋体" w:cs="宋体"/>
          <w:sz w:val="24"/>
        </w:rPr>
        <w:t>法定节假日</w:t>
      </w:r>
      <w:r w:rsidRPr="00D735BB">
        <w:rPr>
          <w:rFonts w:ascii="宋体" w:hAnsi="宋体" w:cs="宋体" w:hint="eastAsia"/>
          <w:sz w:val="24"/>
        </w:rPr>
        <w:t>除外）</w:t>
      </w:r>
    </w:p>
    <w:p w14:paraId="0040AC44" w14:textId="77777777" w:rsidR="001E27A5" w:rsidRDefault="00000000">
      <w:pPr>
        <w:spacing w:line="360" w:lineRule="auto"/>
        <w:ind w:firstLine="540"/>
        <w:jc w:val="left"/>
        <w:rPr>
          <w:rFonts w:ascii="宋体" w:hAnsi="宋体" w:cs="宋体"/>
          <w:sz w:val="24"/>
          <w:u w:val="single"/>
        </w:rPr>
      </w:pPr>
      <w:r>
        <w:rPr>
          <w:rFonts w:ascii="宋体" w:hAnsi="宋体" w:cs="宋体" w:hint="eastAsia"/>
          <w:sz w:val="24"/>
        </w:rPr>
        <w:t>地点：线上报名。</w:t>
      </w:r>
    </w:p>
    <w:p w14:paraId="4C1D69C5" w14:textId="77777777" w:rsidR="001E27A5" w:rsidRDefault="00000000">
      <w:pPr>
        <w:spacing w:line="360" w:lineRule="auto"/>
        <w:ind w:firstLineChars="236" w:firstLine="566"/>
        <w:jc w:val="left"/>
        <w:rPr>
          <w:rFonts w:ascii="宋体" w:hAnsi="宋体" w:cs="宋体"/>
          <w:sz w:val="24"/>
        </w:rPr>
      </w:pPr>
      <w:r>
        <w:rPr>
          <w:rFonts w:ascii="宋体" w:hAnsi="宋体" w:cs="宋体" w:hint="eastAsia"/>
          <w:sz w:val="24"/>
        </w:rPr>
        <w:t>方式：</w:t>
      </w:r>
      <w:r>
        <w:rPr>
          <w:rFonts w:ascii="宋体" w:hAnsi="宋体" w:hint="eastAsia"/>
          <w:sz w:val="24"/>
        </w:rPr>
        <w:t>本项目只接受</w:t>
      </w:r>
      <w:r>
        <w:rPr>
          <w:rFonts w:ascii="宋体" w:hAnsi="宋体" w:hint="eastAsia"/>
          <w:sz w:val="24"/>
          <w:lang w:val="zh-CN"/>
        </w:rPr>
        <w:t>电汇</w:t>
      </w:r>
      <w:proofErr w:type="gramStart"/>
      <w:r>
        <w:rPr>
          <w:rFonts w:ascii="宋体" w:hAnsi="宋体" w:hint="eastAsia"/>
          <w:sz w:val="24"/>
          <w:lang w:val="zh-CN"/>
        </w:rPr>
        <w:t>或网银获取</w:t>
      </w:r>
      <w:proofErr w:type="gramEnd"/>
      <w:r>
        <w:rPr>
          <w:rFonts w:ascii="宋体" w:hAnsi="宋体" w:hint="eastAsia"/>
          <w:sz w:val="24"/>
          <w:lang w:val="zh-CN"/>
        </w:rPr>
        <w:t>采购文件</w:t>
      </w:r>
      <w:r>
        <w:rPr>
          <w:rFonts w:ascii="宋体" w:hAnsi="宋体" w:hint="eastAsia"/>
          <w:sz w:val="24"/>
        </w:rPr>
        <w:t>，</w:t>
      </w:r>
      <w:r>
        <w:rPr>
          <w:rFonts w:ascii="宋体" w:hAnsi="宋体" w:hint="eastAsia"/>
          <w:sz w:val="24"/>
          <w:lang w:val="zh-CN"/>
        </w:rPr>
        <w:t>请将电汇底单</w:t>
      </w:r>
      <w:r>
        <w:rPr>
          <w:rFonts w:ascii="宋体" w:hAnsi="宋体" w:hint="eastAsia"/>
          <w:sz w:val="24"/>
        </w:rPr>
        <w:t>（</w:t>
      </w:r>
      <w:proofErr w:type="gramStart"/>
      <w:r>
        <w:rPr>
          <w:rFonts w:ascii="宋体" w:hAnsi="宋体" w:hint="eastAsia"/>
          <w:sz w:val="24"/>
          <w:lang w:val="zh-CN"/>
        </w:rPr>
        <w:t>网银转账</w:t>
      </w:r>
      <w:proofErr w:type="gramEnd"/>
      <w:r>
        <w:rPr>
          <w:rFonts w:ascii="宋体" w:hAnsi="宋体" w:hint="eastAsia"/>
          <w:sz w:val="24"/>
          <w:lang w:val="zh-CN"/>
        </w:rPr>
        <w:t>页面或银行回单</w:t>
      </w:r>
      <w:r>
        <w:rPr>
          <w:rFonts w:ascii="宋体" w:hAnsi="宋体" w:hint="eastAsia"/>
          <w:sz w:val="24"/>
        </w:rPr>
        <w:t>）</w:t>
      </w:r>
      <w:r>
        <w:rPr>
          <w:rFonts w:ascii="宋体" w:hAnsi="宋体" w:hint="eastAsia"/>
          <w:sz w:val="24"/>
          <w:lang w:val="zh-CN"/>
        </w:rPr>
        <w:t>扫描件及以下表格发邮件至</w:t>
      </w:r>
      <w:r>
        <w:rPr>
          <w:rFonts w:ascii="宋体" w:hAnsi="宋体" w:hint="eastAsia"/>
          <w:sz w:val="24"/>
        </w:rPr>
        <w:t>jowena@163.com，</w:t>
      </w:r>
      <w:r>
        <w:rPr>
          <w:rFonts w:ascii="宋体" w:hAnsi="宋体" w:hint="eastAsia"/>
          <w:sz w:val="24"/>
          <w:lang w:val="zh-CN"/>
        </w:rPr>
        <w:t>邮件主题请务必注明</w:t>
      </w:r>
      <w:r>
        <w:rPr>
          <w:rFonts w:ascii="宋体" w:hAnsi="宋体" w:hint="eastAsia"/>
          <w:sz w:val="24"/>
        </w:rPr>
        <w:t>“（</w:t>
      </w:r>
      <w:r>
        <w:rPr>
          <w:rFonts w:ascii="宋体" w:hAnsi="宋体" w:hint="eastAsia"/>
          <w:sz w:val="24"/>
          <w:lang w:val="zh-CN"/>
        </w:rPr>
        <w:t>项目编号</w:t>
      </w:r>
      <w:r>
        <w:rPr>
          <w:rFonts w:ascii="宋体" w:hAnsi="宋体" w:hint="eastAsia"/>
          <w:sz w:val="24"/>
        </w:rPr>
        <w:t>）</w:t>
      </w:r>
      <w:r>
        <w:rPr>
          <w:rFonts w:ascii="宋体" w:hAnsi="宋体" w:hint="eastAsia"/>
          <w:sz w:val="24"/>
          <w:lang w:val="zh-CN"/>
        </w:rPr>
        <w:t>获取采购文件信息</w:t>
      </w:r>
      <w:r>
        <w:rPr>
          <w:rFonts w:ascii="宋体" w:hAnsi="宋体" w:hint="eastAsia"/>
          <w:sz w:val="24"/>
        </w:rPr>
        <w:t>”，</w:t>
      </w:r>
      <w:r>
        <w:rPr>
          <w:rFonts w:ascii="宋体" w:hAnsi="宋体" w:hint="eastAsia"/>
          <w:sz w:val="24"/>
          <w:lang w:val="zh-CN"/>
        </w:rPr>
        <w:t>获取</w:t>
      </w:r>
      <w:r>
        <w:rPr>
          <w:rFonts w:ascii="宋体" w:hAnsi="宋体" w:hint="eastAsia"/>
          <w:sz w:val="24"/>
        </w:rPr>
        <w:t>文件截止时间前，汇款没有到账或未收到</w:t>
      </w:r>
      <w:r>
        <w:rPr>
          <w:rFonts w:ascii="宋体" w:hAnsi="宋体" w:hint="eastAsia"/>
          <w:sz w:val="24"/>
          <w:lang w:val="zh-CN"/>
        </w:rPr>
        <w:t>获取</w:t>
      </w:r>
      <w:r>
        <w:rPr>
          <w:rFonts w:ascii="宋体" w:hAnsi="宋体" w:hint="eastAsia"/>
          <w:sz w:val="24"/>
        </w:rPr>
        <w:t>文件的项目编号及包号、单位名称、详细通讯地址、电话、传真及联系人等相关信息的，不予登记</w:t>
      </w:r>
      <w:r>
        <w:rPr>
          <w:rFonts w:ascii="宋体" w:hAnsi="宋体" w:hint="eastAsia"/>
          <w:sz w:val="24"/>
          <w:lang w:val="zh-CN"/>
        </w:rPr>
        <w:t>。电汇或</w:t>
      </w:r>
      <w:proofErr w:type="gramStart"/>
      <w:r>
        <w:rPr>
          <w:rFonts w:ascii="宋体" w:hAnsi="宋体" w:hint="eastAsia"/>
          <w:sz w:val="24"/>
          <w:lang w:val="zh-CN"/>
        </w:rPr>
        <w:t>网银必须</w:t>
      </w:r>
      <w:proofErr w:type="gramEnd"/>
      <w:r>
        <w:rPr>
          <w:rFonts w:ascii="宋体" w:hAnsi="宋体" w:hint="eastAsia"/>
          <w:sz w:val="24"/>
          <w:lang w:val="zh-CN"/>
        </w:rPr>
        <w:t>于采购文件销售截止日下午</w:t>
      </w:r>
      <w:r>
        <w:rPr>
          <w:rFonts w:ascii="宋体" w:hAnsi="宋体"/>
          <w:sz w:val="24"/>
          <w:lang w:val="zh-CN"/>
        </w:rPr>
        <w:t>17</w:t>
      </w:r>
      <w:r>
        <w:rPr>
          <w:rFonts w:ascii="宋体" w:hAnsi="宋体" w:hint="eastAsia"/>
          <w:sz w:val="24"/>
          <w:lang w:val="zh-CN"/>
        </w:rPr>
        <w:t>:</w:t>
      </w:r>
      <w:r>
        <w:rPr>
          <w:rFonts w:ascii="宋体" w:hAnsi="宋体"/>
          <w:sz w:val="24"/>
          <w:lang w:val="zh-CN"/>
        </w:rPr>
        <w:t>00</w:t>
      </w:r>
      <w:r>
        <w:rPr>
          <w:rFonts w:ascii="宋体" w:hAnsi="宋体" w:hint="eastAsia"/>
          <w:sz w:val="24"/>
          <w:lang w:val="zh-CN"/>
        </w:rPr>
        <w:t>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379"/>
      </w:tblGrid>
      <w:tr w:rsidR="001E27A5" w14:paraId="5C1E0D9F" w14:textId="77777777">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1F6F85D5" w14:textId="77777777" w:rsidR="001E27A5" w:rsidRDefault="00000000">
            <w:pPr>
              <w:spacing w:line="360" w:lineRule="auto"/>
              <w:jc w:val="center"/>
              <w:rPr>
                <w:rFonts w:ascii="宋体" w:hAnsi="宋体"/>
                <w:sz w:val="24"/>
              </w:rPr>
            </w:pPr>
            <w:r>
              <w:rPr>
                <w:rFonts w:ascii="宋体" w:hAnsi="宋体" w:hint="eastAsia"/>
                <w:sz w:val="24"/>
              </w:rPr>
              <w:t>项目编号</w:t>
            </w:r>
          </w:p>
        </w:tc>
        <w:tc>
          <w:tcPr>
            <w:tcW w:w="6379" w:type="dxa"/>
            <w:tcBorders>
              <w:top w:val="single" w:sz="4" w:space="0" w:color="auto"/>
              <w:left w:val="single" w:sz="4" w:space="0" w:color="auto"/>
              <w:bottom w:val="single" w:sz="4" w:space="0" w:color="auto"/>
              <w:right w:val="single" w:sz="4" w:space="0" w:color="auto"/>
            </w:tcBorders>
            <w:vAlign w:val="center"/>
          </w:tcPr>
          <w:p w14:paraId="146E0763" w14:textId="77777777" w:rsidR="001E27A5" w:rsidRDefault="001E27A5">
            <w:pPr>
              <w:spacing w:line="360" w:lineRule="auto"/>
              <w:jc w:val="center"/>
              <w:rPr>
                <w:rFonts w:ascii="宋体" w:hAnsi="宋体"/>
                <w:sz w:val="24"/>
              </w:rPr>
            </w:pPr>
          </w:p>
        </w:tc>
      </w:tr>
      <w:tr w:rsidR="001E27A5" w14:paraId="1BBE675C" w14:textId="77777777">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07FD707F" w14:textId="77777777" w:rsidR="001E27A5" w:rsidRDefault="00000000">
            <w:pPr>
              <w:spacing w:line="360" w:lineRule="auto"/>
              <w:jc w:val="center"/>
              <w:rPr>
                <w:rFonts w:ascii="宋体" w:hAnsi="宋体"/>
                <w:sz w:val="24"/>
              </w:rPr>
            </w:pPr>
            <w:proofErr w:type="gramStart"/>
            <w:r>
              <w:rPr>
                <w:rFonts w:ascii="宋体" w:hAnsi="宋体" w:hint="eastAsia"/>
                <w:sz w:val="24"/>
              </w:rPr>
              <w:t>包号</w:t>
            </w:r>
            <w:proofErr w:type="gramEnd"/>
          </w:p>
        </w:tc>
        <w:tc>
          <w:tcPr>
            <w:tcW w:w="6379" w:type="dxa"/>
            <w:tcBorders>
              <w:top w:val="single" w:sz="4" w:space="0" w:color="auto"/>
              <w:left w:val="single" w:sz="4" w:space="0" w:color="auto"/>
              <w:bottom w:val="single" w:sz="4" w:space="0" w:color="auto"/>
              <w:right w:val="single" w:sz="4" w:space="0" w:color="auto"/>
            </w:tcBorders>
            <w:vAlign w:val="center"/>
          </w:tcPr>
          <w:p w14:paraId="20D1628C" w14:textId="77777777" w:rsidR="001E27A5" w:rsidRDefault="001E27A5">
            <w:pPr>
              <w:spacing w:line="360" w:lineRule="auto"/>
              <w:jc w:val="center"/>
              <w:rPr>
                <w:rFonts w:ascii="宋体" w:hAnsi="宋体"/>
                <w:sz w:val="24"/>
              </w:rPr>
            </w:pPr>
          </w:p>
        </w:tc>
      </w:tr>
      <w:tr w:rsidR="001E27A5" w14:paraId="05B3894E" w14:textId="77777777">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728FE75F" w14:textId="77777777" w:rsidR="001E27A5" w:rsidRDefault="00000000">
            <w:pPr>
              <w:spacing w:line="360" w:lineRule="auto"/>
              <w:jc w:val="center"/>
              <w:rPr>
                <w:rFonts w:ascii="宋体" w:hAnsi="宋体"/>
                <w:sz w:val="24"/>
              </w:rPr>
            </w:pPr>
            <w:r>
              <w:rPr>
                <w:rFonts w:ascii="宋体" w:hAnsi="宋体" w:hint="eastAsia"/>
                <w:sz w:val="24"/>
              </w:rPr>
              <w:t>单位名称</w:t>
            </w:r>
          </w:p>
        </w:tc>
        <w:tc>
          <w:tcPr>
            <w:tcW w:w="6379" w:type="dxa"/>
            <w:tcBorders>
              <w:top w:val="single" w:sz="4" w:space="0" w:color="auto"/>
              <w:left w:val="single" w:sz="4" w:space="0" w:color="auto"/>
              <w:bottom w:val="single" w:sz="4" w:space="0" w:color="auto"/>
              <w:right w:val="single" w:sz="4" w:space="0" w:color="auto"/>
            </w:tcBorders>
            <w:vAlign w:val="center"/>
          </w:tcPr>
          <w:p w14:paraId="15AC1522" w14:textId="77777777" w:rsidR="001E27A5" w:rsidRDefault="001E27A5">
            <w:pPr>
              <w:spacing w:line="360" w:lineRule="auto"/>
              <w:jc w:val="center"/>
              <w:rPr>
                <w:rFonts w:ascii="宋体" w:hAnsi="宋体"/>
                <w:sz w:val="24"/>
              </w:rPr>
            </w:pPr>
          </w:p>
        </w:tc>
      </w:tr>
      <w:tr w:rsidR="001E27A5" w14:paraId="27B708CB" w14:textId="77777777">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53A7218B" w14:textId="77777777" w:rsidR="001E27A5" w:rsidRDefault="00000000">
            <w:pPr>
              <w:spacing w:line="360" w:lineRule="auto"/>
              <w:jc w:val="center"/>
              <w:rPr>
                <w:rFonts w:ascii="宋体" w:hAnsi="宋体"/>
                <w:sz w:val="24"/>
              </w:rPr>
            </w:pPr>
            <w:r>
              <w:rPr>
                <w:rFonts w:ascii="宋体" w:hAnsi="宋体" w:hint="eastAsia"/>
                <w:sz w:val="24"/>
              </w:rPr>
              <w:t>纳税人识别号</w:t>
            </w:r>
          </w:p>
        </w:tc>
        <w:tc>
          <w:tcPr>
            <w:tcW w:w="6379" w:type="dxa"/>
            <w:tcBorders>
              <w:top w:val="single" w:sz="4" w:space="0" w:color="auto"/>
              <w:left w:val="single" w:sz="4" w:space="0" w:color="auto"/>
              <w:bottom w:val="single" w:sz="4" w:space="0" w:color="auto"/>
              <w:right w:val="single" w:sz="4" w:space="0" w:color="auto"/>
            </w:tcBorders>
            <w:vAlign w:val="center"/>
          </w:tcPr>
          <w:p w14:paraId="4DBEB1C7" w14:textId="77777777" w:rsidR="001E27A5" w:rsidRDefault="001E27A5">
            <w:pPr>
              <w:spacing w:line="360" w:lineRule="auto"/>
              <w:jc w:val="center"/>
              <w:rPr>
                <w:rFonts w:ascii="宋体" w:hAnsi="宋体"/>
                <w:sz w:val="24"/>
              </w:rPr>
            </w:pPr>
          </w:p>
        </w:tc>
      </w:tr>
      <w:tr w:rsidR="001E27A5" w14:paraId="2FB623A5" w14:textId="77777777">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33D923FF" w14:textId="77777777" w:rsidR="001E27A5" w:rsidRDefault="00000000">
            <w:pPr>
              <w:spacing w:line="360" w:lineRule="auto"/>
              <w:jc w:val="center"/>
              <w:rPr>
                <w:rFonts w:ascii="宋体" w:hAnsi="宋体"/>
                <w:sz w:val="24"/>
              </w:rPr>
            </w:pPr>
            <w:r>
              <w:rPr>
                <w:rFonts w:ascii="宋体" w:hAnsi="宋体" w:hint="eastAsia"/>
                <w:sz w:val="24"/>
              </w:rPr>
              <w:t>详细通讯地址</w:t>
            </w:r>
          </w:p>
        </w:tc>
        <w:tc>
          <w:tcPr>
            <w:tcW w:w="6379" w:type="dxa"/>
            <w:tcBorders>
              <w:top w:val="single" w:sz="4" w:space="0" w:color="auto"/>
              <w:left w:val="single" w:sz="4" w:space="0" w:color="auto"/>
              <w:bottom w:val="single" w:sz="4" w:space="0" w:color="auto"/>
              <w:right w:val="single" w:sz="4" w:space="0" w:color="auto"/>
            </w:tcBorders>
            <w:vAlign w:val="center"/>
          </w:tcPr>
          <w:p w14:paraId="2C46B5B8" w14:textId="77777777" w:rsidR="001E27A5" w:rsidRDefault="001E27A5">
            <w:pPr>
              <w:spacing w:line="360" w:lineRule="auto"/>
              <w:jc w:val="center"/>
              <w:rPr>
                <w:rFonts w:ascii="宋体" w:hAnsi="宋体"/>
                <w:sz w:val="24"/>
              </w:rPr>
            </w:pPr>
          </w:p>
        </w:tc>
      </w:tr>
      <w:tr w:rsidR="001E27A5" w14:paraId="39B7DCEC" w14:textId="77777777">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79823593" w14:textId="77777777" w:rsidR="001E27A5" w:rsidRDefault="00000000">
            <w:pPr>
              <w:spacing w:line="360" w:lineRule="auto"/>
              <w:jc w:val="center"/>
              <w:rPr>
                <w:rFonts w:ascii="宋体" w:hAnsi="宋体"/>
                <w:sz w:val="24"/>
              </w:rPr>
            </w:pPr>
            <w:r>
              <w:rPr>
                <w:rFonts w:ascii="宋体" w:hAnsi="宋体" w:hint="eastAsia"/>
                <w:sz w:val="24"/>
              </w:rPr>
              <w:t>传真</w:t>
            </w:r>
          </w:p>
        </w:tc>
        <w:tc>
          <w:tcPr>
            <w:tcW w:w="6379" w:type="dxa"/>
            <w:tcBorders>
              <w:top w:val="single" w:sz="4" w:space="0" w:color="auto"/>
              <w:left w:val="single" w:sz="4" w:space="0" w:color="auto"/>
              <w:bottom w:val="single" w:sz="4" w:space="0" w:color="auto"/>
              <w:right w:val="single" w:sz="4" w:space="0" w:color="auto"/>
            </w:tcBorders>
            <w:vAlign w:val="center"/>
          </w:tcPr>
          <w:p w14:paraId="134E30EE" w14:textId="77777777" w:rsidR="001E27A5" w:rsidRDefault="001E27A5">
            <w:pPr>
              <w:spacing w:line="360" w:lineRule="auto"/>
              <w:jc w:val="center"/>
              <w:rPr>
                <w:rFonts w:ascii="宋体" w:hAnsi="宋体"/>
                <w:sz w:val="24"/>
              </w:rPr>
            </w:pPr>
          </w:p>
        </w:tc>
      </w:tr>
      <w:tr w:rsidR="001E27A5" w14:paraId="201669D8" w14:textId="77777777">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5DA327FE" w14:textId="77777777" w:rsidR="001E27A5" w:rsidRDefault="00000000">
            <w:pPr>
              <w:spacing w:line="360" w:lineRule="auto"/>
              <w:jc w:val="center"/>
              <w:rPr>
                <w:rFonts w:ascii="宋体" w:hAnsi="宋体"/>
                <w:sz w:val="24"/>
              </w:rPr>
            </w:pPr>
            <w:r>
              <w:rPr>
                <w:rFonts w:ascii="宋体" w:hAnsi="宋体" w:hint="eastAsia"/>
                <w:sz w:val="24"/>
              </w:rPr>
              <w:t>联系人</w:t>
            </w:r>
          </w:p>
        </w:tc>
        <w:tc>
          <w:tcPr>
            <w:tcW w:w="6379" w:type="dxa"/>
            <w:tcBorders>
              <w:top w:val="single" w:sz="4" w:space="0" w:color="auto"/>
              <w:left w:val="single" w:sz="4" w:space="0" w:color="auto"/>
              <w:bottom w:val="single" w:sz="4" w:space="0" w:color="auto"/>
              <w:right w:val="single" w:sz="4" w:space="0" w:color="auto"/>
            </w:tcBorders>
            <w:vAlign w:val="center"/>
          </w:tcPr>
          <w:p w14:paraId="57422871" w14:textId="77777777" w:rsidR="001E27A5" w:rsidRDefault="001E27A5">
            <w:pPr>
              <w:spacing w:line="360" w:lineRule="auto"/>
              <w:jc w:val="center"/>
              <w:rPr>
                <w:rFonts w:ascii="宋体" w:hAnsi="宋体"/>
                <w:sz w:val="24"/>
              </w:rPr>
            </w:pPr>
          </w:p>
        </w:tc>
      </w:tr>
      <w:tr w:rsidR="001E27A5" w14:paraId="0BFF4394" w14:textId="77777777">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16E74170" w14:textId="77777777" w:rsidR="001E27A5" w:rsidRDefault="00000000">
            <w:pPr>
              <w:spacing w:line="360" w:lineRule="auto"/>
              <w:jc w:val="center"/>
              <w:rPr>
                <w:rFonts w:ascii="宋体" w:hAnsi="宋体"/>
                <w:sz w:val="24"/>
              </w:rPr>
            </w:pPr>
            <w:r>
              <w:rPr>
                <w:rFonts w:ascii="宋体" w:hAnsi="宋体" w:hint="eastAsia"/>
                <w:sz w:val="24"/>
              </w:rPr>
              <w:t>联系电话</w:t>
            </w:r>
          </w:p>
        </w:tc>
        <w:tc>
          <w:tcPr>
            <w:tcW w:w="6379" w:type="dxa"/>
            <w:tcBorders>
              <w:top w:val="single" w:sz="4" w:space="0" w:color="auto"/>
              <w:left w:val="single" w:sz="4" w:space="0" w:color="auto"/>
              <w:bottom w:val="single" w:sz="4" w:space="0" w:color="auto"/>
              <w:right w:val="single" w:sz="4" w:space="0" w:color="auto"/>
            </w:tcBorders>
            <w:vAlign w:val="center"/>
          </w:tcPr>
          <w:p w14:paraId="40C6217B" w14:textId="77777777" w:rsidR="001E27A5" w:rsidRDefault="001E27A5">
            <w:pPr>
              <w:spacing w:line="360" w:lineRule="auto"/>
              <w:jc w:val="center"/>
              <w:rPr>
                <w:rFonts w:ascii="宋体" w:hAnsi="宋体"/>
                <w:sz w:val="24"/>
              </w:rPr>
            </w:pPr>
          </w:p>
        </w:tc>
      </w:tr>
      <w:tr w:rsidR="001E27A5" w14:paraId="402C21F2" w14:textId="77777777">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5AD03AB6" w14:textId="77777777" w:rsidR="001E27A5" w:rsidRDefault="00000000">
            <w:pPr>
              <w:spacing w:line="360" w:lineRule="auto"/>
              <w:jc w:val="center"/>
              <w:rPr>
                <w:rFonts w:ascii="宋体" w:hAnsi="宋体"/>
                <w:sz w:val="24"/>
              </w:rPr>
            </w:pPr>
            <w:r>
              <w:rPr>
                <w:rFonts w:ascii="宋体" w:hAnsi="宋体" w:hint="eastAsia"/>
                <w:sz w:val="24"/>
              </w:rPr>
              <w:t>备注</w:t>
            </w:r>
          </w:p>
        </w:tc>
        <w:tc>
          <w:tcPr>
            <w:tcW w:w="6379" w:type="dxa"/>
            <w:tcBorders>
              <w:top w:val="single" w:sz="4" w:space="0" w:color="auto"/>
              <w:left w:val="single" w:sz="4" w:space="0" w:color="auto"/>
              <w:bottom w:val="single" w:sz="4" w:space="0" w:color="auto"/>
              <w:right w:val="single" w:sz="4" w:space="0" w:color="auto"/>
            </w:tcBorders>
            <w:vAlign w:val="center"/>
          </w:tcPr>
          <w:p w14:paraId="01694FEF" w14:textId="77777777" w:rsidR="001E27A5" w:rsidRDefault="001E27A5">
            <w:pPr>
              <w:spacing w:line="360" w:lineRule="auto"/>
              <w:jc w:val="center"/>
              <w:rPr>
                <w:rFonts w:ascii="宋体" w:hAnsi="宋体"/>
                <w:sz w:val="24"/>
              </w:rPr>
            </w:pPr>
          </w:p>
        </w:tc>
      </w:tr>
    </w:tbl>
    <w:p w14:paraId="781F1B80" w14:textId="77777777" w:rsidR="001E27A5" w:rsidRDefault="00000000">
      <w:pPr>
        <w:spacing w:line="360" w:lineRule="auto"/>
        <w:ind w:firstLineChars="200" w:firstLine="480"/>
        <w:jc w:val="left"/>
        <w:rPr>
          <w:rFonts w:ascii="宋体" w:hAnsi="宋体" w:cs="宋体"/>
          <w:sz w:val="24"/>
        </w:rPr>
      </w:pPr>
      <w:r>
        <w:rPr>
          <w:rFonts w:ascii="宋体" w:hAnsi="宋体" w:cs="宋体" w:hint="eastAsia"/>
          <w:sz w:val="24"/>
        </w:rPr>
        <w:t>售价：人民币</w:t>
      </w:r>
      <w:r>
        <w:rPr>
          <w:rFonts w:ascii="宋体" w:hAnsi="宋体" w:cs="宋体"/>
          <w:sz w:val="24"/>
        </w:rPr>
        <w:t>5</w:t>
      </w:r>
      <w:r>
        <w:rPr>
          <w:rFonts w:ascii="宋体" w:hAnsi="宋体" w:cs="宋体" w:hint="eastAsia"/>
          <w:sz w:val="24"/>
        </w:rPr>
        <w:t>00元</w:t>
      </w:r>
      <w:r>
        <w:rPr>
          <w:rFonts w:ascii="宋体" w:hAnsi="宋体" w:cs="宋体"/>
          <w:sz w:val="24"/>
        </w:rPr>
        <w:t>/</w:t>
      </w:r>
      <w:r>
        <w:rPr>
          <w:rFonts w:ascii="宋体" w:hAnsi="宋体" w:cs="宋体" w:hint="eastAsia"/>
          <w:sz w:val="24"/>
        </w:rPr>
        <w:t>包，磋商文件售后不退。</w:t>
      </w:r>
    </w:p>
    <w:p w14:paraId="5C6EF9F4" w14:textId="77777777" w:rsidR="001E27A5" w:rsidRDefault="00000000">
      <w:pPr>
        <w:spacing w:line="360" w:lineRule="auto"/>
        <w:ind w:firstLineChars="200" w:firstLine="480"/>
        <w:jc w:val="left"/>
        <w:rPr>
          <w:rFonts w:ascii="宋体" w:hAnsi="宋体" w:cs="宋体"/>
          <w:sz w:val="24"/>
        </w:rPr>
      </w:pPr>
      <w:r>
        <w:rPr>
          <w:rFonts w:ascii="宋体" w:hAnsi="宋体" w:cs="宋体" w:hint="eastAsia"/>
          <w:sz w:val="24"/>
        </w:rPr>
        <w:t>电子版磋商文件下载地址：http://www.biecc.com.cn/news/Bidding/Download/。</w:t>
      </w:r>
    </w:p>
    <w:p w14:paraId="2877FA9B" w14:textId="77777777" w:rsidR="001E27A5" w:rsidRDefault="00000000">
      <w:pPr>
        <w:pStyle w:val="2"/>
        <w:keepNext w:val="0"/>
        <w:keepLines w:val="0"/>
        <w:spacing w:before="0" w:line="360" w:lineRule="auto"/>
        <w:jc w:val="left"/>
        <w:rPr>
          <w:rFonts w:ascii="宋体" w:eastAsia="宋体" w:hAnsi="宋体" w:cs="宋体"/>
          <w:b w:val="0"/>
          <w:sz w:val="24"/>
          <w:szCs w:val="24"/>
        </w:rPr>
      </w:pPr>
      <w:bookmarkStart w:id="27" w:name="_Toc28359092"/>
      <w:bookmarkStart w:id="28" w:name="_Toc35393801"/>
      <w:bookmarkStart w:id="29" w:name="_Toc112148217"/>
      <w:bookmarkStart w:id="30" w:name="_Toc35393632"/>
      <w:bookmarkStart w:id="31" w:name="_Toc28359015"/>
      <w:bookmarkStart w:id="32" w:name="_Toc134787939"/>
      <w:r>
        <w:rPr>
          <w:rFonts w:ascii="宋体" w:eastAsia="宋体" w:hAnsi="宋体" w:cs="宋体" w:hint="eastAsia"/>
          <w:b w:val="0"/>
          <w:sz w:val="24"/>
          <w:szCs w:val="24"/>
        </w:rPr>
        <w:t>四、响应文件提交</w:t>
      </w:r>
      <w:bookmarkEnd w:id="27"/>
      <w:bookmarkEnd w:id="28"/>
      <w:bookmarkEnd w:id="29"/>
      <w:bookmarkEnd w:id="30"/>
      <w:bookmarkEnd w:id="31"/>
      <w:bookmarkEnd w:id="32"/>
    </w:p>
    <w:p w14:paraId="1DD5D48B" w14:textId="17CE11F7" w:rsidR="001E27A5" w:rsidRPr="00D735BB" w:rsidRDefault="00000000">
      <w:pPr>
        <w:spacing w:line="360" w:lineRule="auto"/>
        <w:ind w:firstLineChars="200" w:firstLine="480"/>
        <w:jc w:val="left"/>
        <w:rPr>
          <w:rFonts w:ascii="宋体" w:hAnsi="宋体" w:cs="宋体"/>
          <w:iCs/>
          <w:sz w:val="24"/>
          <w:u w:val="single"/>
        </w:rPr>
      </w:pPr>
      <w:r w:rsidRPr="00D735BB">
        <w:rPr>
          <w:rFonts w:ascii="宋体" w:hAnsi="宋体" w:hint="eastAsia"/>
          <w:sz w:val="24"/>
        </w:rPr>
        <w:t>截止时间：</w:t>
      </w:r>
      <w:r w:rsidRPr="00D735BB">
        <w:rPr>
          <w:rFonts w:ascii="宋体" w:hAnsi="宋体"/>
          <w:sz w:val="24"/>
          <w:u w:val="single"/>
        </w:rPr>
        <w:t>2024</w:t>
      </w:r>
      <w:r w:rsidRPr="00D735BB">
        <w:rPr>
          <w:rFonts w:ascii="宋体" w:hAnsi="宋体" w:hint="eastAsia"/>
          <w:bCs/>
          <w:sz w:val="24"/>
          <w:u w:val="single"/>
        </w:rPr>
        <w:t>年</w:t>
      </w:r>
      <w:r w:rsidR="00D735BB" w:rsidRPr="00D735BB">
        <w:rPr>
          <w:rFonts w:ascii="宋体" w:hAnsi="宋体" w:hint="eastAsia"/>
          <w:bCs/>
          <w:sz w:val="24"/>
          <w:u w:val="single"/>
        </w:rPr>
        <w:t>3</w:t>
      </w:r>
      <w:r w:rsidRPr="00D735BB">
        <w:rPr>
          <w:rFonts w:ascii="宋体" w:hAnsi="宋体" w:hint="eastAsia"/>
          <w:bCs/>
          <w:sz w:val="24"/>
          <w:u w:val="single"/>
        </w:rPr>
        <w:t>月</w:t>
      </w:r>
      <w:r w:rsidR="00D26AE4">
        <w:rPr>
          <w:rFonts w:ascii="宋体" w:hAnsi="宋体" w:hint="eastAsia"/>
          <w:bCs/>
          <w:sz w:val="24"/>
          <w:u w:val="single"/>
        </w:rPr>
        <w:t>2</w:t>
      </w:r>
      <w:r w:rsidR="00D735BB" w:rsidRPr="00D735BB">
        <w:rPr>
          <w:rFonts w:ascii="宋体" w:hAnsi="宋体" w:hint="eastAsia"/>
          <w:bCs/>
          <w:sz w:val="24"/>
          <w:u w:val="single"/>
        </w:rPr>
        <w:t>2</w:t>
      </w:r>
      <w:r w:rsidRPr="00D735BB">
        <w:rPr>
          <w:rFonts w:ascii="宋体" w:hAnsi="宋体" w:hint="eastAsia"/>
          <w:bCs/>
          <w:sz w:val="24"/>
          <w:u w:val="single"/>
        </w:rPr>
        <w:t>日</w:t>
      </w:r>
      <w:r w:rsidR="00D735BB" w:rsidRPr="00D735BB">
        <w:rPr>
          <w:rFonts w:ascii="宋体" w:hAnsi="宋体" w:hint="eastAsia"/>
          <w:bCs/>
          <w:sz w:val="24"/>
          <w:u w:val="single"/>
        </w:rPr>
        <w:t>13</w:t>
      </w:r>
      <w:r w:rsidRPr="00D735BB">
        <w:rPr>
          <w:rFonts w:ascii="宋体" w:hAnsi="宋体" w:hint="eastAsia"/>
          <w:bCs/>
          <w:sz w:val="24"/>
          <w:u w:val="single"/>
        </w:rPr>
        <w:t>点</w:t>
      </w:r>
      <w:r w:rsidRPr="00D735BB">
        <w:rPr>
          <w:rFonts w:ascii="宋体" w:hAnsi="宋体"/>
          <w:bCs/>
          <w:sz w:val="24"/>
          <w:u w:val="single"/>
        </w:rPr>
        <w:t>30</w:t>
      </w:r>
      <w:r w:rsidRPr="00D735BB">
        <w:rPr>
          <w:rFonts w:ascii="宋体" w:hAnsi="宋体" w:hint="eastAsia"/>
          <w:bCs/>
          <w:sz w:val="24"/>
          <w:u w:val="single"/>
        </w:rPr>
        <w:t>分</w:t>
      </w:r>
      <w:r w:rsidRPr="00D735BB">
        <w:rPr>
          <w:rFonts w:ascii="宋体" w:hAnsi="宋体" w:hint="eastAsia"/>
          <w:bCs/>
          <w:sz w:val="24"/>
        </w:rPr>
        <w:t>（北京时间）</w:t>
      </w:r>
    </w:p>
    <w:p w14:paraId="2F478FDF" w14:textId="086DF558" w:rsidR="001E27A5" w:rsidRPr="00D735BB" w:rsidRDefault="00000000">
      <w:pPr>
        <w:spacing w:line="360" w:lineRule="auto"/>
        <w:ind w:firstLineChars="200" w:firstLine="480"/>
        <w:jc w:val="left"/>
        <w:rPr>
          <w:rFonts w:ascii="宋体" w:hAnsi="宋体"/>
          <w:bCs/>
          <w:sz w:val="24"/>
          <w:u w:val="single"/>
        </w:rPr>
      </w:pPr>
      <w:r w:rsidRPr="00D735BB">
        <w:rPr>
          <w:rFonts w:ascii="宋体" w:hAnsi="宋体" w:hint="eastAsia"/>
          <w:sz w:val="24"/>
        </w:rPr>
        <w:lastRenderedPageBreak/>
        <w:t>地点：</w:t>
      </w:r>
      <w:r w:rsidRPr="00D735BB">
        <w:rPr>
          <w:rFonts w:ascii="宋体" w:hAnsi="宋体" w:hint="eastAsia"/>
          <w:sz w:val="24"/>
          <w:u w:val="single"/>
        </w:rPr>
        <w:t>北京市海淀区学院桥</w:t>
      </w:r>
      <w:r w:rsidR="00FB5A6A">
        <w:rPr>
          <w:rFonts w:ascii="宋体" w:hAnsi="宋体" w:hint="eastAsia"/>
          <w:sz w:val="24"/>
          <w:u w:val="single"/>
        </w:rPr>
        <w:t>科大</w:t>
      </w:r>
      <w:r w:rsidRPr="00D735BB">
        <w:rPr>
          <w:rFonts w:ascii="宋体" w:hAnsi="宋体" w:hint="eastAsia"/>
          <w:sz w:val="24"/>
          <w:u w:val="single"/>
        </w:rPr>
        <w:t>天工大厦A座</w:t>
      </w:r>
      <w:r w:rsidRPr="00D735BB">
        <w:rPr>
          <w:rFonts w:ascii="宋体" w:hAnsi="宋体"/>
          <w:sz w:val="24"/>
          <w:u w:val="single"/>
        </w:rPr>
        <w:t>6</w:t>
      </w:r>
      <w:r w:rsidRPr="00D735BB">
        <w:rPr>
          <w:rFonts w:ascii="宋体" w:hAnsi="宋体" w:hint="eastAsia"/>
          <w:sz w:val="24"/>
          <w:u w:val="single"/>
        </w:rPr>
        <w:t>层</w:t>
      </w:r>
      <w:r w:rsidRPr="00D735BB">
        <w:rPr>
          <w:rFonts w:ascii="宋体" w:hAnsi="宋体"/>
          <w:sz w:val="24"/>
          <w:u w:val="single"/>
        </w:rPr>
        <w:t>616</w:t>
      </w:r>
      <w:r w:rsidRPr="00D735BB">
        <w:rPr>
          <w:rFonts w:ascii="宋体" w:hAnsi="宋体" w:hint="eastAsia"/>
          <w:sz w:val="24"/>
          <w:u w:val="single"/>
        </w:rPr>
        <w:t>会议室。</w:t>
      </w:r>
    </w:p>
    <w:p w14:paraId="67671A67" w14:textId="77777777" w:rsidR="001E27A5" w:rsidRPr="00D735BB" w:rsidRDefault="00000000">
      <w:pPr>
        <w:pStyle w:val="2"/>
        <w:keepNext w:val="0"/>
        <w:keepLines w:val="0"/>
        <w:spacing w:before="0" w:line="360" w:lineRule="auto"/>
        <w:jc w:val="left"/>
        <w:rPr>
          <w:rFonts w:ascii="宋体" w:eastAsia="宋体" w:hAnsi="宋体" w:cs="宋体"/>
          <w:b w:val="0"/>
          <w:sz w:val="24"/>
          <w:szCs w:val="24"/>
        </w:rPr>
      </w:pPr>
      <w:bookmarkStart w:id="33" w:name="_Toc28359016"/>
      <w:bookmarkStart w:id="34" w:name="_Toc35393802"/>
      <w:bookmarkStart w:id="35" w:name="_Toc134787940"/>
      <w:bookmarkStart w:id="36" w:name="_Toc28359093"/>
      <w:bookmarkStart w:id="37" w:name="_Toc35393633"/>
      <w:bookmarkStart w:id="38" w:name="_Toc112148218"/>
      <w:r w:rsidRPr="00D735BB">
        <w:rPr>
          <w:rFonts w:ascii="宋体" w:eastAsia="宋体" w:hAnsi="宋体" w:cs="宋体" w:hint="eastAsia"/>
          <w:b w:val="0"/>
          <w:sz w:val="24"/>
          <w:szCs w:val="24"/>
        </w:rPr>
        <w:t>五、响应文件开启</w:t>
      </w:r>
      <w:bookmarkEnd w:id="33"/>
      <w:bookmarkEnd w:id="34"/>
      <w:bookmarkEnd w:id="35"/>
      <w:bookmarkEnd w:id="36"/>
      <w:bookmarkEnd w:id="37"/>
      <w:bookmarkEnd w:id="38"/>
    </w:p>
    <w:p w14:paraId="796CCAB0" w14:textId="77777777" w:rsidR="001E27A5" w:rsidRDefault="00000000">
      <w:pPr>
        <w:spacing w:line="360" w:lineRule="auto"/>
        <w:ind w:firstLineChars="200" w:firstLine="480"/>
        <w:jc w:val="left"/>
        <w:rPr>
          <w:rFonts w:ascii="宋体" w:hAnsi="宋体"/>
          <w:bCs/>
          <w:sz w:val="24"/>
          <w:u w:val="single"/>
        </w:rPr>
      </w:pPr>
      <w:r>
        <w:rPr>
          <w:rFonts w:ascii="宋体" w:hAnsi="宋体" w:hint="eastAsia"/>
          <w:sz w:val="24"/>
        </w:rPr>
        <w:t>同响应文件提交截止时间及地点。</w:t>
      </w:r>
    </w:p>
    <w:p w14:paraId="5DA8CA01" w14:textId="77777777" w:rsidR="001E27A5" w:rsidRDefault="00000000">
      <w:pPr>
        <w:pStyle w:val="2"/>
        <w:keepNext w:val="0"/>
        <w:keepLines w:val="0"/>
        <w:spacing w:before="0" w:line="360" w:lineRule="auto"/>
        <w:jc w:val="left"/>
        <w:rPr>
          <w:rFonts w:ascii="宋体" w:eastAsia="宋体" w:hAnsi="宋体" w:cs="宋体"/>
          <w:b w:val="0"/>
          <w:sz w:val="24"/>
          <w:szCs w:val="24"/>
        </w:rPr>
      </w:pPr>
      <w:bookmarkStart w:id="39" w:name="_Toc35393634"/>
      <w:bookmarkStart w:id="40" w:name="_Toc28359017"/>
      <w:bookmarkStart w:id="41" w:name="_Toc28359094"/>
      <w:bookmarkStart w:id="42" w:name="_Toc134787941"/>
      <w:bookmarkStart w:id="43" w:name="_Toc112148219"/>
      <w:bookmarkStart w:id="44" w:name="_Toc35393803"/>
      <w:r>
        <w:rPr>
          <w:rFonts w:ascii="宋体" w:eastAsia="宋体" w:hAnsi="宋体" w:cs="宋体" w:hint="eastAsia"/>
          <w:b w:val="0"/>
          <w:sz w:val="24"/>
          <w:szCs w:val="24"/>
        </w:rPr>
        <w:t>六、公告期限</w:t>
      </w:r>
      <w:bookmarkEnd w:id="39"/>
      <w:bookmarkEnd w:id="40"/>
      <w:bookmarkEnd w:id="41"/>
      <w:bookmarkEnd w:id="42"/>
      <w:bookmarkEnd w:id="43"/>
      <w:bookmarkEnd w:id="44"/>
    </w:p>
    <w:p w14:paraId="2F5A832C" w14:textId="77777777" w:rsidR="001E27A5" w:rsidRDefault="00000000">
      <w:pPr>
        <w:spacing w:line="360" w:lineRule="auto"/>
        <w:ind w:firstLineChars="200" w:firstLine="480"/>
        <w:jc w:val="left"/>
        <w:rPr>
          <w:rFonts w:ascii="宋体" w:hAnsi="宋体" w:cs="宋体"/>
          <w:kern w:val="0"/>
          <w:sz w:val="24"/>
        </w:rPr>
      </w:pPr>
      <w:r>
        <w:rPr>
          <w:rFonts w:ascii="宋体" w:hAnsi="宋体" w:cs="宋体" w:hint="eastAsia"/>
          <w:kern w:val="0"/>
          <w:sz w:val="24"/>
        </w:rPr>
        <w:t>自本公告发布之日起3个工作日。</w:t>
      </w:r>
    </w:p>
    <w:p w14:paraId="3E66FDA9" w14:textId="77777777" w:rsidR="001E27A5" w:rsidRDefault="00000000">
      <w:pPr>
        <w:pStyle w:val="2"/>
        <w:keepNext w:val="0"/>
        <w:keepLines w:val="0"/>
        <w:spacing w:before="0" w:line="360" w:lineRule="auto"/>
        <w:jc w:val="left"/>
        <w:rPr>
          <w:rFonts w:ascii="宋体" w:eastAsia="宋体" w:hAnsi="宋体" w:cs="宋体"/>
          <w:b w:val="0"/>
          <w:sz w:val="24"/>
          <w:szCs w:val="24"/>
        </w:rPr>
      </w:pPr>
      <w:bookmarkStart w:id="45" w:name="_Toc35393635"/>
      <w:bookmarkStart w:id="46" w:name="_Toc112148220"/>
      <w:bookmarkStart w:id="47" w:name="_Toc35393804"/>
      <w:bookmarkStart w:id="48" w:name="_Toc134787942"/>
      <w:r>
        <w:rPr>
          <w:rFonts w:ascii="宋体" w:eastAsia="宋体" w:hAnsi="宋体" w:cs="宋体" w:hint="eastAsia"/>
          <w:b w:val="0"/>
          <w:sz w:val="24"/>
          <w:szCs w:val="24"/>
        </w:rPr>
        <w:t>七、其他补充事宜</w:t>
      </w:r>
      <w:bookmarkEnd w:id="45"/>
      <w:bookmarkEnd w:id="46"/>
      <w:bookmarkEnd w:id="47"/>
      <w:bookmarkEnd w:id="48"/>
    </w:p>
    <w:p w14:paraId="101E0B99" w14:textId="77777777" w:rsidR="001E27A5" w:rsidRDefault="00000000">
      <w:pPr>
        <w:spacing w:line="360" w:lineRule="auto"/>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）供应商需按</w:t>
      </w:r>
      <w:proofErr w:type="gramStart"/>
      <w:r>
        <w:rPr>
          <w:rFonts w:ascii="宋体" w:hAnsi="宋体" w:hint="eastAsia"/>
          <w:sz w:val="24"/>
        </w:rPr>
        <w:t>获取磋商</w:t>
      </w:r>
      <w:proofErr w:type="gramEnd"/>
      <w:r>
        <w:rPr>
          <w:rFonts w:ascii="宋体" w:hAnsi="宋体" w:hint="eastAsia"/>
          <w:sz w:val="24"/>
        </w:rPr>
        <w:t>文件时明确</w:t>
      </w:r>
      <w:proofErr w:type="gramStart"/>
      <w:r>
        <w:rPr>
          <w:rFonts w:ascii="宋体" w:hAnsi="宋体" w:hint="eastAsia"/>
          <w:sz w:val="24"/>
        </w:rPr>
        <w:t>的包号进行</w:t>
      </w:r>
      <w:proofErr w:type="gramEnd"/>
      <w:r>
        <w:rPr>
          <w:rFonts w:ascii="宋体" w:hAnsi="宋体" w:hint="eastAsia"/>
          <w:sz w:val="24"/>
        </w:rPr>
        <w:t>响应。供应商在</w:t>
      </w:r>
      <w:proofErr w:type="gramStart"/>
      <w:r>
        <w:rPr>
          <w:rFonts w:ascii="宋体" w:hAnsi="宋体" w:hint="eastAsia"/>
          <w:sz w:val="24"/>
        </w:rPr>
        <w:t>获取磋商</w:t>
      </w:r>
      <w:proofErr w:type="gramEnd"/>
      <w:r>
        <w:rPr>
          <w:rFonts w:ascii="宋体" w:hAnsi="宋体" w:hint="eastAsia"/>
          <w:sz w:val="24"/>
        </w:rPr>
        <w:t>文件后，如果决定</w:t>
      </w:r>
      <w:proofErr w:type="gramStart"/>
      <w:r>
        <w:rPr>
          <w:rFonts w:ascii="宋体" w:hAnsi="宋体" w:hint="eastAsia"/>
          <w:sz w:val="24"/>
        </w:rPr>
        <w:t>变更包号信息</w:t>
      </w:r>
      <w:proofErr w:type="gramEnd"/>
      <w:r>
        <w:rPr>
          <w:rFonts w:ascii="宋体" w:hAnsi="宋体" w:hint="eastAsia"/>
          <w:sz w:val="24"/>
        </w:rPr>
        <w:t>，应在</w:t>
      </w:r>
      <w:proofErr w:type="gramStart"/>
      <w:r>
        <w:rPr>
          <w:rFonts w:ascii="宋体" w:hAnsi="宋体" w:hint="eastAsia"/>
          <w:sz w:val="24"/>
        </w:rPr>
        <w:t>获取磋商</w:t>
      </w:r>
      <w:proofErr w:type="gramEnd"/>
      <w:r>
        <w:rPr>
          <w:rFonts w:ascii="宋体" w:hAnsi="宋体" w:hint="eastAsia"/>
          <w:sz w:val="24"/>
        </w:rPr>
        <w:t>文件截止时间前补交齐相关费用并书面通知项目负责人，否则变更信息将不予认可。</w:t>
      </w:r>
    </w:p>
    <w:p w14:paraId="6BAF9FD5" w14:textId="77777777" w:rsidR="001E27A5" w:rsidRDefault="00000000">
      <w:pPr>
        <w:spacing w:line="360" w:lineRule="auto"/>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）收款单位：北京国际工程咨询有限公司；开户行：华夏银行北京学院路支行；账号：10242000000002546。</w:t>
      </w:r>
    </w:p>
    <w:p w14:paraId="4B939182" w14:textId="77777777" w:rsidR="001E27A5" w:rsidRDefault="00000000">
      <w:pPr>
        <w:spacing w:line="360" w:lineRule="auto"/>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）本项目的磋商公告仅在《北京市政府采购网》、《中国政府采购网》上发布，对于</w:t>
      </w:r>
      <w:proofErr w:type="gramStart"/>
      <w:r>
        <w:rPr>
          <w:rFonts w:ascii="宋体" w:hAnsi="宋体" w:hint="eastAsia"/>
          <w:sz w:val="24"/>
        </w:rPr>
        <w:t>其他第三</w:t>
      </w:r>
      <w:proofErr w:type="gramEnd"/>
      <w:r>
        <w:rPr>
          <w:rFonts w:ascii="宋体" w:hAnsi="宋体" w:hint="eastAsia"/>
          <w:sz w:val="24"/>
        </w:rPr>
        <w:t>方平台转载内容我公司概不负责。</w:t>
      </w:r>
    </w:p>
    <w:p w14:paraId="77420E0D" w14:textId="77777777" w:rsidR="001E27A5" w:rsidRDefault="00000000">
      <w:pPr>
        <w:spacing w:line="360" w:lineRule="auto"/>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）本项目评审方法和标准：综合评分法，总分100分。</w:t>
      </w:r>
    </w:p>
    <w:p w14:paraId="3C220328" w14:textId="77777777" w:rsidR="001E27A5" w:rsidRDefault="00000000">
      <w:pPr>
        <w:spacing w:line="360" w:lineRule="auto"/>
        <w:jc w:val="lef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）本项目需要落实的政府采购政策：如</w:t>
      </w:r>
      <w:r>
        <w:rPr>
          <w:rFonts w:ascii="宋体" w:hAnsi="宋体" w:hint="eastAsia"/>
          <w:sz w:val="24"/>
          <w:lang w:val="zh-CN"/>
        </w:rPr>
        <w:t>节能产品、环境标志产品优先采购；政府采购促进中小企业发展；政府采购支持监狱企业发展；政府采购促进残疾人就业；进口产品管理；支持脱贫攻坚；扶持不发达地区和少数民族地区；支持自主创新；支持绿色建材等。</w:t>
      </w:r>
      <w:r>
        <w:rPr>
          <w:rFonts w:ascii="宋体" w:hAnsi="宋体" w:hint="eastAsia"/>
          <w:sz w:val="24"/>
        </w:rPr>
        <w:t>政府采购政策具体落实情况详见磋商文件。</w:t>
      </w:r>
    </w:p>
    <w:p w14:paraId="7FDFE7E0" w14:textId="77777777" w:rsidR="001E27A5" w:rsidRDefault="00000000">
      <w:pPr>
        <w:spacing w:line="360" w:lineRule="auto"/>
        <w:jc w:val="left"/>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）磋商文件请于响应当日（响应截止时间之前）递交至响应地点，逾期递交的文件恕不接受。</w:t>
      </w:r>
    </w:p>
    <w:p w14:paraId="4BCF6E1E" w14:textId="77777777" w:rsidR="001E27A5" w:rsidRDefault="00000000">
      <w:pPr>
        <w:spacing w:line="360" w:lineRule="auto"/>
        <w:jc w:val="left"/>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）如本公告内容和磋商文件内容不一致，以磋商文件为准。</w:t>
      </w:r>
    </w:p>
    <w:p w14:paraId="6FC0448B" w14:textId="77777777" w:rsidR="001E27A5" w:rsidRDefault="00000000">
      <w:pPr>
        <w:pStyle w:val="2"/>
        <w:keepNext w:val="0"/>
        <w:keepLines w:val="0"/>
        <w:spacing w:before="0" w:line="360" w:lineRule="auto"/>
        <w:jc w:val="left"/>
        <w:rPr>
          <w:rFonts w:ascii="宋体" w:eastAsia="宋体" w:hAnsi="宋体" w:cs="宋体"/>
          <w:b w:val="0"/>
          <w:sz w:val="24"/>
          <w:szCs w:val="24"/>
        </w:rPr>
      </w:pPr>
      <w:bookmarkStart w:id="49" w:name="_Toc134787943"/>
      <w:bookmarkStart w:id="50" w:name="_Toc28359095"/>
      <w:bookmarkStart w:id="51" w:name="_Toc35393636"/>
      <w:bookmarkStart w:id="52" w:name="_Toc35393805"/>
      <w:bookmarkStart w:id="53" w:name="_Toc112148221"/>
      <w:bookmarkStart w:id="54" w:name="_Toc28359018"/>
      <w:r>
        <w:rPr>
          <w:rFonts w:ascii="宋体" w:eastAsia="宋体" w:hAnsi="宋体" w:cs="宋体" w:hint="eastAsia"/>
          <w:b w:val="0"/>
          <w:sz w:val="24"/>
          <w:szCs w:val="24"/>
        </w:rPr>
        <w:t>八、凡对本次采购提出询问，请按</w:t>
      </w:r>
      <w:r>
        <w:rPr>
          <w:rFonts w:ascii="宋体" w:eastAsia="宋体" w:hAnsi="宋体" w:cs="宋体"/>
          <w:b w:val="0"/>
          <w:sz w:val="24"/>
          <w:szCs w:val="24"/>
        </w:rPr>
        <w:t>以下方式</w:t>
      </w:r>
      <w:r>
        <w:rPr>
          <w:rFonts w:ascii="宋体" w:eastAsia="宋体" w:hAnsi="宋体" w:cs="宋体" w:hint="eastAsia"/>
          <w:b w:val="0"/>
          <w:sz w:val="24"/>
          <w:szCs w:val="24"/>
        </w:rPr>
        <w:t>联系。</w:t>
      </w:r>
      <w:bookmarkEnd w:id="49"/>
      <w:bookmarkEnd w:id="50"/>
      <w:bookmarkEnd w:id="51"/>
      <w:bookmarkEnd w:id="52"/>
      <w:bookmarkEnd w:id="53"/>
      <w:bookmarkEnd w:id="54"/>
    </w:p>
    <w:p w14:paraId="3E128BEC" w14:textId="77777777" w:rsidR="001E27A5" w:rsidRDefault="00000000">
      <w:pPr>
        <w:pStyle w:val="2"/>
        <w:keepNext w:val="0"/>
        <w:keepLines w:val="0"/>
        <w:spacing w:before="0" w:line="360" w:lineRule="auto"/>
        <w:ind w:firstLineChars="236" w:firstLine="566"/>
        <w:jc w:val="left"/>
        <w:rPr>
          <w:rFonts w:ascii="宋体" w:eastAsia="宋体" w:hAnsi="宋体" w:cs="宋体"/>
          <w:b w:val="0"/>
          <w:sz w:val="24"/>
          <w:szCs w:val="24"/>
        </w:rPr>
      </w:pPr>
      <w:bookmarkStart w:id="55" w:name="_Toc28359019"/>
      <w:bookmarkStart w:id="56" w:name="_Toc28359096"/>
      <w:bookmarkStart w:id="57" w:name="_Toc35393806"/>
      <w:bookmarkStart w:id="58" w:name="_Toc134787944"/>
      <w:bookmarkStart w:id="59" w:name="_Toc35393637"/>
      <w:bookmarkStart w:id="60" w:name="_Toc112148222"/>
      <w:r>
        <w:rPr>
          <w:rFonts w:ascii="宋体" w:eastAsia="宋体" w:hAnsi="宋体" w:cs="宋体" w:hint="eastAsia"/>
          <w:b w:val="0"/>
          <w:sz w:val="24"/>
          <w:szCs w:val="24"/>
        </w:rPr>
        <w:t>1.采购人信息</w:t>
      </w:r>
      <w:bookmarkEnd w:id="55"/>
      <w:bookmarkEnd w:id="56"/>
      <w:bookmarkEnd w:id="57"/>
      <w:bookmarkEnd w:id="58"/>
      <w:bookmarkEnd w:id="59"/>
      <w:bookmarkEnd w:id="60"/>
    </w:p>
    <w:p w14:paraId="688EA749" w14:textId="77777777" w:rsidR="001E27A5" w:rsidRDefault="00000000">
      <w:pPr>
        <w:spacing w:line="360" w:lineRule="auto"/>
        <w:ind w:firstLineChars="200" w:firstLine="480"/>
        <w:jc w:val="left"/>
        <w:rPr>
          <w:rFonts w:ascii="宋体" w:hAnsi="宋体"/>
          <w:sz w:val="24"/>
        </w:rPr>
      </w:pPr>
      <w:r>
        <w:rPr>
          <w:rFonts w:ascii="宋体" w:hAnsi="宋体" w:hint="eastAsia"/>
          <w:sz w:val="24"/>
        </w:rPr>
        <w:t>名    称：</w:t>
      </w:r>
      <w:r>
        <w:rPr>
          <w:rFonts w:ascii="宋体" w:hAnsi="宋体" w:hint="eastAsia"/>
          <w:sz w:val="24"/>
          <w:u w:val="single"/>
        </w:rPr>
        <w:t>北京市城市管理综合行政执法局执法保障中心</w:t>
      </w:r>
    </w:p>
    <w:p w14:paraId="43B49175" w14:textId="77777777" w:rsidR="001E27A5" w:rsidRDefault="00000000">
      <w:pPr>
        <w:spacing w:line="360" w:lineRule="auto"/>
        <w:ind w:firstLineChars="200" w:firstLine="480"/>
        <w:jc w:val="left"/>
        <w:rPr>
          <w:rFonts w:ascii="宋体" w:hAnsi="宋体"/>
          <w:sz w:val="24"/>
        </w:rPr>
      </w:pPr>
      <w:r>
        <w:rPr>
          <w:rFonts w:ascii="宋体" w:hAnsi="宋体" w:hint="eastAsia"/>
          <w:sz w:val="24"/>
        </w:rPr>
        <w:t>地    址：</w:t>
      </w:r>
      <w:r>
        <w:rPr>
          <w:rFonts w:ascii="宋体" w:hAnsi="宋体" w:hint="eastAsia"/>
          <w:sz w:val="24"/>
          <w:u w:val="single"/>
        </w:rPr>
        <w:t>北京市西城区三里河东路39号燕京大厦</w:t>
      </w:r>
    </w:p>
    <w:p w14:paraId="013D0B9A" w14:textId="77777777" w:rsidR="001E27A5" w:rsidRDefault="00000000">
      <w:pPr>
        <w:spacing w:line="360" w:lineRule="auto"/>
        <w:ind w:firstLineChars="200" w:firstLine="480"/>
        <w:jc w:val="left"/>
        <w:rPr>
          <w:rFonts w:ascii="宋体" w:hAnsi="宋体"/>
          <w:sz w:val="24"/>
        </w:rPr>
      </w:pPr>
      <w:r>
        <w:rPr>
          <w:rFonts w:ascii="宋体" w:hAnsi="宋体" w:hint="eastAsia"/>
          <w:sz w:val="24"/>
        </w:rPr>
        <w:t>联系方式：</w:t>
      </w:r>
      <w:r>
        <w:rPr>
          <w:rFonts w:ascii="宋体" w:hAnsi="宋体" w:hint="eastAsia"/>
          <w:sz w:val="24"/>
          <w:u w:val="single"/>
        </w:rPr>
        <w:t>刘老师  010-68537795</w:t>
      </w:r>
      <w:r>
        <w:rPr>
          <w:rFonts w:ascii="宋体" w:hAnsi="宋体"/>
          <w:sz w:val="24"/>
          <w:u w:val="single"/>
        </w:rPr>
        <w:t xml:space="preserve"> </w:t>
      </w:r>
    </w:p>
    <w:p w14:paraId="1DF2BB1C" w14:textId="77777777" w:rsidR="001E27A5" w:rsidRDefault="00000000">
      <w:pPr>
        <w:pStyle w:val="2"/>
        <w:keepNext w:val="0"/>
        <w:keepLines w:val="0"/>
        <w:spacing w:before="0" w:line="360" w:lineRule="auto"/>
        <w:ind w:firstLineChars="236" w:firstLine="566"/>
        <w:jc w:val="left"/>
        <w:rPr>
          <w:rFonts w:ascii="宋体" w:eastAsia="宋体" w:hAnsi="宋体" w:cs="宋体"/>
          <w:b w:val="0"/>
          <w:sz w:val="24"/>
          <w:szCs w:val="24"/>
        </w:rPr>
      </w:pPr>
      <w:bookmarkStart w:id="61" w:name="_Toc35393807"/>
      <w:bookmarkStart w:id="62" w:name="_Toc28359020"/>
      <w:bookmarkStart w:id="63" w:name="_Toc134787945"/>
      <w:bookmarkStart w:id="64" w:name="_Toc35393638"/>
      <w:bookmarkStart w:id="65" w:name="_Toc112148223"/>
      <w:bookmarkStart w:id="66" w:name="_Toc28359097"/>
      <w:r>
        <w:rPr>
          <w:rFonts w:ascii="宋体" w:eastAsia="宋体" w:hAnsi="宋体" w:cs="宋体" w:hint="eastAsia"/>
          <w:b w:val="0"/>
          <w:sz w:val="24"/>
          <w:szCs w:val="24"/>
        </w:rPr>
        <w:t>2.采购代理机构信息</w:t>
      </w:r>
      <w:bookmarkEnd w:id="61"/>
      <w:bookmarkEnd w:id="62"/>
      <w:bookmarkEnd w:id="63"/>
      <w:bookmarkEnd w:id="64"/>
      <w:bookmarkEnd w:id="65"/>
      <w:bookmarkEnd w:id="66"/>
    </w:p>
    <w:p w14:paraId="0400E271" w14:textId="77777777" w:rsidR="001E27A5" w:rsidRDefault="00000000">
      <w:pPr>
        <w:spacing w:line="360" w:lineRule="auto"/>
        <w:ind w:firstLineChars="236" w:firstLine="566"/>
        <w:jc w:val="left"/>
        <w:rPr>
          <w:rFonts w:ascii="宋体" w:hAnsi="宋体"/>
          <w:sz w:val="24"/>
        </w:rPr>
      </w:pPr>
      <w:r>
        <w:rPr>
          <w:rFonts w:ascii="宋体" w:hAnsi="宋体" w:hint="eastAsia"/>
          <w:sz w:val="24"/>
        </w:rPr>
        <w:t>名    称：</w:t>
      </w:r>
      <w:r>
        <w:rPr>
          <w:rFonts w:ascii="宋体" w:hAnsi="宋体" w:hint="eastAsia"/>
          <w:sz w:val="24"/>
          <w:u w:val="single"/>
        </w:rPr>
        <w:t>北京国际工程咨询有限公司</w:t>
      </w:r>
    </w:p>
    <w:p w14:paraId="30FBA9AF" w14:textId="77777777" w:rsidR="001E27A5" w:rsidRDefault="00000000">
      <w:pPr>
        <w:spacing w:line="360" w:lineRule="auto"/>
        <w:ind w:firstLineChars="236" w:firstLine="566"/>
        <w:jc w:val="left"/>
        <w:rPr>
          <w:rFonts w:ascii="宋体" w:hAnsi="宋体"/>
          <w:sz w:val="24"/>
        </w:rPr>
      </w:pPr>
      <w:proofErr w:type="gramStart"/>
      <w:r>
        <w:rPr>
          <w:rFonts w:ascii="宋体" w:hAnsi="宋体" w:hint="eastAsia"/>
          <w:sz w:val="24"/>
        </w:rPr>
        <w:t>地　　址</w:t>
      </w:r>
      <w:proofErr w:type="gramEnd"/>
      <w:r>
        <w:rPr>
          <w:rFonts w:ascii="宋体" w:hAnsi="宋体" w:hint="eastAsia"/>
          <w:sz w:val="24"/>
        </w:rPr>
        <w:t>：</w:t>
      </w:r>
      <w:r>
        <w:rPr>
          <w:rFonts w:ascii="宋体" w:hAnsi="宋体" w:hint="eastAsia"/>
          <w:sz w:val="24"/>
          <w:u w:val="single"/>
        </w:rPr>
        <w:t>北京市海淀区学院路30号科大天工大厦A座六层</w:t>
      </w:r>
    </w:p>
    <w:p w14:paraId="41A9693E" w14:textId="77777777" w:rsidR="001E27A5" w:rsidRDefault="00000000">
      <w:pPr>
        <w:spacing w:line="360" w:lineRule="auto"/>
        <w:ind w:firstLineChars="236" w:firstLine="566"/>
        <w:jc w:val="left"/>
        <w:rPr>
          <w:rFonts w:ascii="宋体" w:hAnsi="宋体"/>
          <w:sz w:val="24"/>
          <w:u w:val="single"/>
        </w:rPr>
      </w:pPr>
      <w:r>
        <w:rPr>
          <w:rFonts w:ascii="宋体" w:hAnsi="宋体" w:hint="eastAsia"/>
          <w:sz w:val="24"/>
        </w:rPr>
        <w:t>联系方式：</w:t>
      </w:r>
      <w:r>
        <w:rPr>
          <w:rFonts w:ascii="宋体" w:hAnsi="宋体" w:hint="eastAsia"/>
          <w:sz w:val="24"/>
          <w:u w:val="single"/>
        </w:rPr>
        <w:t>刘经理/010－</w:t>
      </w:r>
      <w:r>
        <w:rPr>
          <w:rFonts w:ascii="宋体" w:hAnsi="宋体"/>
          <w:sz w:val="24"/>
          <w:u w:val="single"/>
        </w:rPr>
        <w:t>82376725</w:t>
      </w:r>
    </w:p>
    <w:p w14:paraId="1B37365F" w14:textId="77777777" w:rsidR="001E27A5" w:rsidRDefault="00000000">
      <w:pPr>
        <w:spacing w:line="360" w:lineRule="auto"/>
        <w:ind w:firstLineChars="236" w:firstLine="566"/>
        <w:jc w:val="left"/>
        <w:rPr>
          <w:rFonts w:ascii="宋体" w:hAnsi="宋体"/>
          <w:sz w:val="24"/>
          <w:u w:val="single"/>
        </w:rPr>
      </w:pPr>
      <w:r>
        <w:rPr>
          <w:rFonts w:ascii="宋体" w:hAnsi="宋体" w:hint="eastAsia"/>
          <w:sz w:val="24"/>
        </w:rPr>
        <w:lastRenderedPageBreak/>
        <w:t>传真：</w:t>
      </w:r>
      <w:r>
        <w:rPr>
          <w:rFonts w:ascii="宋体" w:hAnsi="宋体" w:hint="eastAsia"/>
          <w:sz w:val="24"/>
          <w:u w:val="single"/>
        </w:rPr>
        <w:t>010－82370881</w:t>
      </w:r>
    </w:p>
    <w:p w14:paraId="302D9734" w14:textId="77777777" w:rsidR="001E27A5" w:rsidRDefault="00000000">
      <w:pPr>
        <w:spacing w:line="360" w:lineRule="auto"/>
        <w:ind w:firstLineChars="236" w:firstLine="566"/>
        <w:jc w:val="left"/>
        <w:rPr>
          <w:rFonts w:ascii="宋体" w:hAnsi="宋体"/>
          <w:sz w:val="24"/>
          <w:u w:val="single"/>
        </w:rPr>
      </w:pPr>
      <w:r>
        <w:rPr>
          <w:rFonts w:ascii="宋体" w:hAnsi="宋体" w:hint="eastAsia"/>
          <w:sz w:val="24"/>
        </w:rPr>
        <w:t>电子邮件：</w:t>
      </w:r>
      <w:r>
        <w:rPr>
          <w:rFonts w:ascii="宋体" w:hAnsi="宋体"/>
          <w:sz w:val="24"/>
          <w:u w:val="single"/>
        </w:rPr>
        <w:t>jowena@163.com</w:t>
      </w:r>
    </w:p>
    <w:p w14:paraId="600E84AC" w14:textId="77777777" w:rsidR="001E27A5" w:rsidRDefault="00000000">
      <w:pPr>
        <w:pStyle w:val="2"/>
        <w:keepNext w:val="0"/>
        <w:keepLines w:val="0"/>
        <w:spacing w:before="0" w:line="360" w:lineRule="auto"/>
        <w:ind w:firstLineChars="236" w:firstLine="566"/>
        <w:jc w:val="left"/>
        <w:rPr>
          <w:rFonts w:ascii="宋体" w:eastAsia="宋体" w:hAnsi="宋体" w:cs="宋体"/>
          <w:b w:val="0"/>
          <w:sz w:val="24"/>
          <w:szCs w:val="24"/>
        </w:rPr>
      </w:pPr>
      <w:bookmarkStart w:id="67" w:name="_Toc35393639"/>
      <w:bookmarkStart w:id="68" w:name="_Toc112148224"/>
      <w:bookmarkStart w:id="69" w:name="_Toc134787946"/>
      <w:bookmarkStart w:id="70" w:name="_Toc35393808"/>
      <w:bookmarkStart w:id="71" w:name="_Toc28359021"/>
      <w:bookmarkStart w:id="72" w:name="_Toc28359098"/>
      <w:r>
        <w:rPr>
          <w:rFonts w:ascii="宋体" w:eastAsia="宋体" w:hAnsi="宋体" w:cs="宋体" w:hint="eastAsia"/>
          <w:b w:val="0"/>
          <w:sz w:val="24"/>
          <w:szCs w:val="24"/>
        </w:rPr>
        <w:t>3.项目联系</w:t>
      </w:r>
      <w:r>
        <w:rPr>
          <w:rFonts w:ascii="宋体" w:eastAsia="宋体" w:hAnsi="宋体" w:cs="宋体"/>
          <w:b w:val="0"/>
          <w:sz w:val="24"/>
          <w:szCs w:val="24"/>
        </w:rPr>
        <w:t>方式</w:t>
      </w:r>
      <w:bookmarkEnd w:id="67"/>
      <w:bookmarkEnd w:id="68"/>
      <w:bookmarkEnd w:id="69"/>
      <w:bookmarkEnd w:id="70"/>
      <w:bookmarkEnd w:id="71"/>
      <w:bookmarkEnd w:id="72"/>
    </w:p>
    <w:p w14:paraId="2804B212" w14:textId="77777777" w:rsidR="001E27A5" w:rsidRDefault="00000000">
      <w:pPr>
        <w:pStyle w:val="af"/>
        <w:spacing w:line="360" w:lineRule="auto"/>
        <w:ind w:firstLineChars="236" w:firstLine="566"/>
        <w:jc w:val="left"/>
        <w:rPr>
          <w:rFonts w:hAnsi="宋体" w:hint="default"/>
          <w:sz w:val="24"/>
          <w:szCs w:val="24"/>
        </w:rPr>
      </w:pPr>
      <w:r>
        <w:rPr>
          <w:rFonts w:hAnsi="宋体"/>
          <w:sz w:val="24"/>
          <w:szCs w:val="24"/>
        </w:rPr>
        <w:t>项目联系人：</w:t>
      </w:r>
      <w:r>
        <w:rPr>
          <w:rFonts w:hAnsi="宋体"/>
          <w:sz w:val="24"/>
          <w:szCs w:val="24"/>
          <w:u w:val="single"/>
        </w:rPr>
        <w:t>刘经理</w:t>
      </w:r>
    </w:p>
    <w:p w14:paraId="5730327B" w14:textId="77777777" w:rsidR="001E27A5" w:rsidRDefault="00000000">
      <w:pPr>
        <w:spacing w:line="360" w:lineRule="auto"/>
        <w:ind w:firstLineChars="236" w:firstLine="566"/>
        <w:jc w:val="left"/>
        <w:rPr>
          <w:rFonts w:ascii="宋体" w:hAnsi="宋体"/>
          <w:sz w:val="24"/>
          <w:u w:val="single"/>
        </w:rPr>
      </w:pPr>
      <w:r>
        <w:rPr>
          <w:rFonts w:ascii="宋体" w:hAnsi="宋体" w:hint="eastAsia"/>
          <w:sz w:val="24"/>
        </w:rPr>
        <w:t>电　　 话：</w:t>
      </w:r>
      <w:r>
        <w:rPr>
          <w:rFonts w:ascii="宋体" w:hAnsi="宋体" w:hint="eastAsia"/>
          <w:sz w:val="24"/>
          <w:u w:val="single"/>
        </w:rPr>
        <w:t>010－</w:t>
      </w:r>
      <w:r>
        <w:rPr>
          <w:rFonts w:ascii="宋体" w:hAnsi="宋体"/>
          <w:sz w:val="24"/>
          <w:u w:val="single"/>
        </w:rPr>
        <w:t>82376725</w:t>
      </w:r>
    </w:p>
    <w:p w14:paraId="6F0D7FA2" w14:textId="77777777" w:rsidR="001E27A5" w:rsidRDefault="001E27A5">
      <w:pPr>
        <w:pStyle w:val="af"/>
        <w:spacing w:line="360" w:lineRule="auto"/>
        <w:ind w:leftChars="371" w:left="1077" w:hangingChars="124" w:hanging="298"/>
        <w:rPr>
          <w:rFonts w:hAnsi="宋体" w:hint="default"/>
          <w:sz w:val="24"/>
          <w:szCs w:val="24"/>
          <w:u w:val="single"/>
        </w:rPr>
      </w:pPr>
    </w:p>
    <w:p w14:paraId="73E659B7" w14:textId="77777777" w:rsidR="001E27A5" w:rsidRDefault="00000000">
      <w:pPr>
        <w:widowControl/>
        <w:jc w:val="left"/>
        <w:rPr>
          <w:rFonts w:ascii="宋体" w:hAnsi="宋体"/>
          <w:sz w:val="24"/>
          <w:szCs w:val="20"/>
        </w:rPr>
      </w:pPr>
      <w:r>
        <w:rPr>
          <w:rFonts w:ascii="宋体" w:hAnsi="宋体"/>
        </w:rPr>
        <w:br w:type="page"/>
      </w:r>
    </w:p>
    <w:p w14:paraId="670CC906" w14:textId="77777777" w:rsidR="001E27A5" w:rsidRDefault="00000000">
      <w:pPr>
        <w:spacing w:line="360" w:lineRule="auto"/>
        <w:jc w:val="center"/>
        <w:outlineLvl w:val="0"/>
        <w:rPr>
          <w:rFonts w:ascii="宋体" w:hAnsi="宋体"/>
          <w:b/>
          <w:sz w:val="32"/>
          <w:szCs w:val="32"/>
        </w:rPr>
      </w:pPr>
      <w:bookmarkStart w:id="73" w:name="_Toc353825548"/>
      <w:bookmarkStart w:id="74" w:name="_Toc305158854"/>
      <w:bookmarkStart w:id="75" w:name="_Toc264969275"/>
      <w:bookmarkStart w:id="76" w:name="_Toc226965856"/>
      <w:bookmarkStart w:id="77" w:name="_Toc512937850"/>
      <w:bookmarkStart w:id="78" w:name="_Toc265228423"/>
      <w:bookmarkStart w:id="79" w:name="_Toc127161488"/>
      <w:bookmarkStart w:id="80" w:name="_Toc305158928"/>
      <w:bookmarkStart w:id="81" w:name="_Toc195842950"/>
      <w:bookmarkStart w:id="82" w:name="_Toc353873938"/>
      <w:bookmarkStart w:id="83" w:name="_Toc150774783"/>
      <w:bookmarkStart w:id="84" w:name="_Toc20359"/>
      <w:bookmarkStart w:id="85" w:name="_Toc127151777"/>
      <w:r>
        <w:rPr>
          <w:rFonts w:ascii="宋体" w:hAnsi="宋体"/>
          <w:b/>
          <w:sz w:val="36"/>
          <w:szCs w:val="36"/>
        </w:rPr>
        <w:lastRenderedPageBreak/>
        <w:t>第二</w:t>
      </w:r>
      <w:proofErr w:type="gramStart"/>
      <w:r>
        <w:rPr>
          <w:rFonts w:ascii="宋体" w:hAnsi="宋体"/>
          <w:b/>
          <w:sz w:val="36"/>
          <w:szCs w:val="36"/>
        </w:rPr>
        <w:t>章供应</w:t>
      </w:r>
      <w:proofErr w:type="gramEnd"/>
      <w:r>
        <w:rPr>
          <w:rFonts w:ascii="宋体" w:hAnsi="宋体"/>
          <w:b/>
          <w:sz w:val="36"/>
          <w:szCs w:val="36"/>
        </w:rPr>
        <w:t>商须知</w:t>
      </w:r>
      <w:bookmarkEnd w:id="73"/>
      <w:bookmarkEnd w:id="74"/>
      <w:bookmarkEnd w:id="75"/>
      <w:bookmarkEnd w:id="76"/>
      <w:bookmarkEnd w:id="77"/>
      <w:bookmarkEnd w:id="78"/>
      <w:bookmarkEnd w:id="79"/>
      <w:bookmarkEnd w:id="80"/>
      <w:bookmarkEnd w:id="81"/>
      <w:bookmarkEnd w:id="82"/>
      <w:bookmarkEnd w:id="83"/>
      <w:bookmarkEnd w:id="84"/>
      <w:bookmarkEnd w:id="85"/>
    </w:p>
    <w:p w14:paraId="7088DBA5" w14:textId="77777777" w:rsidR="001E27A5" w:rsidRDefault="00000000">
      <w:pPr>
        <w:pStyle w:val="2"/>
        <w:tabs>
          <w:tab w:val="center" w:pos="4592"/>
          <w:tab w:val="left" w:pos="7860"/>
        </w:tabs>
        <w:spacing w:before="0" w:line="360" w:lineRule="auto"/>
        <w:rPr>
          <w:rFonts w:ascii="宋体" w:eastAsia="宋体" w:hAnsi="宋体"/>
          <w:b w:val="0"/>
          <w:sz w:val="28"/>
        </w:rPr>
      </w:pPr>
      <w:bookmarkStart w:id="86" w:name="_Toc127161433"/>
      <w:bookmarkStart w:id="87" w:name="_Toc164608788"/>
      <w:bookmarkStart w:id="88" w:name="_Toc127151720"/>
      <w:bookmarkStart w:id="89" w:name="_Toc164351613"/>
      <w:bookmarkStart w:id="90" w:name="_Toc164229214"/>
      <w:bookmarkStart w:id="91" w:name="_Toc150774619"/>
      <w:bookmarkStart w:id="92" w:name="_Toc151193617"/>
      <w:bookmarkStart w:id="93" w:name="_Toc151193761"/>
      <w:bookmarkStart w:id="94" w:name="_Toc142311021"/>
      <w:bookmarkStart w:id="95" w:name="_Toc226965792"/>
      <w:bookmarkStart w:id="96" w:name="_Toc520356144"/>
      <w:bookmarkStart w:id="97" w:name="_Toc226309763"/>
      <w:bookmarkStart w:id="98" w:name="_Toc151193689"/>
      <w:bookmarkStart w:id="99" w:name="_Toc150480757"/>
      <w:bookmarkStart w:id="100" w:name="_Toc150774724"/>
      <w:bookmarkStart w:id="101" w:name="_Toc164608633"/>
      <w:bookmarkStart w:id="102" w:name="_Toc151193907"/>
      <w:bookmarkStart w:id="103" w:name="_Toc150509270"/>
      <w:bookmarkStart w:id="104" w:name="_Toc226337215"/>
      <w:bookmarkStart w:id="105" w:name="_Toc149720812"/>
      <w:bookmarkStart w:id="106" w:name="_Toc151193833"/>
      <w:bookmarkStart w:id="107" w:name="_Toc164229360"/>
      <w:bookmarkStart w:id="108" w:name="_Toc127151519"/>
      <w:bookmarkStart w:id="109" w:name="_Toc151190146"/>
      <w:bookmarkStart w:id="110" w:name="_Toc226965709"/>
      <w:bookmarkStart w:id="111" w:name="_Toc195842884"/>
      <w:r>
        <w:rPr>
          <w:rFonts w:ascii="宋体" w:eastAsia="宋体" w:hAnsi="宋体"/>
          <w:sz w:val="28"/>
        </w:rPr>
        <w:t>供应商须知资料表</w:t>
      </w:r>
    </w:p>
    <w:p w14:paraId="4D5F3B6E" w14:textId="77777777" w:rsidR="001E27A5" w:rsidRDefault="00000000">
      <w:pPr>
        <w:spacing w:line="360" w:lineRule="auto"/>
        <w:ind w:firstLine="480"/>
        <w:rPr>
          <w:rFonts w:ascii="宋体" w:hAnsi="宋体"/>
          <w:sz w:val="24"/>
        </w:rPr>
      </w:pPr>
      <w:r>
        <w:rPr>
          <w:rFonts w:ascii="宋体" w:hAnsi="宋体"/>
          <w:sz w:val="24"/>
        </w:rPr>
        <w:t>本表是对供应商须知的具体补充和修改，如有矛盾，均以本资料表为准。标记“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7253"/>
      </w:tblGrid>
      <w:tr w:rsidR="001E27A5" w14:paraId="13B2F462" w14:textId="77777777">
        <w:trPr>
          <w:trHeight w:val="594"/>
          <w:tblHeader/>
          <w:jc w:val="center"/>
        </w:trPr>
        <w:tc>
          <w:tcPr>
            <w:tcW w:w="988" w:type="dxa"/>
            <w:vAlign w:val="center"/>
          </w:tcPr>
          <w:p w14:paraId="5977D9C7" w14:textId="77777777" w:rsidR="001E27A5" w:rsidRDefault="00000000">
            <w:pPr>
              <w:spacing w:line="312" w:lineRule="auto"/>
              <w:jc w:val="center"/>
              <w:rPr>
                <w:rFonts w:ascii="宋体" w:hAnsi="宋体"/>
                <w:b/>
                <w:bCs/>
                <w:sz w:val="24"/>
              </w:rPr>
            </w:pPr>
            <w:r>
              <w:rPr>
                <w:rFonts w:ascii="宋体" w:hAnsi="宋体"/>
                <w:b/>
                <w:sz w:val="24"/>
              </w:rPr>
              <w:t>条款号</w:t>
            </w:r>
          </w:p>
        </w:tc>
        <w:tc>
          <w:tcPr>
            <w:tcW w:w="1701" w:type="dxa"/>
            <w:vAlign w:val="center"/>
          </w:tcPr>
          <w:p w14:paraId="65EA99EE" w14:textId="77777777" w:rsidR="001E27A5" w:rsidRDefault="00000000">
            <w:pPr>
              <w:spacing w:line="312" w:lineRule="auto"/>
              <w:jc w:val="center"/>
              <w:rPr>
                <w:rFonts w:ascii="宋体" w:hAnsi="宋体"/>
                <w:b/>
                <w:bCs/>
                <w:sz w:val="24"/>
              </w:rPr>
            </w:pPr>
            <w:r>
              <w:rPr>
                <w:rFonts w:ascii="宋体" w:hAnsi="宋体"/>
                <w:b/>
                <w:bCs/>
                <w:sz w:val="24"/>
              </w:rPr>
              <w:t>条目</w:t>
            </w:r>
          </w:p>
        </w:tc>
        <w:tc>
          <w:tcPr>
            <w:tcW w:w="7253" w:type="dxa"/>
            <w:vAlign w:val="center"/>
          </w:tcPr>
          <w:p w14:paraId="74203C37" w14:textId="77777777" w:rsidR="001E27A5" w:rsidRDefault="00000000">
            <w:pPr>
              <w:spacing w:line="312" w:lineRule="auto"/>
              <w:jc w:val="center"/>
              <w:rPr>
                <w:rFonts w:ascii="宋体" w:hAnsi="宋体"/>
                <w:b/>
                <w:bCs/>
                <w:sz w:val="24"/>
              </w:rPr>
            </w:pPr>
            <w:r>
              <w:rPr>
                <w:rFonts w:ascii="宋体" w:hAnsi="宋体"/>
                <w:b/>
                <w:bCs/>
                <w:sz w:val="24"/>
              </w:rPr>
              <w:t>内容</w:t>
            </w:r>
          </w:p>
        </w:tc>
      </w:tr>
      <w:tr w:rsidR="001E27A5" w14:paraId="0375D383" w14:textId="77777777">
        <w:trPr>
          <w:trHeight w:val="20"/>
          <w:jc w:val="center"/>
        </w:trPr>
        <w:tc>
          <w:tcPr>
            <w:tcW w:w="988" w:type="dxa"/>
            <w:vAlign w:val="center"/>
          </w:tcPr>
          <w:p w14:paraId="53560461" w14:textId="77777777" w:rsidR="001E27A5" w:rsidRDefault="00000000">
            <w:pPr>
              <w:pStyle w:val="af"/>
              <w:adjustRightInd w:val="0"/>
              <w:snapToGrid w:val="0"/>
              <w:spacing w:line="312" w:lineRule="auto"/>
              <w:jc w:val="center"/>
              <w:rPr>
                <w:rFonts w:hAnsi="宋体" w:hint="default"/>
                <w:sz w:val="24"/>
                <w:szCs w:val="24"/>
              </w:rPr>
            </w:pPr>
            <w:r>
              <w:rPr>
                <w:rFonts w:hAnsi="宋体" w:hint="default"/>
                <w:sz w:val="24"/>
                <w:szCs w:val="24"/>
              </w:rPr>
              <w:t>2.2</w:t>
            </w:r>
          </w:p>
        </w:tc>
        <w:tc>
          <w:tcPr>
            <w:tcW w:w="1701" w:type="dxa"/>
            <w:vAlign w:val="center"/>
          </w:tcPr>
          <w:p w14:paraId="25F2E098" w14:textId="77777777" w:rsidR="001E27A5" w:rsidRDefault="00000000">
            <w:pPr>
              <w:spacing w:line="312" w:lineRule="auto"/>
              <w:jc w:val="center"/>
              <w:rPr>
                <w:rFonts w:ascii="宋体" w:hAnsi="宋体"/>
                <w:sz w:val="24"/>
              </w:rPr>
            </w:pPr>
            <w:r>
              <w:rPr>
                <w:rFonts w:ascii="宋体" w:hAnsi="宋体"/>
                <w:sz w:val="24"/>
              </w:rPr>
              <w:t>项目属性</w:t>
            </w:r>
          </w:p>
        </w:tc>
        <w:tc>
          <w:tcPr>
            <w:tcW w:w="7253" w:type="dxa"/>
            <w:vAlign w:val="center"/>
          </w:tcPr>
          <w:p w14:paraId="719EFB83" w14:textId="77777777" w:rsidR="001E27A5" w:rsidRDefault="00000000">
            <w:pPr>
              <w:spacing w:line="312" w:lineRule="auto"/>
              <w:jc w:val="left"/>
              <w:rPr>
                <w:rFonts w:ascii="宋体" w:hAnsi="宋体"/>
                <w:sz w:val="24"/>
              </w:rPr>
            </w:pPr>
            <w:r>
              <w:rPr>
                <w:rFonts w:ascii="宋体" w:hAnsi="宋体"/>
                <w:sz w:val="24"/>
              </w:rPr>
              <w:t>项目属性：</w:t>
            </w:r>
          </w:p>
          <w:p w14:paraId="7B23B7B0" w14:textId="77777777" w:rsidR="001E27A5" w:rsidRDefault="00000000">
            <w:pPr>
              <w:spacing w:line="312" w:lineRule="auto"/>
              <w:jc w:val="left"/>
              <w:rPr>
                <w:rFonts w:ascii="宋体" w:hAnsi="宋体"/>
                <w:sz w:val="24"/>
              </w:rPr>
            </w:pPr>
            <w:r>
              <w:rPr>
                <w:rFonts w:ascii="宋体" w:hAnsi="宋体"/>
                <w:b/>
                <w:sz w:val="24"/>
              </w:rPr>
              <w:t>■</w:t>
            </w:r>
            <w:r>
              <w:rPr>
                <w:rFonts w:ascii="宋体" w:hAnsi="宋体"/>
                <w:sz w:val="24"/>
              </w:rPr>
              <w:t>服务</w:t>
            </w:r>
          </w:p>
          <w:p w14:paraId="244AD8BE" w14:textId="77777777" w:rsidR="001E27A5" w:rsidRDefault="00000000">
            <w:pPr>
              <w:spacing w:line="312" w:lineRule="auto"/>
              <w:jc w:val="left"/>
              <w:rPr>
                <w:rFonts w:ascii="宋体" w:hAnsi="宋体"/>
                <w:sz w:val="24"/>
              </w:rPr>
            </w:pPr>
            <w:r>
              <w:rPr>
                <w:rFonts w:ascii="宋体" w:hAnsi="宋体"/>
                <w:sz w:val="24"/>
              </w:rPr>
              <w:t>□货物</w:t>
            </w:r>
          </w:p>
          <w:p w14:paraId="6669C9F6" w14:textId="77777777" w:rsidR="001E27A5" w:rsidRDefault="00000000">
            <w:pPr>
              <w:spacing w:line="312" w:lineRule="auto"/>
              <w:jc w:val="left"/>
              <w:rPr>
                <w:rFonts w:ascii="宋体" w:hAnsi="宋体"/>
                <w:sz w:val="24"/>
                <w:u w:val="single"/>
              </w:rPr>
            </w:pPr>
            <w:r>
              <w:rPr>
                <w:rFonts w:ascii="宋体" w:hAnsi="宋体"/>
                <w:sz w:val="24"/>
              </w:rPr>
              <w:t>□</w:t>
            </w:r>
            <w:r>
              <w:rPr>
                <w:rFonts w:ascii="宋体" w:hAnsi="宋体" w:hint="eastAsia"/>
                <w:sz w:val="24"/>
              </w:rPr>
              <w:t>工程</w:t>
            </w:r>
          </w:p>
        </w:tc>
      </w:tr>
      <w:tr w:rsidR="001E27A5" w14:paraId="3501A946" w14:textId="77777777">
        <w:trPr>
          <w:trHeight w:val="20"/>
          <w:jc w:val="center"/>
        </w:trPr>
        <w:tc>
          <w:tcPr>
            <w:tcW w:w="988" w:type="dxa"/>
            <w:vAlign w:val="center"/>
          </w:tcPr>
          <w:p w14:paraId="5A4006B4" w14:textId="77777777" w:rsidR="001E27A5" w:rsidRDefault="00000000">
            <w:pPr>
              <w:pStyle w:val="af"/>
              <w:adjustRightInd w:val="0"/>
              <w:snapToGrid w:val="0"/>
              <w:spacing w:line="312" w:lineRule="auto"/>
              <w:jc w:val="center"/>
              <w:rPr>
                <w:rFonts w:hAnsi="宋体" w:hint="default"/>
                <w:sz w:val="24"/>
                <w:szCs w:val="24"/>
              </w:rPr>
            </w:pPr>
            <w:r>
              <w:rPr>
                <w:rFonts w:hAnsi="宋体" w:hint="default"/>
                <w:sz w:val="24"/>
                <w:szCs w:val="24"/>
              </w:rPr>
              <w:t>2.3</w:t>
            </w:r>
          </w:p>
        </w:tc>
        <w:tc>
          <w:tcPr>
            <w:tcW w:w="1701" w:type="dxa"/>
            <w:vAlign w:val="center"/>
          </w:tcPr>
          <w:p w14:paraId="654E177B" w14:textId="77777777" w:rsidR="001E27A5" w:rsidRDefault="00000000">
            <w:pPr>
              <w:spacing w:line="312" w:lineRule="auto"/>
              <w:jc w:val="center"/>
              <w:rPr>
                <w:rFonts w:ascii="宋体" w:hAnsi="宋体"/>
                <w:sz w:val="24"/>
              </w:rPr>
            </w:pPr>
            <w:r>
              <w:rPr>
                <w:rFonts w:ascii="宋体" w:hAnsi="宋体"/>
                <w:sz w:val="24"/>
              </w:rPr>
              <w:t>科研仪器设备</w:t>
            </w:r>
          </w:p>
        </w:tc>
        <w:tc>
          <w:tcPr>
            <w:tcW w:w="7253" w:type="dxa"/>
            <w:vAlign w:val="center"/>
          </w:tcPr>
          <w:p w14:paraId="7FE7BFB1" w14:textId="77777777" w:rsidR="001E27A5" w:rsidRDefault="00000000">
            <w:pPr>
              <w:spacing w:line="312" w:lineRule="auto"/>
              <w:jc w:val="left"/>
              <w:rPr>
                <w:rFonts w:ascii="宋体" w:hAnsi="宋体"/>
                <w:sz w:val="24"/>
              </w:rPr>
            </w:pPr>
            <w:r>
              <w:rPr>
                <w:rFonts w:ascii="宋体" w:hAnsi="宋体"/>
                <w:sz w:val="24"/>
              </w:rPr>
              <w:t>是否属于科研仪器设备采购项目：</w:t>
            </w:r>
          </w:p>
          <w:p w14:paraId="78B1ECB9" w14:textId="77777777" w:rsidR="001E27A5" w:rsidRDefault="00000000">
            <w:pPr>
              <w:spacing w:line="312" w:lineRule="auto"/>
              <w:jc w:val="left"/>
              <w:rPr>
                <w:rFonts w:ascii="宋体" w:hAnsi="宋体"/>
                <w:sz w:val="24"/>
              </w:rPr>
            </w:pPr>
            <w:r>
              <w:rPr>
                <w:rFonts w:ascii="宋体" w:hAnsi="宋体"/>
                <w:sz w:val="24"/>
              </w:rPr>
              <w:t>□是</w:t>
            </w:r>
          </w:p>
          <w:p w14:paraId="5CD3661F" w14:textId="77777777" w:rsidR="001E27A5" w:rsidRDefault="00000000">
            <w:pPr>
              <w:spacing w:line="312" w:lineRule="auto"/>
              <w:jc w:val="left"/>
              <w:rPr>
                <w:rFonts w:ascii="宋体" w:hAnsi="宋体"/>
                <w:sz w:val="24"/>
              </w:rPr>
            </w:pPr>
            <w:r>
              <w:rPr>
                <w:rFonts w:ascii="宋体" w:hAnsi="宋体"/>
                <w:b/>
                <w:sz w:val="24"/>
              </w:rPr>
              <w:t>■</w:t>
            </w:r>
            <w:r>
              <w:rPr>
                <w:rFonts w:ascii="宋体" w:hAnsi="宋体"/>
                <w:sz w:val="24"/>
              </w:rPr>
              <w:t>否</w:t>
            </w:r>
          </w:p>
        </w:tc>
      </w:tr>
      <w:tr w:rsidR="001E27A5" w14:paraId="689E09BB" w14:textId="77777777">
        <w:trPr>
          <w:trHeight w:val="20"/>
          <w:jc w:val="center"/>
        </w:trPr>
        <w:tc>
          <w:tcPr>
            <w:tcW w:w="988" w:type="dxa"/>
            <w:vMerge w:val="restart"/>
            <w:vAlign w:val="center"/>
          </w:tcPr>
          <w:p w14:paraId="1BC7BF7E" w14:textId="77777777" w:rsidR="001E27A5" w:rsidRDefault="00000000">
            <w:pPr>
              <w:pStyle w:val="af"/>
              <w:adjustRightInd w:val="0"/>
              <w:snapToGrid w:val="0"/>
              <w:spacing w:line="312" w:lineRule="auto"/>
              <w:jc w:val="center"/>
              <w:rPr>
                <w:rFonts w:hAnsi="宋体" w:hint="default"/>
                <w:sz w:val="24"/>
                <w:szCs w:val="24"/>
              </w:rPr>
            </w:pPr>
            <w:r>
              <w:rPr>
                <w:rFonts w:hAnsi="宋体" w:hint="default"/>
                <w:sz w:val="24"/>
                <w:szCs w:val="24"/>
              </w:rPr>
              <w:t>3.1</w:t>
            </w:r>
          </w:p>
        </w:tc>
        <w:tc>
          <w:tcPr>
            <w:tcW w:w="1701" w:type="dxa"/>
            <w:vAlign w:val="center"/>
          </w:tcPr>
          <w:p w14:paraId="590A0F2D" w14:textId="77777777" w:rsidR="001E27A5" w:rsidRDefault="00000000">
            <w:pPr>
              <w:spacing w:line="312" w:lineRule="auto"/>
              <w:jc w:val="center"/>
              <w:rPr>
                <w:rFonts w:ascii="宋体" w:hAnsi="宋体"/>
                <w:sz w:val="24"/>
              </w:rPr>
            </w:pPr>
            <w:r>
              <w:rPr>
                <w:rFonts w:ascii="宋体" w:hAnsi="宋体"/>
                <w:sz w:val="24"/>
              </w:rPr>
              <w:t>现场考察</w:t>
            </w:r>
          </w:p>
        </w:tc>
        <w:tc>
          <w:tcPr>
            <w:tcW w:w="7253" w:type="dxa"/>
            <w:vAlign w:val="center"/>
          </w:tcPr>
          <w:p w14:paraId="71F51958" w14:textId="77777777" w:rsidR="001E27A5" w:rsidRDefault="00000000">
            <w:pPr>
              <w:spacing w:line="312" w:lineRule="auto"/>
              <w:jc w:val="left"/>
              <w:rPr>
                <w:rFonts w:ascii="宋体" w:hAnsi="宋体"/>
                <w:sz w:val="24"/>
              </w:rPr>
            </w:pPr>
            <w:r>
              <w:rPr>
                <w:rFonts w:ascii="宋体" w:hAnsi="宋体"/>
                <w:b/>
                <w:sz w:val="24"/>
              </w:rPr>
              <w:t>■</w:t>
            </w:r>
            <w:r>
              <w:rPr>
                <w:rFonts w:ascii="宋体" w:hAnsi="宋体"/>
                <w:sz w:val="24"/>
              </w:rPr>
              <w:t>不组织</w:t>
            </w:r>
          </w:p>
          <w:p w14:paraId="62DA49AA" w14:textId="77777777" w:rsidR="001E27A5" w:rsidRDefault="00000000">
            <w:pPr>
              <w:spacing w:line="312" w:lineRule="auto"/>
              <w:jc w:val="left"/>
              <w:rPr>
                <w:rFonts w:ascii="宋体" w:hAnsi="宋体"/>
                <w:bCs/>
                <w:sz w:val="24"/>
              </w:rPr>
            </w:pPr>
            <w:r>
              <w:rPr>
                <w:rFonts w:ascii="宋体" w:hAnsi="宋体"/>
                <w:sz w:val="24"/>
              </w:rPr>
              <w:t>□组织，考察时间：___年___月___日___点___分</w:t>
            </w:r>
          </w:p>
          <w:p w14:paraId="6B48F2F8" w14:textId="77777777" w:rsidR="001E27A5" w:rsidRDefault="00000000">
            <w:pPr>
              <w:pStyle w:val="af"/>
              <w:adjustRightInd w:val="0"/>
              <w:snapToGrid w:val="0"/>
              <w:spacing w:line="312" w:lineRule="auto"/>
              <w:rPr>
                <w:rFonts w:hAnsi="宋体" w:hint="default"/>
                <w:sz w:val="24"/>
                <w:szCs w:val="24"/>
              </w:rPr>
            </w:pPr>
            <w:r>
              <w:rPr>
                <w:rFonts w:hAnsi="宋体" w:hint="default"/>
                <w:sz w:val="24"/>
                <w:szCs w:val="24"/>
              </w:rPr>
              <w:t>考察地点：___________</w:t>
            </w:r>
            <w:r>
              <w:rPr>
                <w:rFonts w:hAnsi="宋体"/>
                <w:sz w:val="24"/>
                <w:szCs w:val="24"/>
              </w:rPr>
              <w:t>。</w:t>
            </w:r>
          </w:p>
        </w:tc>
      </w:tr>
      <w:tr w:rsidR="001E27A5" w14:paraId="359B73B4" w14:textId="77777777">
        <w:trPr>
          <w:trHeight w:val="20"/>
          <w:jc w:val="center"/>
        </w:trPr>
        <w:tc>
          <w:tcPr>
            <w:tcW w:w="988" w:type="dxa"/>
            <w:vMerge/>
            <w:vAlign w:val="center"/>
          </w:tcPr>
          <w:p w14:paraId="11E82BAB" w14:textId="77777777" w:rsidR="001E27A5" w:rsidRDefault="001E27A5">
            <w:pPr>
              <w:pStyle w:val="af"/>
              <w:adjustRightInd w:val="0"/>
              <w:snapToGrid w:val="0"/>
              <w:spacing w:line="312" w:lineRule="auto"/>
              <w:jc w:val="center"/>
              <w:rPr>
                <w:rFonts w:hAnsi="宋体" w:hint="default"/>
                <w:sz w:val="24"/>
                <w:szCs w:val="24"/>
              </w:rPr>
            </w:pPr>
          </w:p>
        </w:tc>
        <w:tc>
          <w:tcPr>
            <w:tcW w:w="1701" w:type="dxa"/>
            <w:vAlign w:val="center"/>
          </w:tcPr>
          <w:p w14:paraId="12E005B5" w14:textId="77777777" w:rsidR="001E27A5" w:rsidRDefault="00000000">
            <w:pPr>
              <w:spacing w:line="312" w:lineRule="auto"/>
              <w:jc w:val="center"/>
              <w:rPr>
                <w:rFonts w:ascii="宋体" w:hAnsi="宋体"/>
                <w:sz w:val="24"/>
              </w:rPr>
            </w:pPr>
            <w:r>
              <w:rPr>
                <w:rFonts w:ascii="宋体" w:hAnsi="宋体"/>
                <w:sz w:val="24"/>
              </w:rPr>
              <w:t>磋商前答疑会</w:t>
            </w:r>
          </w:p>
        </w:tc>
        <w:tc>
          <w:tcPr>
            <w:tcW w:w="7253" w:type="dxa"/>
            <w:vAlign w:val="center"/>
          </w:tcPr>
          <w:p w14:paraId="3747A847" w14:textId="77777777" w:rsidR="001E27A5" w:rsidRDefault="00000000">
            <w:pPr>
              <w:spacing w:line="312" w:lineRule="auto"/>
              <w:jc w:val="left"/>
              <w:rPr>
                <w:rFonts w:ascii="宋体" w:hAnsi="宋体"/>
                <w:sz w:val="24"/>
              </w:rPr>
            </w:pPr>
            <w:r>
              <w:rPr>
                <w:rFonts w:ascii="宋体" w:hAnsi="宋体"/>
                <w:b/>
                <w:sz w:val="24"/>
              </w:rPr>
              <w:t>■</w:t>
            </w:r>
            <w:r>
              <w:rPr>
                <w:rFonts w:ascii="宋体" w:hAnsi="宋体"/>
                <w:sz w:val="24"/>
              </w:rPr>
              <w:t>不召开</w:t>
            </w:r>
          </w:p>
          <w:p w14:paraId="530F761F" w14:textId="77777777" w:rsidR="001E27A5" w:rsidRDefault="00000000">
            <w:pPr>
              <w:spacing w:line="312" w:lineRule="auto"/>
              <w:jc w:val="left"/>
              <w:rPr>
                <w:rFonts w:ascii="宋体" w:hAnsi="宋体"/>
                <w:sz w:val="24"/>
              </w:rPr>
            </w:pPr>
            <w:r>
              <w:rPr>
                <w:rFonts w:ascii="宋体" w:hAnsi="宋体"/>
                <w:sz w:val="24"/>
              </w:rPr>
              <w:t>□召开，召开时间：___年___月___日___点___分</w:t>
            </w:r>
          </w:p>
          <w:p w14:paraId="1333644C" w14:textId="77777777" w:rsidR="001E27A5" w:rsidRDefault="00000000">
            <w:pPr>
              <w:spacing w:line="312" w:lineRule="auto"/>
              <w:jc w:val="left"/>
              <w:rPr>
                <w:rFonts w:ascii="宋体" w:hAnsi="宋体"/>
                <w:sz w:val="24"/>
              </w:rPr>
            </w:pPr>
            <w:r>
              <w:rPr>
                <w:rFonts w:ascii="宋体" w:hAnsi="宋体"/>
                <w:sz w:val="24"/>
              </w:rPr>
              <w:t>召开地点：___________</w:t>
            </w:r>
            <w:r>
              <w:rPr>
                <w:rFonts w:ascii="宋体" w:hAnsi="宋体" w:hint="eastAsia"/>
                <w:sz w:val="24"/>
              </w:rPr>
              <w:t>。</w:t>
            </w:r>
          </w:p>
        </w:tc>
      </w:tr>
      <w:tr w:rsidR="001E27A5" w14:paraId="094B6971" w14:textId="77777777">
        <w:trPr>
          <w:trHeight w:val="1535"/>
          <w:jc w:val="center"/>
        </w:trPr>
        <w:tc>
          <w:tcPr>
            <w:tcW w:w="988" w:type="dxa"/>
            <w:vAlign w:val="center"/>
          </w:tcPr>
          <w:p w14:paraId="27B28DCB" w14:textId="77777777" w:rsidR="001E27A5" w:rsidRDefault="00000000">
            <w:pPr>
              <w:pStyle w:val="af"/>
              <w:adjustRightInd w:val="0"/>
              <w:snapToGrid w:val="0"/>
              <w:spacing w:line="312" w:lineRule="auto"/>
              <w:jc w:val="center"/>
              <w:rPr>
                <w:rFonts w:hAnsi="宋体" w:hint="default"/>
                <w:sz w:val="24"/>
                <w:szCs w:val="24"/>
              </w:rPr>
            </w:pPr>
            <w:r>
              <w:rPr>
                <w:rFonts w:hAnsi="宋体" w:hint="default"/>
                <w:sz w:val="24"/>
                <w:szCs w:val="24"/>
              </w:rPr>
              <w:t>4.2.5</w:t>
            </w:r>
          </w:p>
        </w:tc>
        <w:tc>
          <w:tcPr>
            <w:tcW w:w="1701" w:type="dxa"/>
            <w:vAlign w:val="center"/>
          </w:tcPr>
          <w:p w14:paraId="07F67094" w14:textId="77777777" w:rsidR="001E27A5" w:rsidRDefault="00000000">
            <w:pPr>
              <w:spacing w:line="312" w:lineRule="auto"/>
              <w:jc w:val="center"/>
              <w:rPr>
                <w:rFonts w:ascii="宋体" w:hAnsi="宋体"/>
                <w:sz w:val="24"/>
              </w:rPr>
            </w:pPr>
            <w:r>
              <w:rPr>
                <w:rFonts w:ascii="宋体" w:hAnsi="宋体"/>
                <w:sz w:val="24"/>
              </w:rPr>
              <w:t>标的所属行业</w:t>
            </w:r>
          </w:p>
        </w:tc>
        <w:tc>
          <w:tcPr>
            <w:tcW w:w="7253" w:type="dxa"/>
            <w:vAlign w:val="center"/>
          </w:tcPr>
          <w:p w14:paraId="14498A5A" w14:textId="77777777" w:rsidR="001E27A5" w:rsidRDefault="00000000">
            <w:pPr>
              <w:spacing w:line="312" w:lineRule="auto"/>
              <w:jc w:val="left"/>
              <w:rPr>
                <w:rFonts w:ascii="宋体" w:hAnsi="宋体"/>
                <w:sz w:val="24"/>
              </w:rPr>
            </w:pPr>
            <w:r>
              <w:rPr>
                <w:rFonts w:ascii="宋体" w:hAnsi="宋体"/>
                <w:sz w:val="24"/>
              </w:rPr>
              <w:t>本项目采购标的对应的中小企业划分标准所属行业：</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061"/>
              <w:gridCol w:w="3165"/>
            </w:tblGrid>
            <w:tr w:rsidR="001E27A5" w14:paraId="7EC66E5D" w14:textId="77777777">
              <w:trPr>
                <w:trHeight w:val="454"/>
              </w:trPr>
              <w:tc>
                <w:tcPr>
                  <w:tcW w:w="570" w:type="pct"/>
                  <w:tcBorders>
                    <w:top w:val="single" w:sz="4" w:space="0" w:color="auto"/>
                    <w:left w:val="single" w:sz="4" w:space="0" w:color="auto"/>
                    <w:bottom w:val="single" w:sz="4" w:space="0" w:color="auto"/>
                    <w:right w:val="single" w:sz="4" w:space="0" w:color="auto"/>
                  </w:tcBorders>
                  <w:vAlign w:val="center"/>
                </w:tcPr>
                <w:p w14:paraId="644D5517" w14:textId="77777777" w:rsidR="001E27A5" w:rsidRDefault="00000000">
                  <w:pPr>
                    <w:spacing w:line="312" w:lineRule="auto"/>
                    <w:jc w:val="center"/>
                    <w:rPr>
                      <w:rFonts w:ascii="宋体" w:hAnsi="宋体"/>
                      <w:bCs/>
                      <w:sz w:val="24"/>
                    </w:rPr>
                  </w:pPr>
                  <w:proofErr w:type="gramStart"/>
                  <w:r>
                    <w:rPr>
                      <w:rFonts w:ascii="宋体" w:hAnsi="宋体" w:hint="eastAsia"/>
                      <w:bCs/>
                      <w:sz w:val="24"/>
                    </w:rPr>
                    <w:t>包号</w:t>
                  </w:r>
                  <w:proofErr w:type="gramEnd"/>
                </w:p>
              </w:tc>
              <w:tc>
                <w:tcPr>
                  <w:tcW w:w="2178" w:type="pct"/>
                  <w:tcBorders>
                    <w:top w:val="single" w:sz="4" w:space="0" w:color="auto"/>
                    <w:left w:val="single" w:sz="4" w:space="0" w:color="auto"/>
                    <w:bottom w:val="single" w:sz="4" w:space="0" w:color="auto"/>
                    <w:right w:val="single" w:sz="4" w:space="0" w:color="auto"/>
                  </w:tcBorders>
                  <w:vAlign w:val="center"/>
                </w:tcPr>
                <w:p w14:paraId="05C64E9E" w14:textId="77777777" w:rsidR="001E27A5" w:rsidRDefault="00000000">
                  <w:pPr>
                    <w:spacing w:line="312" w:lineRule="auto"/>
                    <w:jc w:val="center"/>
                    <w:rPr>
                      <w:rFonts w:ascii="宋体" w:hAnsi="宋体"/>
                      <w:bCs/>
                      <w:sz w:val="24"/>
                    </w:rPr>
                  </w:pPr>
                  <w:r>
                    <w:rPr>
                      <w:rFonts w:ascii="宋体" w:hAnsi="宋体"/>
                      <w:bCs/>
                      <w:sz w:val="24"/>
                    </w:rPr>
                    <w:t>标的名称</w:t>
                  </w:r>
                </w:p>
              </w:tc>
              <w:tc>
                <w:tcPr>
                  <w:tcW w:w="2252" w:type="pct"/>
                  <w:tcBorders>
                    <w:top w:val="single" w:sz="4" w:space="0" w:color="auto"/>
                    <w:left w:val="single" w:sz="4" w:space="0" w:color="auto"/>
                    <w:bottom w:val="single" w:sz="4" w:space="0" w:color="auto"/>
                    <w:right w:val="single" w:sz="4" w:space="0" w:color="auto"/>
                  </w:tcBorders>
                  <w:vAlign w:val="center"/>
                </w:tcPr>
                <w:p w14:paraId="23C2AF29" w14:textId="77777777" w:rsidR="001E27A5" w:rsidRDefault="00000000">
                  <w:pPr>
                    <w:spacing w:line="312" w:lineRule="auto"/>
                    <w:jc w:val="center"/>
                    <w:rPr>
                      <w:rFonts w:ascii="宋体" w:hAnsi="宋体"/>
                      <w:sz w:val="24"/>
                    </w:rPr>
                  </w:pPr>
                  <w:r>
                    <w:rPr>
                      <w:rFonts w:ascii="宋体" w:hAnsi="宋体"/>
                      <w:sz w:val="24"/>
                    </w:rPr>
                    <w:t>中小企业划分标准所属行业</w:t>
                  </w:r>
                </w:p>
              </w:tc>
            </w:tr>
            <w:tr w:rsidR="001E27A5" w14:paraId="5E93AACC" w14:textId="77777777">
              <w:trPr>
                <w:trHeight w:val="91"/>
              </w:trPr>
              <w:tc>
                <w:tcPr>
                  <w:tcW w:w="570" w:type="pct"/>
                  <w:tcBorders>
                    <w:top w:val="single" w:sz="4" w:space="0" w:color="auto"/>
                    <w:left w:val="single" w:sz="4" w:space="0" w:color="auto"/>
                    <w:right w:val="single" w:sz="4" w:space="0" w:color="auto"/>
                  </w:tcBorders>
                  <w:vAlign w:val="center"/>
                </w:tcPr>
                <w:p w14:paraId="1D84E803" w14:textId="77777777" w:rsidR="001E27A5" w:rsidRDefault="00000000">
                  <w:pPr>
                    <w:spacing w:line="312" w:lineRule="auto"/>
                    <w:jc w:val="center"/>
                    <w:rPr>
                      <w:rFonts w:ascii="宋体" w:hAnsi="宋体"/>
                      <w:bCs/>
                      <w:sz w:val="24"/>
                    </w:rPr>
                  </w:pPr>
                  <w:r>
                    <w:rPr>
                      <w:rFonts w:ascii="宋体" w:hAnsi="宋体" w:hint="eastAsia"/>
                      <w:bCs/>
                      <w:sz w:val="24"/>
                    </w:rPr>
                    <w:t>01</w:t>
                  </w:r>
                </w:p>
              </w:tc>
              <w:tc>
                <w:tcPr>
                  <w:tcW w:w="2178" w:type="pct"/>
                  <w:tcBorders>
                    <w:top w:val="single" w:sz="4" w:space="0" w:color="auto"/>
                    <w:left w:val="single" w:sz="4" w:space="0" w:color="auto"/>
                    <w:bottom w:val="single" w:sz="4" w:space="0" w:color="auto"/>
                    <w:right w:val="single" w:sz="4" w:space="0" w:color="auto"/>
                  </w:tcBorders>
                  <w:vAlign w:val="center"/>
                </w:tcPr>
                <w:p w14:paraId="0EC5893E" w14:textId="77777777" w:rsidR="001E27A5" w:rsidRDefault="00000000">
                  <w:pPr>
                    <w:widowControl/>
                    <w:spacing w:line="312" w:lineRule="auto"/>
                    <w:jc w:val="center"/>
                    <w:textAlignment w:val="center"/>
                    <w:rPr>
                      <w:rFonts w:ascii="宋体" w:hAnsi="宋体"/>
                      <w:bCs/>
                      <w:sz w:val="24"/>
                    </w:rPr>
                  </w:pPr>
                  <w:r>
                    <w:rPr>
                      <w:rFonts w:ascii="宋体" w:hAnsi="宋体" w:cs="宋体" w:hint="eastAsia"/>
                      <w:sz w:val="24"/>
                    </w:rPr>
                    <w:t>业务系统安全及密码测评</w:t>
                  </w:r>
                </w:p>
              </w:tc>
              <w:tc>
                <w:tcPr>
                  <w:tcW w:w="2252" w:type="pct"/>
                  <w:tcBorders>
                    <w:top w:val="single" w:sz="4" w:space="0" w:color="auto"/>
                    <w:left w:val="single" w:sz="4" w:space="0" w:color="auto"/>
                    <w:bottom w:val="single" w:sz="4" w:space="0" w:color="auto"/>
                    <w:right w:val="single" w:sz="4" w:space="0" w:color="auto"/>
                  </w:tcBorders>
                  <w:vAlign w:val="center"/>
                </w:tcPr>
                <w:p w14:paraId="4B2ED44F" w14:textId="77777777" w:rsidR="001E27A5" w:rsidRDefault="00000000">
                  <w:pPr>
                    <w:spacing w:line="312" w:lineRule="auto"/>
                    <w:jc w:val="center"/>
                    <w:rPr>
                      <w:rFonts w:ascii="宋体" w:hAnsi="宋体"/>
                      <w:bCs/>
                      <w:sz w:val="24"/>
                    </w:rPr>
                  </w:pPr>
                  <w:r>
                    <w:rPr>
                      <w:rFonts w:ascii="宋体" w:hAnsi="宋体" w:hint="eastAsia"/>
                      <w:bCs/>
                      <w:sz w:val="24"/>
                    </w:rPr>
                    <w:t>软件和信息技术服务业</w:t>
                  </w:r>
                </w:p>
              </w:tc>
            </w:tr>
          </w:tbl>
          <w:p w14:paraId="620C349E" w14:textId="77777777" w:rsidR="001E27A5" w:rsidRDefault="001E27A5">
            <w:pPr>
              <w:spacing w:line="312" w:lineRule="auto"/>
              <w:jc w:val="left"/>
              <w:rPr>
                <w:rFonts w:ascii="宋体" w:hAnsi="宋体"/>
                <w:sz w:val="24"/>
              </w:rPr>
            </w:pPr>
          </w:p>
        </w:tc>
      </w:tr>
      <w:tr w:rsidR="001E27A5" w14:paraId="24110D7F" w14:textId="77777777">
        <w:trPr>
          <w:trHeight w:val="890"/>
          <w:jc w:val="center"/>
        </w:trPr>
        <w:tc>
          <w:tcPr>
            <w:tcW w:w="988" w:type="dxa"/>
            <w:vAlign w:val="center"/>
          </w:tcPr>
          <w:p w14:paraId="2D18D7F0" w14:textId="77777777" w:rsidR="001E27A5" w:rsidRDefault="00000000">
            <w:pPr>
              <w:pStyle w:val="af"/>
              <w:adjustRightInd w:val="0"/>
              <w:snapToGrid w:val="0"/>
              <w:spacing w:line="312" w:lineRule="auto"/>
              <w:jc w:val="center"/>
              <w:rPr>
                <w:rFonts w:hAnsi="宋体" w:hint="default"/>
                <w:sz w:val="24"/>
                <w:szCs w:val="24"/>
              </w:rPr>
            </w:pPr>
            <w:r>
              <w:rPr>
                <w:rFonts w:hAnsi="宋体" w:hint="default"/>
                <w:sz w:val="24"/>
                <w:szCs w:val="24"/>
              </w:rPr>
              <w:t>10.2</w:t>
            </w:r>
          </w:p>
        </w:tc>
        <w:tc>
          <w:tcPr>
            <w:tcW w:w="1701" w:type="dxa"/>
            <w:vAlign w:val="center"/>
          </w:tcPr>
          <w:p w14:paraId="2D20DB65" w14:textId="77777777" w:rsidR="001E27A5" w:rsidRDefault="00000000">
            <w:pPr>
              <w:spacing w:line="312" w:lineRule="auto"/>
              <w:jc w:val="center"/>
              <w:rPr>
                <w:rFonts w:ascii="宋体" w:hAnsi="宋体"/>
                <w:sz w:val="24"/>
              </w:rPr>
            </w:pPr>
            <w:r>
              <w:rPr>
                <w:rFonts w:ascii="宋体" w:hAnsi="宋体"/>
                <w:sz w:val="24"/>
              </w:rPr>
              <w:t>报价</w:t>
            </w:r>
          </w:p>
        </w:tc>
        <w:tc>
          <w:tcPr>
            <w:tcW w:w="7253" w:type="dxa"/>
            <w:vAlign w:val="center"/>
          </w:tcPr>
          <w:p w14:paraId="608D76EC" w14:textId="77777777" w:rsidR="001E27A5" w:rsidRDefault="00000000">
            <w:pPr>
              <w:spacing w:line="312" w:lineRule="auto"/>
              <w:jc w:val="left"/>
              <w:rPr>
                <w:rFonts w:ascii="宋体" w:hAnsi="宋体"/>
                <w:sz w:val="24"/>
              </w:rPr>
            </w:pPr>
            <w:r>
              <w:rPr>
                <w:rFonts w:ascii="宋体" w:hAnsi="宋体"/>
                <w:sz w:val="24"/>
              </w:rPr>
              <w:t>报价的特殊规定：</w:t>
            </w:r>
          </w:p>
          <w:p w14:paraId="2E1835A5" w14:textId="77777777" w:rsidR="001E27A5" w:rsidRDefault="00000000">
            <w:pPr>
              <w:spacing w:line="312" w:lineRule="auto"/>
              <w:jc w:val="left"/>
              <w:rPr>
                <w:rFonts w:ascii="宋体" w:hAnsi="宋体"/>
                <w:sz w:val="24"/>
              </w:rPr>
            </w:pPr>
            <w:r>
              <w:rPr>
                <w:rFonts w:ascii="宋体" w:hAnsi="宋体"/>
                <w:b/>
                <w:sz w:val="24"/>
              </w:rPr>
              <w:t>■</w:t>
            </w:r>
            <w:r>
              <w:rPr>
                <w:rFonts w:ascii="宋体" w:hAnsi="宋体"/>
                <w:sz w:val="24"/>
              </w:rPr>
              <w:t>无</w:t>
            </w:r>
          </w:p>
          <w:p w14:paraId="71CEC2B8" w14:textId="77777777" w:rsidR="001E27A5" w:rsidRDefault="00000000">
            <w:pPr>
              <w:spacing w:line="312" w:lineRule="auto"/>
              <w:jc w:val="left"/>
              <w:rPr>
                <w:rFonts w:ascii="宋体" w:hAnsi="宋体"/>
                <w:sz w:val="24"/>
              </w:rPr>
            </w:pPr>
            <w:r>
              <w:rPr>
                <w:rFonts w:ascii="宋体" w:hAnsi="宋体"/>
                <w:sz w:val="24"/>
              </w:rPr>
              <w:t>□有，具体情形：___________。</w:t>
            </w:r>
          </w:p>
        </w:tc>
      </w:tr>
      <w:tr w:rsidR="001E27A5" w14:paraId="3933EB45" w14:textId="77777777">
        <w:trPr>
          <w:trHeight w:val="20"/>
          <w:jc w:val="center"/>
        </w:trPr>
        <w:tc>
          <w:tcPr>
            <w:tcW w:w="988" w:type="dxa"/>
            <w:vAlign w:val="center"/>
          </w:tcPr>
          <w:p w14:paraId="3D3F9655" w14:textId="77777777" w:rsidR="001E27A5" w:rsidRDefault="00000000">
            <w:pPr>
              <w:pStyle w:val="af"/>
              <w:adjustRightInd w:val="0"/>
              <w:snapToGrid w:val="0"/>
              <w:spacing w:line="312" w:lineRule="auto"/>
              <w:jc w:val="center"/>
              <w:rPr>
                <w:rFonts w:hAnsi="宋体" w:hint="default"/>
                <w:sz w:val="24"/>
                <w:szCs w:val="24"/>
              </w:rPr>
            </w:pPr>
            <w:r>
              <w:rPr>
                <w:rFonts w:hAnsi="宋体" w:hint="default"/>
                <w:sz w:val="24"/>
                <w:szCs w:val="24"/>
              </w:rPr>
              <w:t>11.1</w:t>
            </w:r>
          </w:p>
        </w:tc>
        <w:tc>
          <w:tcPr>
            <w:tcW w:w="1701" w:type="dxa"/>
            <w:vMerge w:val="restart"/>
            <w:vAlign w:val="center"/>
          </w:tcPr>
          <w:p w14:paraId="4B770283" w14:textId="77777777" w:rsidR="001E27A5" w:rsidRDefault="00000000">
            <w:pPr>
              <w:spacing w:line="312" w:lineRule="auto"/>
              <w:jc w:val="center"/>
              <w:rPr>
                <w:rFonts w:ascii="宋体" w:hAnsi="宋体"/>
                <w:sz w:val="24"/>
              </w:rPr>
            </w:pPr>
            <w:r>
              <w:rPr>
                <w:rFonts w:ascii="宋体" w:hAnsi="宋体"/>
                <w:sz w:val="24"/>
              </w:rPr>
              <w:t>磋商保证金</w:t>
            </w:r>
          </w:p>
        </w:tc>
        <w:tc>
          <w:tcPr>
            <w:tcW w:w="7253" w:type="dxa"/>
            <w:vAlign w:val="center"/>
          </w:tcPr>
          <w:p w14:paraId="2FA827F1" w14:textId="77777777" w:rsidR="001E27A5" w:rsidRDefault="00000000">
            <w:pPr>
              <w:pStyle w:val="af"/>
              <w:adjustRightInd w:val="0"/>
              <w:snapToGrid w:val="0"/>
              <w:spacing w:line="312" w:lineRule="auto"/>
              <w:rPr>
                <w:rFonts w:hAnsi="宋体" w:hint="default"/>
                <w:sz w:val="24"/>
                <w:szCs w:val="24"/>
              </w:rPr>
            </w:pPr>
            <w:r>
              <w:rPr>
                <w:rFonts w:hAnsi="宋体" w:hint="default"/>
                <w:sz w:val="24"/>
                <w:szCs w:val="24"/>
              </w:rPr>
              <w:t>磋商保证金金额：</w:t>
            </w:r>
            <w:r>
              <w:rPr>
                <w:rFonts w:hAnsi="宋体"/>
                <w:sz w:val="24"/>
                <w:szCs w:val="24"/>
              </w:rPr>
              <w:t>人民币</w:t>
            </w:r>
            <w:r>
              <w:rPr>
                <w:rFonts w:hAnsi="宋体" w:hint="default"/>
                <w:sz w:val="24"/>
                <w:szCs w:val="24"/>
              </w:rPr>
              <w:t>19000</w:t>
            </w:r>
            <w:r>
              <w:rPr>
                <w:rFonts w:hAnsi="宋体"/>
                <w:sz w:val="24"/>
                <w:szCs w:val="24"/>
              </w:rPr>
              <w:t>元。</w:t>
            </w:r>
          </w:p>
          <w:p w14:paraId="611125E9" w14:textId="77777777" w:rsidR="001E27A5" w:rsidRDefault="00000000">
            <w:pPr>
              <w:spacing w:line="312" w:lineRule="auto"/>
              <w:jc w:val="left"/>
              <w:rPr>
                <w:rFonts w:ascii="宋体" w:hAnsi="宋体"/>
                <w:sz w:val="24"/>
              </w:rPr>
            </w:pPr>
            <w:r>
              <w:rPr>
                <w:rFonts w:ascii="宋体" w:hAnsi="宋体"/>
                <w:sz w:val="24"/>
              </w:rPr>
              <w:t>磋商保证金收受人信息：</w:t>
            </w:r>
          </w:p>
          <w:p w14:paraId="69E841EB" w14:textId="77777777" w:rsidR="001E27A5" w:rsidRDefault="00000000">
            <w:pPr>
              <w:spacing w:line="312" w:lineRule="auto"/>
              <w:ind w:leftChars="202" w:left="424" w:firstLineChars="200" w:firstLine="480"/>
              <w:rPr>
                <w:rFonts w:ascii="宋体" w:hAnsi="宋体"/>
                <w:sz w:val="24"/>
              </w:rPr>
            </w:pPr>
            <w:r>
              <w:rPr>
                <w:rFonts w:ascii="宋体" w:hAnsi="宋体" w:hint="eastAsia"/>
                <w:sz w:val="24"/>
              </w:rPr>
              <w:t>公司名称：北京国际工程咨询有限公司</w:t>
            </w:r>
          </w:p>
          <w:p w14:paraId="0E35D241" w14:textId="77777777" w:rsidR="001E27A5" w:rsidRDefault="00000000">
            <w:pPr>
              <w:spacing w:line="312" w:lineRule="auto"/>
              <w:ind w:leftChars="202" w:left="424" w:firstLineChars="200" w:firstLine="480"/>
              <w:rPr>
                <w:rFonts w:ascii="宋体" w:hAnsi="宋体"/>
                <w:sz w:val="24"/>
              </w:rPr>
            </w:pPr>
            <w:r>
              <w:rPr>
                <w:rFonts w:ascii="宋体" w:hAnsi="宋体" w:hint="eastAsia"/>
                <w:sz w:val="24"/>
              </w:rPr>
              <w:t>开 户 行：华夏银行北京学院路支行</w:t>
            </w:r>
          </w:p>
          <w:p w14:paraId="41CFC115" w14:textId="77777777" w:rsidR="001E27A5" w:rsidRDefault="00000000">
            <w:pPr>
              <w:spacing w:line="312" w:lineRule="auto"/>
              <w:ind w:leftChars="202" w:left="424" w:firstLineChars="200" w:firstLine="48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w:t>
            </w:r>
            <w:r>
              <w:rPr>
                <w:rFonts w:ascii="宋体" w:hAnsi="宋体"/>
                <w:sz w:val="24"/>
              </w:rPr>
              <w:t>10242000000002546</w:t>
            </w:r>
          </w:p>
          <w:p w14:paraId="5A2F28AE" w14:textId="77777777" w:rsidR="001E27A5" w:rsidRDefault="00000000">
            <w:pPr>
              <w:spacing w:line="312" w:lineRule="auto"/>
              <w:jc w:val="left"/>
              <w:rPr>
                <w:rFonts w:ascii="宋体" w:hAnsi="宋体"/>
                <w:b/>
                <w:bCs/>
                <w:sz w:val="24"/>
              </w:rPr>
            </w:pPr>
            <w:r>
              <w:rPr>
                <w:rFonts w:ascii="宋体" w:hAnsi="宋体" w:hint="eastAsia"/>
                <w:b/>
                <w:bCs/>
                <w:sz w:val="24"/>
              </w:rPr>
              <w:t>供应商若采用电汇形式缴纳保证金，请在汇款附言或备注栏中标记“项目名称、项目编号和保证金”字样。</w:t>
            </w:r>
          </w:p>
          <w:p w14:paraId="5E38842F" w14:textId="77777777" w:rsidR="001E27A5" w:rsidRDefault="00000000">
            <w:pPr>
              <w:spacing w:line="312" w:lineRule="auto"/>
              <w:jc w:val="left"/>
              <w:rPr>
                <w:rFonts w:ascii="宋体" w:hAnsi="宋体"/>
                <w:sz w:val="24"/>
              </w:rPr>
            </w:pPr>
            <w:r>
              <w:rPr>
                <w:rFonts w:ascii="宋体" w:hAnsi="宋体" w:hint="eastAsia"/>
                <w:b/>
                <w:bCs/>
                <w:sz w:val="24"/>
              </w:rPr>
              <w:lastRenderedPageBreak/>
              <w:t>供应商应当将磋商保证金缴纳凭证的复印件单独密封并随响应文件一同递交给采购代理机构。</w:t>
            </w:r>
          </w:p>
        </w:tc>
      </w:tr>
      <w:tr w:rsidR="001E27A5" w14:paraId="1953AAD4" w14:textId="77777777">
        <w:trPr>
          <w:trHeight w:val="20"/>
          <w:jc w:val="center"/>
        </w:trPr>
        <w:tc>
          <w:tcPr>
            <w:tcW w:w="988" w:type="dxa"/>
            <w:vAlign w:val="center"/>
          </w:tcPr>
          <w:p w14:paraId="17D59AFF" w14:textId="77777777" w:rsidR="001E27A5" w:rsidRDefault="00000000">
            <w:pPr>
              <w:pStyle w:val="af"/>
              <w:adjustRightInd w:val="0"/>
              <w:snapToGrid w:val="0"/>
              <w:spacing w:line="312" w:lineRule="auto"/>
              <w:jc w:val="center"/>
              <w:rPr>
                <w:rFonts w:hAnsi="宋体" w:hint="default"/>
                <w:sz w:val="24"/>
                <w:szCs w:val="24"/>
              </w:rPr>
            </w:pPr>
            <w:r>
              <w:rPr>
                <w:rFonts w:hAnsi="宋体" w:hint="default"/>
                <w:sz w:val="24"/>
                <w:szCs w:val="24"/>
              </w:rPr>
              <w:lastRenderedPageBreak/>
              <w:t>11.7.5</w:t>
            </w:r>
          </w:p>
        </w:tc>
        <w:tc>
          <w:tcPr>
            <w:tcW w:w="1701" w:type="dxa"/>
            <w:vMerge/>
            <w:vAlign w:val="center"/>
          </w:tcPr>
          <w:p w14:paraId="78A7F5CF" w14:textId="77777777" w:rsidR="001E27A5" w:rsidRDefault="001E27A5">
            <w:pPr>
              <w:spacing w:line="312" w:lineRule="auto"/>
              <w:jc w:val="center"/>
              <w:rPr>
                <w:rFonts w:ascii="宋体" w:hAnsi="宋体"/>
                <w:sz w:val="24"/>
              </w:rPr>
            </w:pPr>
          </w:p>
        </w:tc>
        <w:tc>
          <w:tcPr>
            <w:tcW w:w="7253" w:type="dxa"/>
            <w:vAlign w:val="center"/>
          </w:tcPr>
          <w:p w14:paraId="5E8E09D9" w14:textId="77777777" w:rsidR="001E27A5" w:rsidRDefault="00000000">
            <w:pPr>
              <w:spacing w:line="312" w:lineRule="auto"/>
              <w:jc w:val="left"/>
              <w:rPr>
                <w:rFonts w:ascii="宋体" w:hAnsi="宋体"/>
                <w:sz w:val="24"/>
              </w:rPr>
            </w:pPr>
            <w:r>
              <w:rPr>
                <w:rFonts w:ascii="宋体" w:hAnsi="宋体" w:hint="eastAsia"/>
                <w:sz w:val="24"/>
              </w:rPr>
              <w:t>磋商</w:t>
            </w:r>
            <w:r>
              <w:rPr>
                <w:rFonts w:ascii="宋体" w:hAnsi="宋体"/>
                <w:sz w:val="24"/>
              </w:rPr>
              <w:t>保证金可以不予退还的其他情形：</w:t>
            </w:r>
          </w:p>
          <w:p w14:paraId="0A1CA938" w14:textId="77777777" w:rsidR="001E27A5" w:rsidRDefault="00000000">
            <w:pPr>
              <w:spacing w:line="312" w:lineRule="auto"/>
              <w:jc w:val="left"/>
              <w:rPr>
                <w:rFonts w:ascii="宋体" w:hAnsi="宋体"/>
                <w:sz w:val="24"/>
              </w:rPr>
            </w:pPr>
            <w:r>
              <w:rPr>
                <w:rFonts w:ascii="宋体" w:hAnsi="宋体"/>
                <w:sz w:val="24"/>
              </w:rPr>
              <w:t>□无</w:t>
            </w:r>
          </w:p>
          <w:p w14:paraId="08948597" w14:textId="77777777" w:rsidR="001E27A5" w:rsidRDefault="00000000">
            <w:pPr>
              <w:pStyle w:val="af"/>
              <w:adjustRightInd w:val="0"/>
              <w:snapToGrid w:val="0"/>
              <w:spacing w:line="312" w:lineRule="auto"/>
              <w:rPr>
                <w:rFonts w:hAnsi="宋体" w:hint="default"/>
                <w:sz w:val="24"/>
                <w:szCs w:val="24"/>
              </w:rPr>
            </w:pPr>
            <w:r>
              <w:rPr>
                <w:rFonts w:hAnsi="宋体"/>
                <w:sz w:val="24"/>
                <w:szCs w:val="24"/>
              </w:rPr>
              <w:t>■</w:t>
            </w:r>
            <w:r>
              <w:rPr>
                <w:rFonts w:hAnsi="宋体" w:hint="default"/>
                <w:sz w:val="24"/>
                <w:szCs w:val="24"/>
              </w:rPr>
              <w:t>有，具体情形：</w:t>
            </w:r>
          </w:p>
          <w:p w14:paraId="44D5A6D4" w14:textId="77777777" w:rsidR="001E27A5" w:rsidRDefault="00000000">
            <w:pPr>
              <w:pStyle w:val="af"/>
              <w:adjustRightInd w:val="0"/>
              <w:snapToGrid w:val="0"/>
              <w:spacing w:line="312" w:lineRule="auto"/>
              <w:rPr>
                <w:rFonts w:hAnsi="宋体" w:hint="default"/>
                <w:sz w:val="24"/>
                <w:szCs w:val="24"/>
              </w:rPr>
            </w:pPr>
            <w:r>
              <w:rPr>
                <w:rFonts w:hAnsi="宋体"/>
                <w:sz w:val="24"/>
                <w:szCs w:val="24"/>
              </w:rPr>
              <w:t>1.磋商有效期内供应商撤销投标文件的；</w:t>
            </w:r>
          </w:p>
          <w:p w14:paraId="536DFCF7" w14:textId="77777777" w:rsidR="001E27A5" w:rsidRDefault="00000000">
            <w:pPr>
              <w:pStyle w:val="af"/>
              <w:adjustRightInd w:val="0"/>
              <w:snapToGrid w:val="0"/>
              <w:spacing w:line="312" w:lineRule="auto"/>
              <w:rPr>
                <w:rFonts w:hAnsi="宋体" w:hint="default"/>
                <w:sz w:val="24"/>
                <w:szCs w:val="24"/>
              </w:rPr>
            </w:pPr>
            <w:r>
              <w:rPr>
                <w:rFonts w:hAnsi="宋体"/>
                <w:sz w:val="24"/>
                <w:szCs w:val="24"/>
              </w:rPr>
              <w:t>2.供应商在投标文件中提供任何虚假材料的；</w:t>
            </w:r>
          </w:p>
          <w:p w14:paraId="3D8E636D" w14:textId="77777777" w:rsidR="001E27A5" w:rsidRDefault="00000000">
            <w:pPr>
              <w:pStyle w:val="af"/>
              <w:adjustRightInd w:val="0"/>
              <w:snapToGrid w:val="0"/>
              <w:spacing w:line="312" w:lineRule="auto"/>
              <w:rPr>
                <w:rFonts w:hAnsi="宋体" w:hint="default"/>
                <w:sz w:val="24"/>
                <w:szCs w:val="24"/>
              </w:rPr>
            </w:pPr>
            <w:r>
              <w:rPr>
                <w:rFonts w:hAnsi="宋体"/>
                <w:sz w:val="24"/>
                <w:szCs w:val="24"/>
              </w:rPr>
              <w:t>3.成交人不按本须知的规定与采购人签订合同的；</w:t>
            </w:r>
          </w:p>
          <w:p w14:paraId="1A892251" w14:textId="77777777" w:rsidR="001E27A5" w:rsidRDefault="00000000">
            <w:pPr>
              <w:pStyle w:val="af"/>
              <w:adjustRightInd w:val="0"/>
              <w:snapToGrid w:val="0"/>
              <w:spacing w:line="312" w:lineRule="auto"/>
              <w:rPr>
                <w:rFonts w:hAnsi="宋体" w:hint="default"/>
                <w:sz w:val="24"/>
                <w:szCs w:val="24"/>
              </w:rPr>
            </w:pPr>
            <w:r>
              <w:rPr>
                <w:rFonts w:hAnsi="宋体"/>
                <w:sz w:val="24"/>
                <w:szCs w:val="24"/>
              </w:rPr>
              <w:t>4.成交人将成交项目转让给他人，或者在磋商文件中未说明，且未经采购人同意，将成交项目分包给他人的；</w:t>
            </w:r>
          </w:p>
          <w:p w14:paraId="19F64F7A" w14:textId="77777777" w:rsidR="001E27A5" w:rsidRDefault="00000000">
            <w:pPr>
              <w:pStyle w:val="af"/>
              <w:adjustRightInd w:val="0"/>
              <w:snapToGrid w:val="0"/>
              <w:spacing w:line="312" w:lineRule="auto"/>
              <w:rPr>
                <w:rFonts w:hAnsi="宋体" w:hint="default"/>
                <w:sz w:val="24"/>
                <w:szCs w:val="24"/>
              </w:rPr>
            </w:pPr>
            <w:r>
              <w:rPr>
                <w:rFonts w:hAnsi="宋体"/>
                <w:sz w:val="24"/>
                <w:szCs w:val="24"/>
              </w:rPr>
              <w:t>5.成交人拒绝履行合同义务的。</w:t>
            </w:r>
          </w:p>
        </w:tc>
      </w:tr>
      <w:tr w:rsidR="001E27A5" w14:paraId="792D80AF" w14:textId="77777777">
        <w:trPr>
          <w:trHeight w:val="20"/>
          <w:jc w:val="center"/>
        </w:trPr>
        <w:tc>
          <w:tcPr>
            <w:tcW w:w="988" w:type="dxa"/>
            <w:vAlign w:val="center"/>
          </w:tcPr>
          <w:p w14:paraId="39CD40A3" w14:textId="77777777" w:rsidR="001E27A5" w:rsidRDefault="00000000">
            <w:pPr>
              <w:pStyle w:val="af"/>
              <w:adjustRightInd w:val="0"/>
              <w:snapToGrid w:val="0"/>
              <w:spacing w:line="312" w:lineRule="auto"/>
              <w:jc w:val="center"/>
              <w:rPr>
                <w:rFonts w:hAnsi="宋体" w:hint="default"/>
                <w:sz w:val="24"/>
                <w:szCs w:val="24"/>
              </w:rPr>
            </w:pPr>
            <w:r>
              <w:rPr>
                <w:rFonts w:hAnsi="宋体" w:hint="default"/>
                <w:sz w:val="24"/>
                <w:szCs w:val="24"/>
              </w:rPr>
              <w:t>12.1</w:t>
            </w:r>
          </w:p>
        </w:tc>
        <w:tc>
          <w:tcPr>
            <w:tcW w:w="1701" w:type="dxa"/>
            <w:vAlign w:val="center"/>
          </w:tcPr>
          <w:p w14:paraId="12357AD8" w14:textId="77777777" w:rsidR="001E27A5" w:rsidRDefault="00000000">
            <w:pPr>
              <w:spacing w:line="312" w:lineRule="auto"/>
              <w:jc w:val="center"/>
              <w:rPr>
                <w:rFonts w:ascii="宋体" w:hAnsi="宋体"/>
                <w:sz w:val="24"/>
              </w:rPr>
            </w:pPr>
            <w:r>
              <w:rPr>
                <w:rFonts w:ascii="宋体" w:hAnsi="宋体"/>
                <w:sz w:val="24"/>
              </w:rPr>
              <w:t>响应有效期</w:t>
            </w:r>
          </w:p>
        </w:tc>
        <w:tc>
          <w:tcPr>
            <w:tcW w:w="7253" w:type="dxa"/>
            <w:vAlign w:val="center"/>
          </w:tcPr>
          <w:p w14:paraId="28B66AD7" w14:textId="77777777" w:rsidR="001E27A5" w:rsidRDefault="00000000">
            <w:pPr>
              <w:spacing w:line="312" w:lineRule="auto"/>
              <w:jc w:val="left"/>
              <w:rPr>
                <w:rFonts w:ascii="宋体" w:hAnsi="宋体"/>
                <w:sz w:val="24"/>
              </w:rPr>
            </w:pPr>
            <w:r>
              <w:rPr>
                <w:rFonts w:ascii="宋体" w:hAnsi="宋体"/>
                <w:sz w:val="24"/>
              </w:rPr>
              <w:t>自提交响应文件的截止之日起算</w:t>
            </w:r>
            <w:r>
              <w:rPr>
                <w:rFonts w:ascii="宋体" w:hAnsi="宋体" w:hint="eastAsia"/>
                <w:sz w:val="24"/>
                <w:u w:val="single"/>
              </w:rPr>
              <w:t>90</w:t>
            </w:r>
            <w:r>
              <w:rPr>
                <w:rFonts w:ascii="宋体" w:hAnsi="宋体"/>
                <w:sz w:val="24"/>
              </w:rPr>
              <w:t>日历天。</w:t>
            </w:r>
          </w:p>
        </w:tc>
      </w:tr>
      <w:tr w:rsidR="001E27A5" w14:paraId="5A52C94A" w14:textId="77777777">
        <w:trPr>
          <w:trHeight w:val="20"/>
          <w:jc w:val="center"/>
        </w:trPr>
        <w:tc>
          <w:tcPr>
            <w:tcW w:w="988" w:type="dxa"/>
            <w:vAlign w:val="center"/>
          </w:tcPr>
          <w:p w14:paraId="61AEBDD2" w14:textId="77777777" w:rsidR="001E27A5" w:rsidRDefault="00000000">
            <w:pPr>
              <w:pStyle w:val="af"/>
              <w:adjustRightInd w:val="0"/>
              <w:snapToGrid w:val="0"/>
              <w:spacing w:line="312" w:lineRule="auto"/>
              <w:jc w:val="center"/>
              <w:rPr>
                <w:rFonts w:hAnsi="宋体" w:hint="default"/>
                <w:sz w:val="24"/>
                <w:szCs w:val="24"/>
              </w:rPr>
            </w:pPr>
            <w:r>
              <w:rPr>
                <w:rFonts w:hAnsi="宋体"/>
                <w:sz w:val="24"/>
                <w:szCs w:val="24"/>
              </w:rPr>
              <w:t>1</w:t>
            </w:r>
            <w:r>
              <w:rPr>
                <w:rFonts w:hAnsi="宋体" w:hint="default"/>
                <w:sz w:val="24"/>
                <w:szCs w:val="24"/>
              </w:rPr>
              <w:t>4.1</w:t>
            </w:r>
          </w:p>
        </w:tc>
        <w:tc>
          <w:tcPr>
            <w:tcW w:w="1701" w:type="dxa"/>
            <w:vAlign w:val="center"/>
          </w:tcPr>
          <w:p w14:paraId="07B5120F" w14:textId="77777777" w:rsidR="001E27A5" w:rsidRDefault="00000000">
            <w:pPr>
              <w:spacing w:line="312" w:lineRule="auto"/>
              <w:jc w:val="center"/>
              <w:rPr>
                <w:rFonts w:ascii="宋体" w:hAnsi="宋体"/>
                <w:sz w:val="24"/>
              </w:rPr>
            </w:pPr>
            <w:r>
              <w:rPr>
                <w:rFonts w:ascii="宋体" w:hAnsi="宋体" w:hint="eastAsia"/>
                <w:sz w:val="24"/>
              </w:rPr>
              <w:t>响应文件的递交</w:t>
            </w:r>
          </w:p>
        </w:tc>
        <w:tc>
          <w:tcPr>
            <w:tcW w:w="7253" w:type="dxa"/>
            <w:vAlign w:val="center"/>
          </w:tcPr>
          <w:p w14:paraId="48828B16" w14:textId="77777777" w:rsidR="001E27A5" w:rsidRDefault="00000000">
            <w:pPr>
              <w:spacing w:line="312" w:lineRule="auto"/>
              <w:jc w:val="left"/>
              <w:rPr>
                <w:rFonts w:ascii="宋体" w:hAnsi="宋体"/>
                <w:sz w:val="24"/>
              </w:rPr>
            </w:pPr>
            <w:r>
              <w:rPr>
                <w:rFonts w:ascii="宋体" w:hAnsi="宋体" w:hint="eastAsia"/>
                <w:sz w:val="24"/>
              </w:rPr>
              <w:t>响应文件份数： 1 份正本、</w:t>
            </w:r>
            <w:r>
              <w:rPr>
                <w:rFonts w:ascii="宋体" w:hAnsi="宋体"/>
                <w:sz w:val="24"/>
              </w:rPr>
              <w:t>3</w:t>
            </w:r>
            <w:r>
              <w:rPr>
                <w:rFonts w:ascii="宋体" w:hAnsi="宋体" w:hint="eastAsia"/>
                <w:sz w:val="24"/>
              </w:rPr>
              <w:t>份副本、2份电子版</w:t>
            </w:r>
          </w:p>
          <w:p w14:paraId="531EA953" w14:textId="77777777" w:rsidR="001E27A5" w:rsidRDefault="00000000">
            <w:pPr>
              <w:spacing w:line="312" w:lineRule="auto"/>
              <w:jc w:val="left"/>
              <w:rPr>
                <w:rFonts w:ascii="宋体" w:hAnsi="宋体"/>
                <w:sz w:val="24"/>
              </w:rPr>
            </w:pPr>
            <w:r>
              <w:rPr>
                <w:rFonts w:ascii="宋体" w:hAnsi="宋体" w:hint="eastAsia"/>
                <w:sz w:val="24"/>
              </w:rPr>
              <w:t>供应商递交的电子版文件应包含纸质响应文件全部内容；供应商须提供投标文件电子版</w:t>
            </w:r>
            <w:r>
              <w:rPr>
                <w:rFonts w:ascii="宋体" w:hAnsi="宋体"/>
                <w:sz w:val="24"/>
              </w:rPr>
              <w:t>2</w:t>
            </w:r>
            <w:r>
              <w:rPr>
                <w:rFonts w:ascii="宋体" w:hAnsi="宋体" w:hint="eastAsia"/>
                <w:sz w:val="24"/>
              </w:rPr>
              <w:t>份(为</w:t>
            </w:r>
            <w:proofErr w:type="gramStart"/>
            <w:r>
              <w:rPr>
                <w:rFonts w:ascii="宋体" w:hAnsi="宋体" w:hint="eastAsia"/>
                <w:sz w:val="24"/>
              </w:rPr>
              <w:t>加盖鲜章后</w:t>
            </w:r>
            <w:proofErr w:type="gramEnd"/>
            <w:r>
              <w:rPr>
                <w:rFonts w:ascii="宋体" w:hAnsi="宋体" w:hint="eastAsia"/>
                <w:sz w:val="24"/>
              </w:rPr>
              <w:t>的正本扫描件PDF格式和word格式正本响应文件，存储介质以U盘内进行递交，其中文件第六章“8分项报价表”应单独提供可编辑版本)。</w:t>
            </w:r>
          </w:p>
        </w:tc>
      </w:tr>
      <w:tr w:rsidR="001E27A5" w14:paraId="5E370240" w14:textId="77777777">
        <w:trPr>
          <w:trHeight w:val="20"/>
          <w:jc w:val="center"/>
        </w:trPr>
        <w:tc>
          <w:tcPr>
            <w:tcW w:w="988" w:type="dxa"/>
            <w:vAlign w:val="center"/>
          </w:tcPr>
          <w:p w14:paraId="35010A8E" w14:textId="77777777" w:rsidR="001E27A5" w:rsidRDefault="00000000">
            <w:pPr>
              <w:pStyle w:val="af"/>
              <w:adjustRightInd w:val="0"/>
              <w:snapToGrid w:val="0"/>
              <w:spacing w:line="312" w:lineRule="auto"/>
              <w:jc w:val="center"/>
              <w:rPr>
                <w:rFonts w:hAnsi="宋体" w:hint="default"/>
                <w:sz w:val="24"/>
                <w:szCs w:val="24"/>
              </w:rPr>
            </w:pPr>
            <w:r>
              <w:rPr>
                <w:rFonts w:hAnsi="宋体" w:hint="default"/>
                <w:sz w:val="24"/>
                <w:szCs w:val="24"/>
              </w:rPr>
              <w:t>20.1</w:t>
            </w:r>
          </w:p>
        </w:tc>
        <w:tc>
          <w:tcPr>
            <w:tcW w:w="1701" w:type="dxa"/>
            <w:vAlign w:val="center"/>
          </w:tcPr>
          <w:p w14:paraId="03FEA7EE" w14:textId="77777777" w:rsidR="001E27A5" w:rsidRDefault="00000000">
            <w:pPr>
              <w:spacing w:line="312" w:lineRule="auto"/>
              <w:jc w:val="center"/>
              <w:rPr>
                <w:rFonts w:ascii="宋体" w:hAnsi="宋体"/>
                <w:sz w:val="24"/>
              </w:rPr>
            </w:pPr>
            <w:r>
              <w:rPr>
                <w:rFonts w:ascii="宋体" w:hAnsi="宋体"/>
                <w:sz w:val="24"/>
              </w:rPr>
              <w:t>成交供应商的确认</w:t>
            </w:r>
          </w:p>
        </w:tc>
        <w:tc>
          <w:tcPr>
            <w:tcW w:w="7253" w:type="dxa"/>
            <w:vAlign w:val="center"/>
          </w:tcPr>
          <w:p w14:paraId="5B7D0DBB" w14:textId="77777777" w:rsidR="001E27A5" w:rsidRDefault="00000000">
            <w:pPr>
              <w:pStyle w:val="af"/>
              <w:adjustRightInd w:val="0"/>
              <w:snapToGrid w:val="0"/>
              <w:spacing w:line="312" w:lineRule="auto"/>
              <w:rPr>
                <w:rFonts w:hAnsi="宋体" w:hint="default"/>
                <w:sz w:val="24"/>
                <w:szCs w:val="24"/>
              </w:rPr>
            </w:pPr>
            <w:r>
              <w:rPr>
                <w:rFonts w:hAnsi="宋体" w:hint="default"/>
                <w:sz w:val="24"/>
                <w:szCs w:val="24"/>
              </w:rPr>
              <w:t>采购人是否</w:t>
            </w:r>
            <w:proofErr w:type="gramStart"/>
            <w:r>
              <w:rPr>
                <w:rFonts w:hAnsi="宋体" w:hint="default"/>
                <w:sz w:val="24"/>
                <w:szCs w:val="24"/>
              </w:rPr>
              <w:t>授权磋商</w:t>
            </w:r>
            <w:proofErr w:type="gramEnd"/>
            <w:r>
              <w:rPr>
                <w:rFonts w:hAnsi="宋体" w:hint="default"/>
                <w:sz w:val="24"/>
                <w:szCs w:val="24"/>
              </w:rPr>
              <w:t>小组直接确定成交供应商：</w:t>
            </w:r>
          </w:p>
          <w:p w14:paraId="6784A895" w14:textId="77777777" w:rsidR="001E27A5" w:rsidRDefault="00000000">
            <w:pPr>
              <w:pStyle w:val="af"/>
              <w:adjustRightInd w:val="0"/>
              <w:snapToGrid w:val="0"/>
              <w:spacing w:line="312" w:lineRule="auto"/>
              <w:rPr>
                <w:rFonts w:hAnsi="宋体" w:hint="default"/>
                <w:sz w:val="24"/>
                <w:szCs w:val="24"/>
              </w:rPr>
            </w:pPr>
            <w:r>
              <w:rPr>
                <w:rFonts w:hAnsi="宋体"/>
                <w:sz w:val="24"/>
                <w:szCs w:val="24"/>
              </w:rPr>
              <w:t>■</w:t>
            </w:r>
            <w:r>
              <w:rPr>
                <w:rFonts w:hAnsi="宋体" w:hint="default"/>
                <w:sz w:val="24"/>
                <w:szCs w:val="24"/>
              </w:rPr>
              <w:t>否</w:t>
            </w:r>
          </w:p>
          <w:p w14:paraId="67443A50" w14:textId="77777777" w:rsidR="001E27A5" w:rsidRDefault="00000000">
            <w:pPr>
              <w:spacing w:line="312" w:lineRule="auto"/>
              <w:jc w:val="left"/>
              <w:rPr>
                <w:rFonts w:ascii="宋体" w:hAnsi="宋体"/>
                <w:sz w:val="24"/>
              </w:rPr>
            </w:pPr>
            <w:r>
              <w:rPr>
                <w:rFonts w:ascii="宋体" w:hAnsi="宋体"/>
                <w:sz w:val="24"/>
              </w:rPr>
              <w:t>□是</w:t>
            </w:r>
          </w:p>
          <w:p w14:paraId="3F7DF544" w14:textId="77777777" w:rsidR="001E27A5" w:rsidRDefault="00000000">
            <w:pPr>
              <w:spacing w:line="312" w:lineRule="auto"/>
              <w:jc w:val="left"/>
              <w:rPr>
                <w:rFonts w:ascii="宋体" w:hAnsi="宋体"/>
                <w:sz w:val="24"/>
                <w:u w:val="single"/>
              </w:rPr>
            </w:pPr>
            <w:r>
              <w:rPr>
                <w:rFonts w:ascii="宋体" w:hAnsi="宋体"/>
                <w:sz w:val="24"/>
              </w:rPr>
              <w:t>成交候选人并列的，按照以下方式确定成交供应商：</w:t>
            </w:r>
            <w:r>
              <w:rPr>
                <w:rFonts w:ascii="宋体" w:hAnsi="宋体" w:hint="eastAsia"/>
                <w:sz w:val="24"/>
                <w:u w:val="single"/>
              </w:rPr>
              <w:t>得分相同的，按评审价由低到高顺序排列，得分与评审价均相同的，按技术得分由高到低顺序排列。</w:t>
            </w:r>
          </w:p>
        </w:tc>
      </w:tr>
      <w:tr w:rsidR="001E27A5" w14:paraId="1822AD0D" w14:textId="77777777">
        <w:trPr>
          <w:trHeight w:val="20"/>
          <w:jc w:val="center"/>
        </w:trPr>
        <w:tc>
          <w:tcPr>
            <w:tcW w:w="988" w:type="dxa"/>
            <w:vAlign w:val="center"/>
          </w:tcPr>
          <w:p w14:paraId="7F5E3533" w14:textId="77777777" w:rsidR="001E27A5" w:rsidRDefault="00000000">
            <w:pPr>
              <w:pStyle w:val="af"/>
              <w:adjustRightInd w:val="0"/>
              <w:snapToGrid w:val="0"/>
              <w:spacing w:line="312" w:lineRule="auto"/>
              <w:jc w:val="center"/>
              <w:rPr>
                <w:rFonts w:hAnsi="宋体" w:hint="default"/>
                <w:sz w:val="24"/>
                <w:szCs w:val="24"/>
              </w:rPr>
            </w:pPr>
            <w:r>
              <w:rPr>
                <w:rFonts w:hAnsi="宋体" w:hint="default"/>
                <w:sz w:val="24"/>
                <w:szCs w:val="24"/>
              </w:rPr>
              <w:t>23.5</w:t>
            </w:r>
          </w:p>
        </w:tc>
        <w:tc>
          <w:tcPr>
            <w:tcW w:w="1701" w:type="dxa"/>
            <w:vAlign w:val="center"/>
          </w:tcPr>
          <w:p w14:paraId="5C2BF191" w14:textId="77777777" w:rsidR="001E27A5" w:rsidRDefault="00000000">
            <w:pPr>
              <w:spacing w:line="312" w:lineRule="auto"/>
              <w:jc w:val="center"/>
              <w:rPr>
                <w:rFonts w:ascii="宋体" w:hAnsi="宋体"/>
                <w:sz w:val="24"/>
              </w:rPr>
            </w:pPr>
            <w:r>
              <w:rPr>
                <w:rFonts w:ascii="宋体" w:hAnsi="宋体"/>
                <w:sz w:val="24"/>
              </w:rPr>
              <w:t>分包</w:t>
            </w:r>
          </w:p>
        </w:tc>
        <w:tc>
          <w:tcPr>
            <w:tcW w:w="7253" w:type="dxa"/>
            <w:vAlign w:val="center"/>
          </w:tcPr>
          <w:p w14:paraId="1CDF3440" w14:textId="77777777" w:rsidR="001E27A5" w:rsidRDefault="00000000">
            <w:pPr>
              <w:spacing w:line="312" w:lineRule="auto"/>
              <w:jc w:val="left"/>
              <w:rPr>
                <w:rFonts w:ascii="宋体" w:hAnsi="宋体"/>
                <w:sz w:val="24"/>
              </w:rPr>
            </w:pPr>
            <w:r>
              <w:rPr>
                <w:rFonts w:ascii="宋体" w:hAnsi="宋体"/>
                <w:sz w:val="24"/>
              </w:rPr>
              <w:t>本项目是否允许分包：</w:t>
            </w:r>
          </w:p>
          <w:p w14:paraId="39E4364B" w14:textId="77777777" w:rsidR="001E27A5" w:rsidRDefault="00000000">
            <w:pPr>
              <w:spacing w:line="312" w:lineRule="auto"/>
              <w:jc w:val="left"/>
              <w:rPr>
                <w:rFonts w:ascii="宋体" w:hAnsi="宋体"/>
                <w:sz w:val="24"/>
              </w:rPr>
            </w:pPr>
            <w:r>
              <w:rPr>
                <w:rFonts w:ascii="宋体" w:hAnsi="宋体"/>
                <w:sz w:val="24"/>
              </w:rPr>
              <w:t>■不允许</w:t>
            </w:r>
          </w:p>
          <w:p w14:paraId="0303BA2F" w14:textId="77777777" w:rsidR="001E27A5" w:rsidRDefault="00000000">
            <w:pPr>
              <w:spacing w:line="312" w:lineRule="auto"/>
              <w:jc w:val="left"/>
              <w:rPr>
                <w:rFonts w:ascii="宋体" w:hAnsi="宋体"/>
                <w:sz w:val="24"/>
              </w:rPr>
            </w:pPr>
            <w:r>
              <w:rPr>
                <w:rFonts w:ascii="宋体" w:hAnsi="宋体"/>
                <w:sz w:val="24"/>
              </w:rPr>
              <w:t>□允许，具体要求：_______。</w:t>
            </w:r>
          </w:p>
          <w:p w14:paraId="410A55DF" w14:textId="77777777" w:rsidR="001E27A5" w:rsidRDefault="00000000">
            <w:pPr>
              <w:spacing w:line="312" w:lineRule="auto"/>
              <w:jc w:val="left"/>
              <w:rPr>
                <w:rFonts w:ascii="宋体" w:hAnsi="宋体"/>
                <w:sz w:val="24"/>
              </w:rPr>
            </w:pPr>
            <w:r>
              <w:rPr>
                <w:rFonts w:ascii="宋体" w:hAnsi="宋体"/>
                <w:sz w:val="24"/>
              </w:rPr>
              <w:t>（1）可以分包履行的具体内容：_______；</w:t>
            </w:r>
          </w:p>
          <w:p w14:paraId="448D19B7" w14:textId="77777777" w:rsidR="001E27A5" w:rsidRDefault="00000000">
            <w:pPr>
              <w:spacing w:line="312" w:lineRule="auto"/>
              <w:jc w:val="left"/>
              <w:rPr>
                <w:rFonts w:ascii="宋体" w:hAnsi="宋体"/>
                <w:sz w:val="24"/>
              </w:rPr>
            </w:pPr>
            <w:r>
              <w:rPr>
                <w:rFonts w:ascii="宋体" w:hAnsi="宋体"/>
                <w:sz w:val="24"/>
              </w:rPr>
              <w:t>（2）允许分包的金额或者比例：_______；</w:t>
            </w:r>
          </w:p>
          <w:p w14:paraId="742059D1" w14:textId="77777777" w:rsidR="001E27A5" w:rsidRDefault="00000000">
            <w:pPr>
              <w:spacing w:line="312" w:lineRule="auto"/>
              <w:jc w:val="left"/>
              <w:rPr>
                <w:rFonts w:ascii="宋体" w:hAnsi="宋体"/>
                <w:sz w:val="24"/>
                <w:u w:val="single"/>
              </w:rPr>
            </w:pPr>
            <w:r>
              <w:rPr>
                <w:rFonts w:ascii="宋体" w:hAnsi="宋体"/>
                <w:sz w:val="24"/>
              </w:rPr>
              <w:t>（3）其他要求：_______。</w:t>
            </w:r>
          </w:p>
        </w:tc>
      </w:tr>
      <w:tr w:rsidR="001E27A5" w14:paraId="64B81E32" w14:textId="77777777">
        <w:trPr>
          <w:trHeight w:val="20"/>
          <w:jc w:val="center"/>
        </w:trPr>
        <w:tc>
          <w:tcPr>
            <w:tcW w:w="988" w:type="dxa"/>
            <w:vAlign w:val="center"/>
          </w:tcPr>
          <w:p w14:paraId="05558499" w14:textId="77777777" w:rsidR="001E27A5" w:rsidRDefault="00000000">
            <w:pPr>
              <w:pStyle w:val="af"/>
              <w:adjustRightInd w:val="0"/>
              <w:snapToGrid w:val="0"/>
              <w:spacing w:line="312" w:lineRule="auto"/>
              <w:jc w:val="center"/>
              <w:rPr>
                <w:rFonts w:hAnsi="宋体" w:hint="default"/>
                <w:sz w:val="24"/>
                <w:szCs w:val="24"/>
              </w:rPr>
            </w:pPr>
            <w:r>
              <w:rPr>
                <w:rFonts w:hAnsi="宋体" w:hint="default"/>
                <w:sz w:val="24"/>
                <w:szCs w:val="24"/>
              </w:rPr>
              <w:t>24.1.1</w:t>
            </w:r>
          </w:p>
        </w:tc>
        <w:tc>
          <w:tcPr>
            <w:tcW w:w="1701" w:type="dxa"/>
            <w:vAlign w:val="center"/>
          </w:tcPr>
          <w:p w14:paraId="3CCC8FE3" w14:textId="77777777" w:rsidR="001E27A5" w:rsidRDefault="00000000">
            <w:pPr>
              <w:spacing w:line="312" w:lineRule="auto"/>
              <w:jc w:val="center"/>
              <w:rPr>
                <w:rFonts w:ascii="宋体" w:hAnsi="宋体"/>
                <w:sz w:val="24"/>
              </w:rPr>
            </w:pPr>
            <w:r>
              <w:rPr>
                <w:rFonts w:ascii="宋体" w:hAnsi="宋体"/>
                <w:sz w:val="24"/>
              </w:rPr>
              <w:t>询问</w:t>
            </w:r>
          </w:p>
        </w:tc>
        <w:tc>
          <w:tcPr>
            <w:tcW w:w="7253" w:type="dxa"/>
            <w:vAlign w:val="center"/>
          </w:tcPr>
          <w:p w14:paraId="0EB8DB0C" w14:textId="77777777" w:rsidR="001E27A5" w:rsidRDefault="00000000">
            <w:pPr>
              <w:spacing w:line="312" w:lineRule="auto"/>
              <w:jc w:val="left"/>
              <w:rPr>
                <w:rFonts w:ascii="宋体" w:hAnsi="宋体"/>
                <w:sz w:val="24"/>
              </w:rPr>
            </w:pPr>
            <w:r>
              <w:rPr>
                <w:rFonts w:ascii="宋体" w:hAnsi="宋体"/>
                <w:sz w:val="24"/>
              </w:rPr>
              <w:t>询问送达形式：</w:t>
            </w:r>
            <w:r>
              <w:rPr>
                <w:rFonts w:ascii="宋体" w:hAnsi="宋体" w:hint="eastAsia"/>
                <w:sz w:val="24"/>
                <w:u w:val="single"/>
              </w:rPr>
              <w:t>书面形式</w:t>
            </w:r>
            <w:r>
              <w:rPr>
                <w:rFonts w:ascii="宋体" w:hAnsi="宋体"/>
                <w:sz w:val="24"/>
              </w:rPr>
              <w:t>。</w:t>
            </w:r>
          </w:p>
        </w:tc>
      </w:tr>
      <w:tr w:rsidR="001E27A5" w14:paraId="362AE833" w14:textId="77777777">
        <w:trPr>
          <w:trHeight w:val="20"/>
          <w:jc w:val="center"/>
        </w:trPr>
        <w:tc>
          <w:tcPr>
            <w:tcW w:w="988" w:type="dxa"/>
            <w:vAlign w:val="center"/>
          </w:tcPr>
          <w:p w14:paraId="066B3EE8" w14:textId="77777777" w:rsidR="001E27A5" w:rsidRDefault="00000000">
            <w:pPr>
              <w:pStyle w:val="af"/>
              <w:adjustRightInd w:val="0"/>
              <w:snapToGrid w:val="0"/>
              <w:spacing w:line="312" w:lineRule="auto"/>
              <w:jc w:val="center"/>
              <w:rPr>
                <w:rFonts w:hAnsi="宋体" w:hint="default"/>
                <w:sz w:val="24"/>
                <w:szCs w:val="24"/>
              </w:rPr>
            </w:pPr>
            <w:r>
              <w:rPr>
                <w:rFonts w:hAnsi="宋体" w:hint="default"/>
                <w:sz w:val="24"/>
                <w:szCs w:val="24"/>
              </w:rPr>
              <w:t>24.3</w:t>
            </w:r>
          </w:p>
        </w:tc>
        <w:tc>
          <w:tcPr>
            <w:tcW w:w="1701" w:type="dxa"/>
            <w:vAlign w:val="center"/>
          </w:tcPr>
          <w:p w14:paraId="5B58FC7B" w14:textId="77777777" w:rsidR="001E27A5" w:rsidRDefault="00000000">
            <w:pPr>
              <w:spacing w:line="312" w:lineRule="auto"/>
              <w:jc w:val="center"/>
              <w:rPr>
                <w:rFonts w:ascii="宋体" w:hAnsi="宋体"/>
                <w:sz w:val="24"/>
              </w:rPr>
            </w:pPr>
            <w:r>
              <w:rPr>
                <w:rFonts w:ascii="宋体" w:hAnsi="宋体"/>
                <w:sz w:val="24"/>
              </w:rPr>
              <w:t>联系方式</w:t>
            </w:r>
          </w:p>
        </w:tc>
        <w:tc>
          <w:tcPr>
            <w:tcW w:w="7253" w:type="dxa"/>
            <w:vAlign w:val="center"/>
          </w:tcPr>
          <w:p w14:paraId="7FDAEF58" w14:textId="77777777" w:rsidR="001E27A5" w:rsidRDefault="00000000">
            <w:pPr>
              <w:spacing w:line="312" w:lineRule="auto"/>
              <w:jc w:val="left"/>
              <w:rPr>
                <w:rFonts w:ascii="宋体" w:hAnsi="宋体"/>
                <w:sz w:val="24"/>
              </w:rPr>
            </w:pPr>
            <w:r>
              <w:rPr>
                <w:rFonts w:ascii="宋体" w:hAnsi="宋体"/>
                <w:sz w:val="24"/>
              </w:rPr>
              <w:t>接收询问的联系方式</w:t>
            </w:r>
          </w:p>
          <w:p w14:paraId="0D1CFC0E" w14:textId="77777777" w:rsidR="001E27A5" w:rsidRDefault="00000000">
            <w:pPr>
              <w:spacing w:line="288" w:lineRule="auto"/>
              <w:jc w:val="left"/>
              <w:rPr>
                <w:rFonts w:ascii="宋体" w:hAnsi="宋体"/>
                <w:sz w:val="24"/>
              </w:rPr>
            </w:pPr>
            <w:r>
              <w:rPr>
                <w:rFonts w:ascii="宋体" w:hAnsi="宋体"/>
                <w:sz w:val="24"/>
              </w:rPr>
              <w:t>联系部门：</w:t>
            </w:r>
            <w:r>
              <w:rPr>
                <w:rFonts w:ascii="宋体" w:hAnsi="宋体" w:hint="eastAsia"/>
                <w:sz w:val="24"/>
                <w:u w:val="single"/>
              </w:rPr>
              <w:t>北京国际工程咨询有限公司</w:t>
            </w:r>
            <w:r>
              <w:rPr>
                <w:rFonts w:ascii="宋体" w:hAnsi="宋体"/>
                <w:sz w:val="24"/>
              </w:rPr>
              <w:t>；</w:t>
            </w:r>
          </w:p>
          <w:p w14:paraId="2BFE6CF2" w14:textId="77777777" w:rsidR="001E27A5" w:rsidRDefault="00000000">
            <w:pPr>
              <w:spacing w:line="288" w:lineRule="auto"/>
              <w:jc w:val="left"/>
              <w:rPr>
                <w:rFonts w:ascii="宋体" w:hAnsi="宋体"/>
                <w:sz w:val="24"/>
              </w:rPr>
            </w:pPr>
            <w:r>
              <w:rPr>
                <w:rFonts w:ascii="宋体" w:hAnsi="宋体"/>
                <w:sz w:val="24"/>
              </w:rPr>
              <w:t>联系电话：</w:t>
            </w:r>
            <w:r>
              <w:rPr>
                <w:rFonts w:ascii="宋体" w:hAnsi="宋体"/>
                <w:sz w:val="24"/>
                <w:u w:val="single"/>
              </w:rPr>
              <w:t>010-82376725</w:t>
            </w:r>
            <w:r>
              <w:rPr>
                <w:rFonts w:ascii="宋体" w:hAnsi="宋体"/>
                <w:sz w:val="24"/>
              </w:rPr>
              <w:t>；</w:t>
            </w:r>
          </w:p>
          <w:p w14:paraId="5AA63ACE" w14:textId="77777777" w:rsidR="001E27A5" w:rsidRDefault="00000000">
            <w:pPr>
              <w:spacing w:line="312" w:lineRule="auto"/>
              <w:jc w:val="left"/>
              <w:rPr>
                <w:rFonts w:ascii="宋体" w:hAnsi="宋体"/>
                <w:sz w:val="24"/>
              </w:rPr>
            </w:pPr>
            <w:r>
              <w:rPr>
                <w:rFonts w:ascii="宋体" w:hAnsi="宋体"/>
                <w:sz w:val="24"/>
              </w:rPr>
              <w:lastRenderedPageBreak/>
              <w:t>通讯地址：</w:t>
            </w:r>
            <w:r>
              <w:rPr>
                <w:rFonts w:ascii="宋体" w:hAnsi="宋体" w:hint="eastAsia"/>
                <w:sz w:val="24"/>
                <w:u w:val="single"/>
              </w:rPr>
              <w:t>北京市海淀区学院路30号科大天工大厦</w:t>
            </w:r>
            <w:r>
              <w:rPr>
                <w:rFonts w:ascii="宋体" w:hAnsi="宋体"/>
                <w:sz w:val="24"/>
                <w:u w:val="single"/>
              </w:rPr>
              <w:t>A</w:t>
            </w:r>
            <w:r>
              <w:rPr>
                <w:rFonts w:ascii="宋体" w:hAnsi="宋体" w:hint="eastAsia"/>
                <w:sz w:val="24"/>
                <w:u w:val="single"/>
              </w:rPr>
              <w:t>座6层。</w:t>
            </w:r>
          </w:p>
        </w:tc>
      </w:tr>
      <w:tr w:rsidR="001E27A5" w14:paraId="0214DF93" w14:textId="77777777">
        <w:trPr>
          <w:trHeight w:val="20"/>
          <w:jc w:val="center"/>
        </w:trPr>
        <w:tc>
          <w:tcPr>
            <w:tcW w:w="988" w:type="dxa"/>
            <w:vAlign w:val="center"/>
          </w:tcPr>
          <w:p w14:paraId="271AAD91" w14:textId="77777777" w:rsidR="001E27A5" w:rsidRDefault="00000000">
            <w:pPr>
              <w:pStyle w:val="af"/>
              <w:adjustRightInd w:val="0"/>
              <w:snapToGrid w:val="0"/>
              <w:spacing w:line="312" w:lineRule="auto"/>
              <w:jc w:val="center"/>
              <w:rPr>
                <w:rFonts w:hAnsi="宋体" w:hint="default"/>
                <w:sz w:val="24"/>
                <w:szCs w:val="24"/>
              </w:rPr>
            </w:pPr>
            <w:r>
              <w:rPr>
                <w:rFonts w:hAnsi="宋体" w:hint="default"/>
                <w:sz w:val="24"/>
                <w:szCs w:val="24"/>
              </w:rPr>
              <w:lastRenderedPageBreak/>
              <w:t>25</w:t>
            </w:r>
          </w:p>
        </w:tc>
        <w:tc>
          <w:tcPr>
            <w:tcW w:w="1701" w:type="dxa"/>
            <w:vAlign w:val="center"/>
          </w:tcPr>
          <w:p w14:paraId="458160A1" w14:textId="77777777" w:rsidR="001E27A5" w:rsidRDefault="00000000">
            <w:pPr>
              <w:spacing w:line="312" w:lineRule="auto"/>
              <w:jc w:val="center"/>
              <w:rPr>
                <w:rFonts w:ascii="宋体" w:hAnsi="宋体"/>
                <w:sz w:val="24"/>
              </w:rPr>
            </w:pPr>
            <w:r>
              <w:rPr>
                <w:rFonts w:ascii="宋体" w:hAnsi="宋体"/>
                <w:sz w:val="24"/>
              </w:rPr>
              <w:t>代理费</w:t>
            </w:r>
          </w:p>
        </w:tc>
        <w:tc>
          <w:tcPr>
            <w:tcW w:w="7253" w:type="dxa"/>
            <w:vAlign w:val="center"/>
          </w:tcPr>
          <w:p w14:paraId="0F64C8DF" w14:textId="77777777" w:rsidR="001E27A5" w:rsidRDefault="00000000">
            <w:pPr>
              <w:spacing w:line="312" w:lineRule="auto"/>
              <w:jc w:val="left"/>
              <w:rPr>
                <w:rFonts w:ascii="宋体" w:hAnsi="宋体"/>
                <w:sz w:val="24"/>
              </w:rPr>
            </w:pPr>
            <w:r>
              <w:rPr>
                <w:rFonts w:ascii="宋体" w:hAnsi="宋体"/>
                <w:sz w:val="24"/>
              </w:rPr>
              <w:t>收费对象：</w:t>
            </w:r>
          </w:p>
          <w:p w14:paraId="287AD852" w14:textId="77777777" w:rsidR="001E27A5" w:rsidRDefault="00000000">
            <w:pPr>
              <w:spacing w:line="312" w:lineRule="auto"/>
              <w:jc w:val="left"/>
              <w:rPr>
                <w:rFonts w:ascii="宋体" w:hAnsi="宋体"/>
                <w:sz w:val="24"/>
              </w:rPr>
            </w:pPr>
            <w:r>
              <w:rPr>
                <w:rFonts w:ascii="宋体" w:hAnsi="宋体"/>
                <w:sz w:val="24"/>
              </w:rPr>
              <w:t>□采购人</w:t>
            </w:r>
          </w:p>
          <w:p w14:paraId="0BC99C4E" w14:textId="77777777" w:rsidR="001E27A5" w:rsidRDefault="00000000">
            <w:pPr>
              <w:spacing w:line="312" w:lineRule="auto"/>
              <w:jc w:val="left"/>
              <w:rPr>
                <w:rFonts w:ascii="宋体" w:hAnsi="宋体"/>
                <w:sz w:val="24"/>
              </w:rPr>
            </w:pPr>
            <w:r>
              <w:rPr>
                <w:rFonts w:ascii="宋体" w:hAnsi="宋体"/>
                <w:sz w:val="24"/>
              </w:rPr>
              <w:t>■成交供应商</w:t>
            </w:r>
          </w:p>
          <w:p w14:paraId="507E1FFF" w14:textId="77777777" w:rsidR="001E27A5" w:rsidRDefault="00000000">
            <w:pPr>
              <w:spacing w:line="312" w:lineRule="auto"/>
              <w:jc w:val="left"/>
              <w:rPr>
                <w:rFonts w:ascii="宋体" w:hAnsi="宋体"/>
                <w:sz w:val="24"/>
              </w:rPr>
            </w:pPr>
            <w:r>
              <w:rPr>
                <w:rFonts w:ascii="宋体" w:hAnsi="宋体"/>
                <w:sz w:val="24"/>
              </w:rPr>
              <w:t>收费标准：</w:t>
            </w:r>
            <w:r>
              <w:rPr>
                <w:rFonts w:ascii="宋体" w:hAnsi="宋体" w:hint="eastAsia"/>
                <w:sz w:val="24"/>
              </w:rPr>
              <w:t>按《招标代理服务收费管理暂行办法》（计价格[2002]1980号）及《国家发展改革委办公厅关于招标代理服务收费有关问题的通知》（发改办价格[2003]857号）执行，按成交金额差额定率累进法计算，</w:t>
            </w:r>
            <w:proofErr w:type="gramStart"/>
            <w:r>
              <w:rPr>
                <w:rFonts w:ascii="宋体" w:hAnsi="宋体" w:hint="eastAsia"/>
                <w:sz w:val="24"/>
              </w:rPr>
              <w:t>由成交</w:t>
            </w:r>
            <w:proofErr w:type="gramEnd"/>
            <w:r>
              <w:rPr>
                <w:rFonts w:ascii="宋体" w:hAnsi="宋体" w:hint="eastAsia"/>
                <w:sz w:val="24"/>
              </w:rPr>
              <w:t>供应商在领取成交结果通知书时一并缴纳。</w:t>
            </w:r>
          </w:p>
          <w:p w14:paraId="119E544E" w14:textId="77777777" w:rsidR="001E27A5" w:rsidRDefault="00000000">
            <w:pPr>
              <w:spacing w:line="312" w:lineRule="auto"/>
              <w:jc w:val="left"/>
              <w:rPr>
                <w:rFonts w:ascii="宋体" w:hAnsi="宋体"/>
                <w:sz w:val="24"/>
              </w:rPr>
            </w:pPr>
            <w:r>
              <w:rPr>
                <w:rFonts w:ascii="宋体" w:hAnsi="宋体"/>
                <w:sz w:val="24"/>
              </w:rPr>
              <w:t>缴纳时间：</w:t>
            </w:r>
            <w:r>
              <w:rPr>
                <w:rFonts w:ascii="宋体" w:hAnsi="宋体" w:hint="eastAsia"/>
                <w:bCs/>
                <w:sz w:val="24"/>
                <w:u w:val="single"/>
              </w:rPr>
              <w:t>成交供应商在领取成交通知书前交纳。</w:t>
            </w:r>
          </w:p>
        </w:tc>
      </w:tr>
      <w:tr w:rsidR="001E27A5" w14:paraId="1CE048D2" w14:textId="77777777">
        <w:trPr>
          <w:trHeight w:val="20"/>
          <w:jc w:val="center"/>
        </w:trPr>
        <w:tc>
          <w:tcPr>
            <w:tcW w:w="988" w:type="dxa"/>
            <w:vAlign w:val="center"/>
          </w:tcPr>
          <w:p w14:paraId="75D1B675" w14:textId="77777777" w:rsidR="001E27A5" w:rsidRDefault="00000000">
            <w:pPr>
              <w:pStyle w:val="af"/>
              <w:adjustRightInd w:val="0"/>
              <w:snapToGrid w:val="0"/>
              <w:spacing w:line="312" w:lineRule="auto"/>
              <w:jc w:val="center"/>
              <w:rPr>
                <w:rFonts w:hAnsi="宋体" w:hint="default"/>
                <w:sz w:val="24"/>
                <w:szCs w:val="24"/>
              </w:rPr>
            </w:pPr>
            <w:r>
              <w:rPr>
                <w:rFonts w:hAnsi="宋体"/>
                <w:sz w:val="24"/>
                <w:szCs w:val="24"/>
              </w:rPr>
              <w:t>/</w:t>
            </w:r>
          </w:p>
        </w:tc>
        <w:tc>
          <w:tcPr>
            <w:tcW w:w="1701" w:type="dxa"/>
            <w:vAlign w:val="center"/>
          </w:tcPr>
          <w:p w14:paraId="09519F38" w14:textId="77777777" w:rsidR="001E27A5" w:rsidRDefault="00000000">
            <w:pPr>
              <w:spacing w:line="312" w:lineRule="auto"/>
              <w:jc w:val="center"/>
              <w:rPr>
                <w:rFonts w:ascii="宋体" w:hAnsi="宋体"/>
                <w:sz w:val="24"/>
              </w:rPr>
            </w:pPr>
            <w:r>
              <w:rPr>
                <w:rFonts w:ascii="宋体" w:hAnsi="宋体" w:hint="eastAsia"/>
                <w:sz w:val="24"/>
              </w:rPr>
              <w:t>政府采购合同</w:t>
            </w:r>
          </w:p>
        </w:tc>
        <w:tc>
          <w:tcPr>
            <w:tcW w:w="7253" w:type="dxa"/>
            <w:vAlign w:val="center"/>
          </w:tcPr>
          <w:p w14:paraId="1B55E35D" w14:textId="77777777" w:rsidR="001E27A5" w:rsidRDefault="00000000">
            <w:pPr>
              <w:spacing w:line="312" w:lineRule="auto"/>
              <w:jc w:val="left"/>
              <w:rPr>
                <w:rFonts w:ascii="宋体" w:hAnsi="宋体"/>
                <w:sz w:val="24"/>
              </w:rPr>
            </w:pPr>
            <w:r>
              <w:rPr>
                <w:rFonts w:ascii="宋体" w:hAnsi="宋体" w:hint="eastAsia"/>
                <w:sz w:val="24"/>
              </w:rPr>
              <w:t>政府采购合同：中标人应在政府采购合同签订后2个工作日内，将合同扫描件发送到</w:t>
            </w:r>
            <w:r>
              <w:rPr>
                <w:rFonts w:ascii="宋体" w:hAnsi="宋体"/>
                <w:sz w:val="24"/>
              </w:rPr>
              <w:t>jowena@163.com</w:t>
            </w:r>
            <w:r>
              <w:rPr>
                <w:rFonts w:ascii="宋体" w:hAnsi="宋体" w:hint="eastAsia"/>
                <w:sz w:val="24"/>
              </w:rPr>
              <w:t>邮箱办理相关备案及保证金退还手续，保证金将在合同签订的5个工作日内退回来款账户。</w:t>
            </w:r>
          </w:p>
          <w:p w14:paraId="49002D38" w14:textId="77777777" w:rsidR="001E27A5" w:rsidRDefault="00000000">
            <w:pPr>
              <w:spacing w:line="312" w:lineRule="auto"/>
              <w:jc w:val="left"/>
              <w:rPr>
                <w:rFonts w:ascii="宋体" w:hAnsi="宋体"/>
                <w:sz w:val="24"/>
              </w:rPr>
            </w:pPr>
            <w:r>
              <w:rPr>
                <w:rFonts w:ascii="宋体" w:hAnsi="宋体" w:hint="eastAsia"/>
                <w:sz w:val="24"/>
              </w:rPr>
              <w:t>邮件格式：项目编号+退还投标保证金+供应商名称+已签订采购合同。</w:t>
            </w:r>
          </w:p>
          <w:p w14:paraId="26D38D4B" w14:textId="77777777" w:rsidR="001E27A5" w:rsidRDefault="00000000">
            <w:pPr>
              <w:spacing w:line="312" w:lineRule="auto"/>
              <w:jc w:val="left"/>
              <w:rPr>
                <w:rFonts w:ascii="宋体" w:hAnsi="宋体"/>
                <w:sz w:val="24"/>
              </w:rPr>
            </w:pPr>
            <w:r>
              <w:rPr>
                <w:rFonts w:ascii="宋体" w:hAnsi="宋体" w:hint="eastAsia"/>
                <w:sz w:val="24"/>
              </w:rPr>
              <w:t>内附：（1）采购合同扫描件；（2）项目编号；（3）中标供应商名称；（4）采购合同签订日期。</w:t>
            </w:r>
          </w:p>
        </w:tc>
      </w:tr>
    </w:tbl>
    <w:p w14:paraId="63565A35" w14:textId="77777777" w:rsidR="001E27A5" w:rsidRDefault="001E27A5">
      <w:pPr>
        <w:tabs>
          <w:tab w:val="left" w:pos="5580"/>
        </w:tabs>
        <w:adjustRightInd w:val="0"/>
        <w:spacing w:line="360" w:lineRule="auto"/>
        <w:jc w:val="distribute"/>
        <w:rPr>
          <w:rFonts w:ascii="宋体" w:hAnsi="宋体"/>
          <w:sz w:val="24"/>
        </w:rPr>
        <w:sectPr w:rsidR="001E27A5" w:rsidSect="003D5819">
          <w:footerReference w:type="default" r:id="rId16"/>
          <w:footerReference w:type="first" r:id="rId17"/>
          <w:pgSz w:w="11907" w:h="16840"/>
          <w:pgMar w:top="1418" w:right="1134" w:bottom="1418" w:left="1701" w:header="851" w:footer="851" w:gutter="0"/>
          <w:pgNumType w:start="1"/>
          <w:cols w:space="720"/>
          <w:titlePg/>
          <w:docGrid w:linePitch="462"/>
        </w:sectPr>
      </w:pPr>
    </w:p>
    <w:p w14:paraId="02CF8CC2" w14:textId="77777777" w:rsidR="001E27A5" w:rsidRDefault="00000000">
      <w:pPr>
        <w:spacing w:beforeLines="100" w:before="240" w:afterLines="100" w:after="240"/>
        <w:jc w:val="center"/>
        <w:rPr>
          <w:rFonts w:ascii="宋体" w:hAnsi="宋体"/>
          <w:b/>
          <w:sz w:val="28"/>
          <w:szCs w:val="28"/>
        </w:rPr>
      </w:pPr>
      <w:r>
        <w:rPr>
          <w:rFonts w:ascii="宋体" w:hAnsi="宋体"/>
          <w:b/>
          <w:sz w:val="28"/>
          <w:szCs w:val="28"/>
        </w:rPr>
        <w:lastRenderedPageBreak/>
        <w:t>供应商须知</w:t>
      </w:r>
    </w:p>
    <w:p w14:paraId="6F57985C" w14:textId="77777777" w:rsidR="001E27A5" w:rsidRDefault="00000000">
      <w:pPr>
        <w:pStyle w:val="2"/>
        <w:tabs>
          <w:tab w:val="center" w:pos="4592"/>
          <w:tab w:val="left" w:pos="7860"/>
        </w:tabs>
        <w:spacing w:before="0" w:line="360" w:lineRule="auto"/>
        <w:rPr>
          <w:rFonts w:ascii="宋体" w:eastAsia="宋体" w:hAnsi="宋体"/>
          <w:sz w:val="28"/>
        </w:rPr>
      </w:pPr>
      <w:bookmarkStart w:id="112" w:name="_Toc127151518"/>
      <w:bookmarkStart w:id="113" w:name="_Toc150509269"/>
      <w:bookmarkStart w:id="114" w:name="_Toc151193688"/>
      <w:bookmarkStart w:id="115" w:name="_Toc226337214"/>
      <w:bookmarkStart w:id="116" w:name="_Toc226309762"/>
      <w:bookmarkStart w:id="117" w:name="_Toc151193906"/>
      <w:bookmarkStart w:id="118" w:name="_Toc305158860"/>
      <w:bookmarkStart w:id="119" w:name="_Toc265228356"/>
      <w:bookmarkStart w:id="120" w:name="_Toc195842883"/>
      <w:bookmarkStart w:id="121" w:name="_Toc151193832"/>
      <w:bookmarkStart w:id="122" w:name="_Toc226965708"/>
      <w:bookmarkStart w:id="123" w:name="_Toc264969208"/>
      <w:bookmarkStart w:id="124" w:name="_Toc151193760"/>
      <w:bookmarkStart w:id="125" w:name="_Toc151193616"/>
      <w:bookmarkStart w:id="126" w:name="_Toc226965791"/>
      <w:bookmarkStart w:id="127" w:name="_Toc150480756"/>
      <w:bookmarkStart w:id="128" w:name="_Toc305158786"/>
      <w:bookmarkStart w:id="129" w:name="_Toc520356143"/>
      <w:bookmarkStart w:id="130" w:name="_Toc151190145"/>
      <w:bookmarkStart w:id="131" w:name="_Toc142311020"/>
      <w:bookmarkStart w:id="132" w:name="_Toc150774618"/>
      <w:bookmarkStart w:id="133" w:name="_Toc150774723"/>
      <w:r>
        <w:rPr>
          <w:rFonts w:ascii="宋体" w:eastAsia="宋体" w:hAnsi="宋体"/>
          <w:sz w:val="28"/>
        </w:rPr>
        <w:t>一</w:t>
      </w:r>
      <w:r>
        <w:rPr>
          <w:rFonts w:ascii="宋体" w:eastAsia="宋体" w:hAnsi="宋体" w:hint="eastAsia"/>
          <w:sz w:val="28"/>
        </w:rPr>
        <w:t>、</w:t>
      </w:r>
      <w:r>
        <w:rPr>
          <w:rFonts w:ascii="宋体" w:eastAsia="宋体" w:hAnsi="宋体"/>
          <w:sz w:val="28"/>
        </w:rPr>
        <w:t>说明</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E7CEFDF" w14:textId="77777777" w:rsidR="001E27A5" w:rsidRDefault="00000000">
      <w:pPr>
        <w:numPr>
          <w:ilvl w:val="0"/>
          <w:numId w:val="1"/>
        </w:numPr>
        <w:tabs>
          <w:tab w:val="clear" w:pos="900"/>
          <w:tab w:val="left" w:pos="360"/>
        </w:tabs>
        <w:snapToGrid w:val="0"/>
        <w:spacing w:line="360" w:lineRule="auto"/>
        <w:ind w:left="357" w:hanging="357"/>
        <w:outlineLvl w:val="1"/>
        <w:rPr>
          <w:rFonts w:ascii="宋体" w:hAnsi="宋体"/>
          <w:sz w:val="24"/>
        </w:rPr>
      </w:pPr>
      <w:bookmarkStart w:id="134" w:name="_Toc305158787"/>
      <w:bookmarkStart w:id="135" w:name="_Toc265228357"/>
      <w:bookmarkStart w:id="136" w:name="_Toc305158861"/>
      <w:bookmarkStart w:id="137" w:name="_Toc264969209"/>
      <w:r>
        <w:rPr>
          <w:rFonts w:ascii="宋体" w:hAnsi="宋体"/>
          <w:sz w:val="24"/>
        </w:rPr>
        <w:t>采购人、采购代理机构、供应商</w:t>
      </w:r>
      <w:bookmarkEnd w:id="134"/>
      <w:bookmarkEnd w:id="135"/>
      <w:bookmarkEnd w:id="136"/>
      <w:bookmarkEnd w:id="137"/>
      <w:r>
        <w:rPr>
          <w:rFonts w:ascii="宋体" w:hAnsi="宋体"/>
          <w:sz w:val="24"/>
        </w:rPr>
        <w:t>、联合体</w:t>
      </w:r>
    </w:p>
    <w:p w14:paraId="6A0AFE86" w14:textId="77777777" w:rsidR="001E27A5" w:rsidRDefault="00000000">
      <w:pPr>
        <w:numPr>
          <w:ilvl w:val="1"/>
          <w:numId w:val="1"/>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采购人、采购代理机构：指依法进行政府采购的国家机关、事业单位、团体组织，及其委托的采购代理机构。本项目采购人、采购代理机构见第一章《采购邀请》。</w:t>
      </w:r>
    </w:p>
    <w:p w14:paraId="42D34394" w14:textId="77777777" w:rsidR="001E27A5" w:rsidRDefault="00000000">
      <w:pPr>
        <w:numPr>
          <w:ilvl w:val="1"/>
          <w:numId w:val="1"/>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供应商（也称“申请人”）：指向采购人提供货物、工程或者服务的法人、其他组织或者自然人。</w:t>
      </w:r>
    </w:p>
    <w:p w14:paraId="3DD469FF" w14:textId="77777777" w:rsidR="001E27A5" w:rsidRDefault="00000000">
      <w:pPr>
        <w:numPr>
          <w:ilvl w:val="1"/>
          <w:numId w:val="1"/>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联合体：指两个以上的自然人、法人或者其他组织组成一个联合体，以一个供应商的身份共同参加政府采购。</w:t>
      </w:r>
    </w:p>
    <w:p w14:paraId="18F31E53" w14:textId="77777777" w:rsidR="001E27A5" w:rsidRDefault="00000000">
      <w:pPr>
        <w:numPr>
          <w:ilvl w:val="0"/>
          <w:numId w:val="1"/>
        </w:numPr>
        <w:tabs>
          <w:tab w:val="clear" w:pos="900"/>
          <w:tab w:val="left" w:pos="360"/>
        </w:tabs>
        <w:snapToGrid w:val="0"/>
        <w:spacing w:line="360" w:lineRule="auto"/>
        <w:ind w:left="357" w:hanging="357"/>
        <w:outlineLvl w:val="1"/>
        <w:rPr>
          <w:rFonts w:ascii="宋体" w:hAnsi="宋体"/>
          <w:sz w:val="24"/>
        </w:rPr>
      </w:pPr>
      <w:bookmarkStart w:id="138" w:name="_Toc151190147"/>
      <w:bookmarkStart w:id="139" w:name="_Toc164351614"/>
      <w:bookmarkStart w:id="140" w:name="_Toc142311022"/>
      <w:bookmarkStart w:id="141" w:name="_Toc150480758"/>
      <w:bookmarkStart w:id="142" w:name="_Toc127161434"/>
      <w:bookmarkStart w:id="143" w:name="_Toc195842885"/>
      <w:bookmarkStart w:id="144" w:name="_Toc265228358"/>
      <w:bookmarkStart w:id="145" w:name="_Toc226965793"/>
      <w:bookmarkStart w:id="146" w:name="_Toc164608789"/>
      <w:bookmarkStart w:id="147" w:name="_Toc226309764"/>
      <w:bookmarkStart w:id="148" w:name="_Toc164229361"/>
      <w:bookmarkStart w:id="149" w:name="_Toc305158788"/>
      <w:bookmarkStart w:id="150" w:name="_Toc151193834"/>
      <w:bookmarkStart w:id="151" w:name="_Toc226337216"/>
      <w:bookmarkStart w:id="152" w:name="_Toc151193908"/>
      <w:bookmarkStart w:id="153" w:name="_Toc150509271"/>
      <w:bookmarkStart w:id="154" w:name="_Toc164229215"/>
      <w:bookmarkStart w:id="155" w:name="_Toc151193690"/>
      <w:bookmarkStart w:id="156" w:name="_Toc164608634"/>
      <w:bookmarkStart w:id="157" w:name="_Toc127151721"/>
      <w:bookmarkStart w:id="158" w:name="_Toc226965710"/>
      <w:bookmarkStart w:id="159" w:name="_Toc305158862"/>
      <w:bookmarkStart w:id="160" w:name="_Toc149720813"/>
      <w:bookmarkStart w:id="161" w:name="_Toc264969210"/>
      <w:bookmarkStart w:id="162" w:name="_Toc150774620"/>
      <w:bookmarkStart w:id="163" w:name="_Toc151193618"/>
      <w:bookmarkStart w:id="164" w:name="_Toc127151520"/>
      <w:bookmarkStart w:id="165" w:name="_Toc151193762"/>
      <w:bookmarkStart w:id="166" w:name="_Toc150774725"/>
      <w:r>
        <w:rPr>
          <w:rFonts w:ascii="宋体" w:hAnsi="宋体"/>
          <w:sz w:val="24"/>
        </w:rPr>
        <w:t>资金来源</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ascii="宋体" w:hAnsi="宋体"/>
          <w:sz w:val="24"/>
        </w:rPr>
        <w:t>、项目属性、科研仪器设备采购</w:t>
      </w:r>
    </w:p>
    <w:p w14:paraId="41DF22F4" w14:textId="77777777" w:rsidR="001E27A5"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资金来源为财政性资金和/或本项目采购中无法与财政性资金分割的非财政性资金。</w:t>
      </w:r>
    </w:p>
    <w:p w14:paraId="284CCB73" w14:textId="77777777" w:rsidR="001E27A5"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项目属性见《供应商须知资料表》。</w:t>
      </w:r>
    </w:p>
    <w:p w14:paraId="2525C855" w14:textId="77777777" w:rsidR="001E27A5"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是否属于科研仪器设备采购见《供应商须知资料表》。</w:t>
      </w:r>
    </w:p>
    <w:p w14:paraId="35831848" w14:textId="77777777" w:rsidR="001E27A5" w:rsidRDefault="00000000">
      <w:pPr>
        <w:numPr>
          <w:ilvl w:val="0"/>
          <w:numId w:val="1"/>
        </w:numPr>
        <w:tabs>
          <w:tab w:val="left" w:pos="360"/>
        </w:tabs>
        <w:snapToGrid w:val="0"/>
        <w:spacing w:line="360" w:lineRule="auto"/>
        <w:ind w:left="357" w:hanging="357"/>
        <w:outlineLvl w:val="1"/>
        <w:rPr>
          <w:rFonts w:ascii="宋体" w:hAnsi="宋体"/>
          <w:sz w:val="24"/>
        </w:rPr>
      </w:pPr>
      <w:r>
        <w:rPr>
          <w:rFonts w:ascii="宋体" w:hAnsi="宋体"/>
          <w:sz w:val="24"/>
        </w:rPr>
        <w:t>现场考察、磋商前答疑会</w:t>
      </w:r>
    </w:p>
    <w:p w14:paraId="01474CDD" w14:textId="77777777" w:rsidR="001E27A5" w:rsidRDefault="00000000">
      <w:pPr>
        <w:numPr>
          <w:ilvl w:val="1"/>
          <w:numId w:val="1"/>
        </w:numPr>
        <w:tabs>
          <w:tab w:val="left" w:pos="1080"/>
          <w:tab w:val="left" w:pos="2014"/>
        </w:tabs>
        <w:snapToGrid w:val="0"/>
        <w:spacing w:line="360" w:lineRule="auto"/>
        <w:ind w:left="1080" w:hanging="720"/>
        <w:rPr>
          <w:rFonts w:ascii="宋体" w:hAnsi="宋体"/>
          <w:sz w:val="28"/>
        </w:rPr>
      </w:pPr>
      <w:r>
        <w:rPr>
          <w:rFonts w:ascii="宋体" w:hAnsi="宋体"/>
          <w:sz w:val="24"/>
        </w:rPr>
        <w:t>若《供应商须知资料表》中规定了组织现场考察、</w:t>
      </w:r>
      <w:proofErr w:type="gramStart"/>
      <w:r>
        <w:rPr>
          <w:rFonts w:ascii="宋体" w:hAnsi="宋体"/>
          <w:sz w:val="24"/>
        </w:rPr>
        <w:t>召开磋商</w:t>
      </w:r>
      <w:proofErr w:type="gramEnd"/>
      <w:r>
        <w:rPr>
          <w:rFonts w:ascii="宋体" w:hAnsi="宋体"/>
          <w:sz w:val="24"/>
        </w:rPr>
        <w:t>前答疑会，则供应商应按要求在规定的时间和地点参加。</w:t>
      </w:r>
      <w:bookmarkStart w:id="167" w:name="_Toc226965712"/>
      <w:bookmarkStart w:id="168" w:name="_Toc151193836"/>
      <w:bookmarkStart w:id="169" w:name="_Toc226309766"/>
      <w:bookmarkStart w:id="170" w:name="_Toc264969212"/>
      <w:bookmarkStart w:id="171" w:name="_Toc142311024"/>
      <w:bookmarkStart w:id="172" w:name="_Toc151193620"/>
      <w:bookmarkStart w:id="173" w:name="_Toc150774622"/>
      <w:bookmarkStart w:id="174" w:name="_Toc127151522"/>
      <w:bookmarkStart w:id="175" w:name="_Toc305158790"/>
      <w:bookmarkStart w:id="176" w:name="_Toc150509273"/>
      <w:bookmarkStart w:id="177" w:name="_Toc151190149"/>
      <w:bookmarkStart w:id="178" w:name="_Toc150774727"/>
      <w:bookmarkStart w:id="179" w:name="_Toc151193910"/>
      <w:bookmarkStart w:id="180" w:name="_Toc226965795"/>
      <w:bookmarkStart w:id="181" w:name="_Toc151193764"/>
      <w:bookmarkStart w:id="182" w:name="_Toc226337218"/>
      <w:bookmarkStart w:id="183" w:name="_Toc305158864"/>
      <w:bookmarkStart w:id="184" w:name="_Toc150480760"/>
      <w:bookmarkStart w:id="185" w:name="_Toc520356146"/>
      <w:bookmarkStart w:id="186" w:name="_Toc151193692"/>
      <w:bookmarkStart w:id="187" w:name="_Toc265228360"/>
      <w:bookmarkStart w:id="188" w:name="_Toc195842887"/>
    </w:p>
    <w:p w14:paraId="275C716F" w14:textId="77777777" w:rsidR="001E27A5"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20787D2E" w14:textId="77777777" w:rsidR="001E27A5" w:rsidRDefault="00000000">
      <w:pPr>
        <w:numPr>
          <w:ilvl w:val="0"/>
          <w:numId w:val="1"/>
        </w:numPr>
        <w:tabs>
          <w:tab w:val="clear" w:pos="900"/>
          <w:tab w:val="left" w:pos="360"/>
        </w:tabs>
        <w:snapToGrid w:val="0"/>
        <w:spacing w:line="360" w:lineRule="auto"/>
        <w:ind w:left="357" w:hanging="357"/>
        <w:outlineLvl w:val="1"/>
        <w:rPr>
          <w:rFonts w:ascii="宋体" w:hAnsi="宋体"/>
          <w:sz w:val="24"/>
        </w:rPr>
      </w:pPr>
      <w:r>
        <w:rPr>
          <w:rFonts w:ascii="宋体" w:hAnsi="宋体"/>
          <w:sz w:val="24"/>
        </w:rPr>
        <w:t>政府采购政策（包括但不限于下列具体政策要求）</w:t>
      </w:r>
    </w:p>
    <w:p w14:paraId="4967021F" w14:textId="77777777" w:rsidR="001E27A5"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进口产品</w:t>
      </w:r>
    </w:p>
    <w:p w14:paraId="0FC94E7F" w14:textId="77777777" w:rsidR="001E27A5" w:rsidRDefault="00000000">
      <w:pPr>
        <w:numPr>
          <w:ilvl w:val="2"/>
          <w:numId w:val="1"/>
        </w:numPr>
        <w:tabs>
          <w:tab w:val="left" w:pos="2014"/>
        </w:tabs>
        <w:snapToGrid w:val="0"/>
        <w:spacing w:line="360" w:lineRule="auto"/>
        <w:rPr>
          <w:rFonts w:ascii="宋体" w:hAnsi="宋体"/>
          <w:sz w:val="24"/>
        </w:rPr>
      </w:pPr>
      <w:r>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8D5173C" w14:textId="77777777" w:rsidR="001E27A5" w:rsidRDefault="00000000">
      <w:pPr>
        <w:numPr>
          <w:ilvl w:val="2"/>
          <w:numId w:val="1"/>
        </w:numPr>
        <w:tabs>
          <w:tab w:val="left" w:pos="2014"/>
        </w:tabs>
        <w:snapToGrid w:val="0"/>
        <w:spacing w:line="360" w:lineRule="auto"/>
        <w:rPr>
          <w:rFonts w:ascii="宋体" w:hAnsi="宋体"/>
          <w:sz w:val="24"/>
        </w:rPr>
      </w:pPr>
      <w:r>
        <w:rPr>
          <w:rFonts w:ascii="宋体" w:hAnsi="宋体"/>
          <w:sz w:val="24"/>
        </w:rPr>
        <w:t>本项目是否接受进口产品见第四章《采购需求》。</w:t>
      </w:r>
    </w:p>
    <w:p w14:paraId="61E91C01" w14:textId="77777777" w:rsidR="001E27A5"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中小企业、监狱企业及残疾人福利性单位</w:t>
      </w:r>
    </w:p>
    <w:p w14:paraId="46E44FF1" w14:textId="77777777" w:rsidR="001E27A5" w:rsidRDefault="00000000">
      <w:pPr>
        <w:numPr>
          <w:ilvl w:val="2"/>
          <w:numId w:val="1"/>
        </w:numPr>
        <w:snapToGrid w:val="0"/>
        <w:spacing w:line="360" w:lineRule="auto"/>
        <w:rPr>
          <w:rFonts w:ascii="宋体" w:hAnsi="宋体"/>
          <w:sz w:val="24"/>
        </w:rPr>
      </w:pPr>
      <w:r>
        <w:rPr>
          <w:rFonts w:ascii="宋体" w:hAnsi="宋体"/>
          <w:sz w:val="24"/>
        </w:rPr>
        <w:lastRenderedPageBreak/>
        <w:t>中小企业定义：</w:t>
      </w:r>
    </w:p>
    <w:p w14:paraId="3FDBBAE0" w14:textId="77777777" w:rsidR="001E27A5"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6B9CF38C" w14:textId="77777777" w:rsidR="001E27A5"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t>供应商提供的货物、工程或者服务符合下列情形的，享受中小企业扶持政策：</w:t>
      </w:r>
    </w:p>
    <w:p w14:paraId="7F382955" w14:textId="77777777" w:rsidR="001E27A5" w:rsidRDefault="00000000">
      <w:pPr>
        <w:tabs>
          <w:tab w:val="left" w:pos="1980"/>
        </w:tabs>
        <w:snapToGrid w:val="0"/>
        <w:spacing w:line="360" w:lineRule="auto"/>
        <w:ind w:leftChars="1350" w:left="2835"/>
        <w:rPr>
          <w:rFonts w:ascii="宋体" w:hAnsi="宋体"/>
          <w:sz w:val="24"/>
        </w:rPr>
      </w:pPr>
      <w:r>
        <w:rPr>
          <w:rFonts w:ascii="宋体" w:hAnsi="宋体"/>
          <w:sz w:val="24"/>
        </w:rPr>
        <w:t>（1）在货物采购项目中，货物由中小企业制造，即货物由中小企业生产且使用该中小企业商号或者注册商标；</w:t>
      </w:r>
    </w:p>
    <w:p w14:paraId="28969C3D" w14:textId="77777777" w:rsidR="001E27A5" w:rsidRDefault="00000000">
      <w:pPr>
        <w:tabs>
          <w:tab w:val="left" w:pos="1980"/>
        </w:tabs>
        <w:snapToGrid w:val="0"/>
        <w:spacing w:line="360" w:lineRule="auto"/>
        <w:ind w:leftChars="1350" w:left="2835"/>
        <w:rPr>
          <w:rFonts w:ascii="宋体" w:hAnsi="宋体"/>
          <w:sz w:val="24"/>
        </w:rPr>
      </w:pPr>
      <w:r>
        <w:rPr>
          <w:rFonts w:ascii="宋体" w:hAnsi="宋体"/>
          <w:sz w:val="24"/>
        </w:rPr>
        <w:t>（2）在工程采购项目中，工程由中小企业承建，即工程施工单位为中小企业；</w:t>
      </w:r>
    </w:p>
    <w:p w14:paraId="34F49B77" w14:textId="77777777" w:rsidR="001E27A5" w:rsidRDefault="00000000">
      <w:pPr>
        <w:tabs>
          <w:tab w:val="left" w:pos="1980"/>
        </w:tabs>
        <w:snapToGrid w:val="0"/>
        <w:spacing w:line="360" w:lineRule="auto"/>
        <w:ind w:leftChars="1350" w:left="2835"/>
        <w:rPr>
          <w:rFonts w:ascii="宋体" w:hAnsi="宋体"/>
          <w:sz w:val="24"/>
        </w:rPr>
      </w:pPr>
      <w:r>
        <w:rPr>
          <w:rFonts w:ascii="宋体" w:hAnsi="宋体"/>
          <w:sz w:val="24"/>
        </w:rPr>
        <w:t>（3）在服务采购项目中，服务由中小企业承接，即提供服务的人员为中小企业依照《中华人民共和国劳动合同法》订立劳动合同的从业人员。</w:t>
      </w:r>
    </w:p>
    <w:p w14:paraId="26FCECC3" w14:textId="77777777" w:rsidR="001E27A5"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t>在货物采购项目中，供应商提供的货物既有中小企业制造货物，也有大型企业制造货物的，不享受中小企业扶持政策。</w:t>
      </w:r>
    </w:p>
    <w:p w14:paraId="5013C816" w14:textId="77777777" w:rsidR="001E27A5"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t>以联合体形</w:t>
      </w:r>
      <w:proofErr w:type="gramStart"/>
      <w:r>
        <w:rPr>
          <w:rFonts w:ascii="宋体" w:hAnsi="宋体"/>
          <w:sz w:val="24"/>
        </w:rPr>
        <w:t>式参加</w:t>
      </w:r>
      <w:proofErr w:type="gramEnd"/>
      <w:r>
        <w:rPr>
          <w:rFonts w:ascii="宋体" w:hAnsi="宋体"/>
          <w:sz w:val="24"/>
        </w:rPr>
        <w:t>政府采购活动，联合体各方均为中小企业的，联合体视同中小企业。其中，联合体各方均为小</w:t>
      </w:r>
      <w:proofErr w:type="gramStart"/>
      <w:r>
        <w:rPr>
          <w:rFonts w:ascii="宋体" w:hAnsi="宋体"/>
          <w:sz w:val="24"/>
        </w:rPr>
        <w:t>微企业</w:t>
      </w:r>
      <w:proofErr w:type="gramEnd"/>
      <w:r>
        <w:rPr>
          <w:rFonts w:ascii="宋体" w:hAnsi="宋体"/>
          <w:sz w:val="24"/>
        </w:rPr>
        <w:t>的，联合体视同小微企业。</w:t>
      </w:r>
    </w:p>
    <w:p w14:paraId="21EFC644" w14:textId="77777777" w:rsidR="001E27A5"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695E31E" w14:textId="77777777" w:rsidR="001E27A5" w:rsidRDefault="00000000">
      <w:pPr>
        <w:numPr>
          <w:ilvl w:val="2"/>
          <w:numId w:val="1"/>
        </w:numPr>
        <w:snapToGrid w:val="0"/>
        <w:spacing w:line="360" w:lineRule="auto"/>
        <w:rPr>
          <w:rFonts w:ascii="宋体" w:hAnsi="宋体"/>
          <w:sz w:val="24"/>
        </w:rPr>
      </w:pPr>
      <w:r>
        <w:rPr>
          <w:rFonts w:ascii="宋体" w:hAnsi="宋体"/>
          <w:sz w:val="24"/>
        </w:rPr>
        <w:t>残疾人福利单位定义：享受政府采购支持政策的残疾人福利性单位</w:t>
      </w:r>
      <w:r>
        <w:rPr>
          <w:rFonts w:ascii="宋体" w:hAnsi="宋体"/>
          <w:sz w:val="24"/>
        </w:rPr>
        <w:lastRenderedPageBreak/>
        <w:t>应当同时满足以下条件：</w:t>
      </w:r>
    </w:p>
    <w:p w14:paraId="3F36A328" w14:textId="77777777" w:rsidR="001E27A5"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t>安置的残疾人占本单位在职职工人数的比例不低于25%（含25%），并且安置的残疾人人数不少于10 人（含10 人）；</w:t>
      </w:r>
    </w:p>
    <w:p w14:paraId="2E1E0448" w14:textId="77777777" w:rsidR="001E27A5"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t>依法与安置的每位残疾人签订了一年以上（含一年）的劳动合同或服务协议；</w:t>
      </w:r>
    </w:p>
    <w:p w14:paraId="50971453" w14:textId="77777777" w:rsidR="001E27A5"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t>为安置的每位残疾人按月足额缴纳了基本养老保险、基本医疗保险、失业保险、工伤保险和生育保险等社会保险费；</w:t>
      </w:r>
    </w:p>
    <w:p w14:paraId="4EF389A5" w14:textId="77777777" w:rsidR="001E27A5"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t>通过银行等金融机构向安置的每位残疾人，按月支付了不低于单位所在区县适用的经省级人民政府批准的月最低工资标准的工资；</w:t>
      </w:r>
    </w:p>
    <w:p w14:paraId="6FF46272" w14:textId="77777777" w:rsidR="001E27A5"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14:paraId="0D7191A6" w14:textId="77777777" w:rsidR="001E27A5"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t>前款所称残疾人是指法</w:t>
      </w:r>
      <w:proofErr w:type="gramStart"/>
      <w:r>
        <w:rPr>
          <w:rFonts w:ascii="宋体" w:hAnsi="宋体"/>
          <w:sz w:val="24"/>
        </w:rPr>
        <w:t>定劳动</w:t>
      </w:r>
      <w:proofErr w:type="gramEnd"/>
      <w:r>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8ED45E0" w14:textId="77777777" w:rsidR="001E27A5" w:rsidRDefault="00000000">
      <w:pPr>
        <w:numPr>
          <w:ilvl w:val="2"/>
          <w:numId w:val="1"/>
        </w:numPr>
        <w:snapToGrid w:val="0"/>
        <w:spacing w:line="360" w:lineRule="auto"/>
        <w:rPr>
          <w:rFonts w:ascii="宋体" w:hAnsi="宋体"/>
          <w:sz w:val="24"/>
        </w:rPr>
      </w:pPr>
      <w:r>
        <w:rPr>
          <w:rFonts w:ascii="宋体" w:hAnsi="宋体"/>
          <w:sz w:val="24"/>
        </w:rPr>
        <w:t>本项目是否专门面向中小企业预留采购份额见第一章《采购邀请》。</w:t>
      </w:r>
    </w:p>
    <w:p w14:paraId="219E8189" w14:textId="77777777" w:rsidR="001E27A5" w:rsidRDefault="00000000">
      <w:pPr>
        <w:numPr>
          <w:ilvl w:val="2"/>
          <w:numId w:val="1"/>
        </w:numPr>
        <w:snapToGrid w:val="0"/>
        <w:spacing w:line="360" w:lineRule="auto"/>
        <w:rPr>
          <w:rFonts w:ascii="宋体" w:hAnsi="宋体"/>
          <w:sz w:val="24"/>
        </w:rPr>
      </w:pPr>
      <w:r>
        <w:rPr>
          <w:rFonts w:ascii="宋体" w:hAnsi="宋体"/>
          <w:sz w:val="24"/>
        </w:rPr>
        <w:t>采购标的对应的中小企业划分标准所属行业见《供应商须知资料表》。</w:t>
      </w:r>
    </w:p>
    <w:p w14:paraId="58DC3278" w14:textId="77777777" w:rsidR="001E27A5" w:rsidRDefault="00000000">
      <w:pPr>
        <w:numPr>
          <w:ilvl w:val="2"/>
          <w:numId w:val="1"/>
        </w:numPr>
        <w:snapToGrid w:val="0"/>
        <w:spacing w:line="360" w:lineRule="auto"/>
        <w:rPr>
          <w:rFonts w:ascii="宋体" w:hAnsi="宋体"/>
          <w:sz w:val="24"/>
        </w:rPr>
      </w:pPr>
      <w:r>
        <w:rPr>
          <w:rFonts w:ascii="宋体" w:hAnsi="宋体"/>
          <w:sz w:val="24"/>
        </w:rPr>
        <w:t>小</w:t>
      </w:r>
      <w:proofErr w:type="gramStart"/>
      <w:r>
        <w:rPr>
          <w:rFonts w:ascii="宋体" w:hAnsi="宋体"/>
          <w:sz w:val="24"/>
        </w:rPr>
        <w:t>微企业</w:t>
      </w:r>
      <w:proofErr w:type="gramEnd"/>
      <w:r>
        <w:rPr>
          <w:rFonts w:ascii="宋体" w:hAnsi="宋体"/>
          <w:sz w:val="24"/>
        </w:rPr>
        <w:t>价格评审优惠的政策调整：见第三章《评审方法和评审标准》。</w:t>
      </w:r>
    </w:p>
    <w:p w14:paraId="12890D4C" w14:textId="77777777" w:rsidR="001E27A5"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政府采购节能产品、环境标志产品</w:t>
      </w:r>
    </w:p>
    <w:p w14:paraId="2ECFDF12" w14:textId="77777777" w:rsidR="001E27A5" w:rsidRDefault="00000000">
      <w:pPr>
        <w:numPr>
          <w:ilvl w:val="2"/>
          <w:numId w:val="1"/>
        </w:numPr>
        <w:snapToGrid w:val="0"/>
        <w:spacing w:line="360" w:lineRule="auto"/>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7AD93CC" w14:textId="77777777" w:rsidR="001E27A5" w:rsidRDefault="00000000">
      <w:pPr>
        <w:numPr>
          <w:ilvl w:val="2"/>
          <w:numId w:val="1"/>
        </w:numPr>
        <w:snapToGrid w:val="0"/>
        <w:spacing w:line="360" w:lineRule="auto"/>
        <w:rPr>
          <w:rFonts w:ascii="宋体" w:hAnsi="宋体"/>
          <w:sz w:val="24"/>
        </w:rPr>
      </w:pP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w:t>
      </w:r>
      <w:r>
        <w:rPr>
          <w:rFonts w:ascii="宋体" w:hAnsi="宋体"/>
          <w:sz w:val="24"/>
        </w:rPr>
        <w:lastRenderedPageBreak/>
        <w:t>购或强制采购。关于政府采购节能产品、环境标志产品的相关规定依据《关于调整优化节能产品、环境标志产品政府采购执行机制的通知》（财库〔2019〕9号）。</w:t>
      </w:r>
    </w:p>
    <w:p w14:paraId="590BE647" w14:textId="77777777" w:rsidR="001E27A5" w:rsidRDefault="00000000">
      <w:pPr>
        <w:numPr>
          <w:ilvl w:val="2"/>
          <w:numId w:val="1"/>
        </w:numPr>
        <w:snapToGrid w:val="0"/>
        <w:spacing w:line="360" w:lineRule="auto"/>
        <w:rPr>
          <w:rFonts w:ascii="宋体" w:hAnsi="宋体"/>
          <w:sz w:val="24"/>
        </w:rPr>
      </w:pPr>
      <w:r>
        <w:rPr>
          <w:rFonts w:ascii="宋体" w:hAnsi="宋体"/>
          <w:sz w:val="24"/>
        </w:rPr>
        <w:t>如本项目采购产品属于实施政府强制采购品目清单范围的节能产品，则供应商所报产品必须获得国家确定的认证机构出具的、处于有效期之内的节能产品认证证书，</w:t>
      </w:r>
      <w:r>
        <w:rPr>
          <w:rFonts w:ascii="宋体" w:hAnsi="宋体"/>
          <w:kern w:val="0"/>
          <w:sz w:val="24"/>
        </w:rPr>
        <w:t>否则</w:t>
      </w:r>
      <w:r>
        <w:rPr>
          <w:rFonts w:ascii="宋体" w:hAnsi="宋体"/>
          <w:b/>
          <w:kern w:val="0"/>
          <w:sz w:val="24"/>
        </w:rPr>
        <w:t>响应无效</w:t>
      </w:r>
      <w:r>
        <w:rPr>
          <w:rFonts w:ascii="宋体" w:hAnsi="宋体"/>
          <w:sz w:val="24"/>
        </w:rPr>
        <w:t>。</w:t>
      </w:r>
    </w:p>
    <w:p w14:paraId="388E24A9" w14:textId="77777777" w:rsidR="001E27A5" w:rsidRDefault="00000000">
      <w:pPr>
        <w:numPr>
          <w:ilvl w:val="2"/>
          <w:numId w:val="1"/>
        </w:numPr>
        <w:snapToGrid w:val="0"/>
        <w:spacing w:line="360" w:lineRule="auto"/>
        <w:rPr>
          <w:rFonts w:ascii="宋体" w:hAnsi="宋体"/>
          <w:sz w:val="24"/>
        </w:rPr>
      </w:pPr>
      <w:r>
        <w:rPr>
          <w:rFonts w:ascii="宋体" w:hAnsi="宋体"/>
          <w:sz w:val="24"/>
        </w:rPr>
        <w:t>非政府强制采购的节能产品或环境标志产品，依据品目清单和认证证书实施政府优先采购。优先采购的具体规定见第三章《评审方法和评审标准》（如涉及）。</w:t>
      </w:r>
    </w:p>
    <w:p w14:paraId="40212C54" w14:textId="77777777" w:rsidR="001E27A5"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支持乡村产业振兴管理</w:t>
      </w:r>
    </w:p>
    <w:p w14:paraId="53AE708D" w14:textId="77777777" w:rsidR="001E27A5" w:rsidRDefault="00000000">
      <w:pPr>
        <w:numPr>
          <w:ilvl w:val="2"/>
          <w:numId w:val="1"/>
        </w:numPr>
        <w:tabs>
          <w:tab w:val="left" w:pos="2014"/>
        </w:tabs>
        <w:snapToGrid w:val="0"/>
        <w:spacing w:line="360" w:lineRule="auto"/>
        <w:rPr>
          <w:rFonts w:ascii="宋体" w:hAnsi="宋体"/>
          <w:sz w:val="24"/>
        </w:rPr>
      </w:pPr>
      <w:r>
        <w:rPr>
          <w:rFonts w:ascii="宋体" w:hAnsi="宋体"/>
          <w:sz w:val="24"/>
        </w:rPr>
        <w:t>为落实《关于运用政府采购政策支持乡村产业振兴的通知》（财库〔2021〕19号）有关要求，做好支持脱贫攻坚工作，本项目采购活动中对于支持乡村振兴管理的相关要求见第四章《采购需求》（如涉及）。</w:t>
      </w:r>
    </w:p>
    <w:p w14:paraId="6620A97C" w14:textId="77777777" w:rsidR="001E27A5"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正版软件</w:t>
      </w:r>
    </w:p>
    <w:p w14:paraId="0E12F934" w14:textId="77777777" w:rsidR="001E27A5" w:rsidRDefault="00000000">
      <w:pPr>
        <w:numPr>
          <w:ilvl w:val="2"/>
          <w:numId w:val="1"/>
        </w:numPr>
        <w:snapToGrid w:val="0"/>
        <w:spacing w:line="360" w:lineRule="auto"/>
        <w:rPr>
          <w:rFonts w:ascii="宋体" w:hAnsi="宋体"/>
          <w:sz w:val="24"/>
        </w:rPr>
      </w:pPr>
      <w:r>
        <w:rPr>
          <w:rFonts w:ascii="宋体" w:hAnsi="宋体"/>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rFonts w:ascii="宋体" w:hAnsi="宋体"/>
          <w:kern w:val="0"/>
          <w:sz w:val="24"/>
        </w:rPr>
        <w:t>否则</w:t>
      </w:r>
      <w:r>
        <w:rPr>
          <w:rFonts w:ascii="宋体" w:hAnsi="宋体"/>
          <w:b/>
          <w:kern w:val="0"/>
          <w:sz w:val="24"/>
        </w:rPr>
        <w:t>响应无效</w:t>
      </w:r>
      <w:r>
        <w:rPr>
          <w:rFonts w:ascii="宋体" w:hAnsi="宋体"/>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08EEFCBC" w14:textId="77777777" w:rsidR="001E27A5" w:rsidRDefault="00000000">
      <w:pPr>
        <w:numPr>
          <w:ilvl w:val="2"/>
          <w:numId w:val="1"/>
        </w:numPr>
        <w:snapToGrid w:val="0"/>
        <w:spacing w:line="360" w:lineRule="auto"/>
        <w:rPr>
          <w:rFonts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w:t>
      </w:r>
      <w:r>
        <w:rPr>
          <w:rFonts w:ascii="宋体" w:hAnsi="宋体"/>
          <w:sz w:val="24"/>
        </w:rPr>
        <w:lastRenderedPageBreak/>
        <w:t>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3627EA7" w14:textId="77777777" w:rsidR="001E27A5"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信息安全产品</w:t>
      </w:r>
    </w:p>
    <w:p w14:paraId="04A1BC04" w14:textId="77777777" w:rsidR="001E27A5" w:rsidRDefault="00000000">
      <w:pPr>
        <w:numPr>
          <w:ilvl w:val="2"/>
          <w:numId w:val="1"/>
        </w:numPr>
        <w:tabs>
          <w:tab w:val="left" w:pos="2014"/>
        </w:tabs>
        <w:snapToGrid w:val="0"/>
        <w:spacing w:line="360" w:lineRule="auto"/>
        <w:rPr>
          <w:rFonts w:ascii="宋体" w:hAnsi="宋体"/>
          <w:sz w:val="24"/>
        </w:rPr>
      </w:pPr>
      <w:r>
        <w:rPr>
          <w:rFonts w:ascii="宋体" w:hAnsi="宋体"/>
          <w:sz w:val="24"/>
        </w:rPr>
        <w:t>所投产</w:t>
      </w:r>
      <w:proofErr w:type="gramStart"/>
      <w:r>
        <w:rPr>
          <w:rFonts w:ascii="宋体" w:hAnsi="宋体"/>
          <w:sz w:val="24"/>
        </w:rPr>
        <w:t>品属于</w:t>
      </w:r>
      <w:proofErr w:type="gramEnd"/>
      <w:r>
        <w:rPr>
          <w:rFonts w:ascii="宋体" w:hAnsi="宋体"/>
          <w:sz w:val="24"/>
        </w:rPr>
        <w:t>《关于调整信息安全产品强制性认证实施要求的公告》（2009 年第33 号）范围的，采购经国家认证的信息安全产品，</w:t>
      </w:r>
      <w:r>
        <w:rPr>
          <w:rFonts w:ascii="宋体" w:hAnsi="宋体"/>
          <w:kern w:val="0"/>
          <w:sz w:val="24"/>
        </w:rPr>
        <w:t>否则</w:t>
      </w:r>
      <w:r>
        <w:rPr>
          <w:rFonts w:ascii="宋体" w:hAnsi="宋体"/>
          <w:b/>
          <w:kern w:val="0"/>
          <w:sz w:val="24"/>
        </w:rPr>
        <w:t>响应无效</w:t>
      </w:r>
      <w:r>
        <w:rPr>
          <w:rFonts w:ascii="宋体" w:hAnsi="宋体"/>
          <w:sz w:val="24"/>
        </w:rPr>
        <w:t>。关于信息安全相关规定依据《关于信息安全产品实施政府采购的通知》（财库〔2010〕48 号）。</w:t>
      </w:r>
    </w:p>
    <w:p w14:paraId="4BB695C8" w14:textId="77777777" w:rsidR="001E27A5"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推广使用低挥发性有机化合物（VOCs）</w:t>
      </w:r>
    </w:p>
    <w:p w14:paraId="369CF991" w14:textId="77777777" w:rsidR="001E27A5" w:rsidRDefault="00000000">
      <w:pPr>
        <w:numPr>
          <w:ilvl w:val="2"/>
          <w:numId w:val="1"/>
        </w:numPr>
        <w:snapToGrid w:val="0"/>
        <w:spacing w:line="360" w:lineRule="auto"/>
        <w:rPr>
          <w:rFonts w:ascii="宋体" w:hAnsi="宋体"/>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宋体" w:hAnsi="宋体"/>
          <w:sz w:val="24"/>
        </w:rPr>
        <w:t>VOCs</w:t>
      </w:r>
      <w:proofErr w:type="spellEnd"/>
      <w:r>
        <w:rPr>
          <w:rFonts w:ascii="宋体" w:hAnsi="宋体"/>
          <w:sz w:val="24"/>
        </w:rPr>
        <w:t>）有关事项的通知》（</w:t>
      </w:r>
      <w:proofErr w:type="gramStart"/>
      <w:r>
        <w:rPr>
          <w:rFonts w:ascii="宋体" w:hAnsi="宋体"/>
          <w:sz w:val="24"/>
        </w:rPr>
        <w:t>京财采购</w:t>
      </w:r>
      <w:proofErr w:type="gramEnd"/>
      <w:r>
        <w:rPr>
          <w:rFonts w:ascii="宋体" w:hAnsi="宋体"/>
          <w:sz w:val="24"/>
        </w:rPr>
        <w:t>〔2020〕2381 号）。本项目中涉及涂料、胶黏剂、油墨、清洗剂等挥发性有机物产品的，属于强制性标准的，供应商应执行符合本市和国家的VOCs 含量限制标准（具体标准见第四章《采购需求》），</w:t>
      </w:r>
      <w:r>
        <w:rPr>
          <w:rFonts w:ascii="宋体" w:hAnsi="宋体"/>
          <w:kern w:val="0"/>
          <w:sz w:val="24"/>
        </w:rPr>
        <w:t>否则</w:t>
      </w:r>
      <w:r>
        <w:rPr>
          <w:rFonts w:ascii="宋体" w:hAnsi="宋体"/>
          <w:b/>
          <w:kern w:val="0"/>
          <w:sz w:val="24"/>
        </w:rPr>
        <w:t>响应无效</w:t>
      </w:r>
      <w:r>
        <w:rPr>
          <w:rFonts w:ascii="宋体" w:hAnsi="宋体"/>
          <w:sz w:val="24"/>
        </w:rPr>
        <w:t>；属于推荐性标准的，优先采购，具体见第三章《评审方法和评审标准》。</w:t>
      </w:r>
    </w:p>
    <w:p w14:paraId="3F1EF655" w14:textId="77777777" w:rsidR="001E27A5" w:rsidRDefault="00000000">
      <w:pPr>
        <w:numPr>
          <w:ilvl w:val="0"/>
          <w:numId w:val="1"/>
        </w:numPr>
        <w:tabs>
          <w:tab w:val="left" w:pos="360"/>
        </w:tabs>
        <w:snapToGrid w:val="0"/>
        <w:spacing w:line="360" w:lineRule="auto"/>
        <w:ind w:left="357" w:hanging="357"/>
        <w:outlineLvl w:val="1"/>
        <w:rPr>
          <w:rFonts w:ascii="宋体" w:hAnsi="宋体"/>
          <w:sz w:val="24"/>
        </w:rPr>
      </w:pPr>
      <w:r>
        <w:rPr>
          <w:rFonts w:ascii="宋体" w:hAnsi="宋体"/>
          <w:sz w:val="24"/>
        </w:rPr>
        <w:t>响应费用</w:t>
      </w:r>
    </w:p>
    <w:p w14:paraId="21DCFFBC" w14:textId="77777777" w:rsidR="001E27A5"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供应商应自行承担所有与准备和参加磋商有关的费用，无论磋商的结果如何，采购人或采购代理机构在任何情况下均无承担这些费用的义务和责任。</w:t>
      </w:r>
    </w:p>
    <w:p w14:paraId="364B9581" w14:textId="77777777" w:rsidR="001E27A5" w:rsidRDefault="001E27A5">
      <w:pPr>
        <w:tabs>
          <w:tab w:val="left" w:pos="1080"/>
        </w:tabs>
        <w:snapToGrid w:val="0"/>
        <w:spacing w:line="360" w:lineRule="auto"/>
        <w:ind w:left="1080"/>
        <w:rPr>
          <w:rFonts w:ascii="宋体" w:hAnsi="宋体"/>
          <w:sz w:val="28"/>
        </w:rPr>
      </w:pPr>
      <w:bookmarkStart w:id="189" w:name="_1.8_计量单位"/>
      <w:bookmarkEnd w:id="189"/>
    </w:p>
    <w:p w14:paraId="0CB35746" w14:textId="77777777" w:rsidR="001E27A5" w:rsidRDefault="00000000">
      <w:pPr>
        <w:pStyle w:val="2"/>
        <w:spacing w:before="0" w:line="360" w:lineRule="auto"/>
        <w:rPr>
          <w:rFonts w:ascii="宋体" w:eastAsia="宋体" w:hAnsi="宋体"/>
          <w:sz w:val="28"/>
        </w:rPr>
      </w:pPr>
      <w:r>
        <w:rPr>
          <w:rFonts w:ascii="宋体" w:eastAsia="宋体" w:hAnsi="宋体"/>
          <w:sz w:val="28"/>
        </w:rPr>
        <w:t>二</w:t>
      </w:r>
      <w:r>
        <w:rPr>
          <w:rFonts w:ascii="宋体" w:eastAsia="宋体" w:hAnsi="宋体" w:hint="eastAsia"/>
          <w:sz w:val="28"/>
        </w:rPr>
        <w:t>、</w:t>
      </w:r>
      <w:r>
        <w:rPr>
          <w:rFonts w:ascii="宋体" w:eastAsia="宋体" w:hAnsi="宋体"/>
          <w:sz w:val="28"/>
        </w:rPr>
        <w:t>竞争性磋商文件</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5727D100" w14:textId="77777777" w:rsidR="001E27A5" w:rsidRDefault="00000000">
      <w:pPr>
        <w:numPr>
          <w:ilvl w:val="0"/>
          <w:numId w:val="1"/>
        </w:numPr>
        <w:tabs>
          <w:tab w:val="left" w:pos="360"/>
        </w:tabs>
        <w:snapToGrid w:val="0"/>
        <w:spacing w:line="360" w:lineRule="auto"/>
        <w:ind w:left="357" w:hanging="357"/>
        <w:outlineLvl w:val="1"/>
        <w:rPr>
          <w:rFonts w:ascii="宋体" w:hAnsi="宋体"/>
          <w:sz w:val="24"/>
        </w:rPr>
      </w:pPr>
      <w:bookmarkStart w:id="190" w:name="_Toc164351617"/>
      <w:bookmarkStart w:id="191" w:name="_Toc226965796"/>
      <w:bookmarkStart w:id="192" w:name="_Toc142311025"/>
      <w:bookmarkStart w:id="193" w:name="_Toc226337219"/>
      <w:bookmarkStart w:id="194" w:name="_Toc164229364"/>
      <w:bookmarkStart w:id="195" w:name="_Toc164229218"/>
      <w:bookmarkStart w:id="196" w:name="_Toc150480761"/>
      <w:bookmarkStart w:id="197" w:name="_Toc265228361"/>
      <w:bookmarkStart w:id="198" w:name="_Toc151193837"/>
      <w:bookmarkStart w:id="199" w:name="_Toc149720816"/>
      <w:bookmarkStart w:id="200" w:name="_Toc305158865"/>
      <w:bookmarkStart w:id="201" w:name="_Toc164608792"/>
      <w:bookmarkStart w:id="202" w:name="_Toc520356147"/>
      <w:bookmarkStart w:id="203" w:name="_Toc151190150"/>
      <w:bookmarkStart w:id="204" w:name="_Toc150774728"/>
      <w:bookmarkStart w:id="205" w:name="_Toc150774623"/>
      <w:bookmarkStart w:id="206" w:name="_Toc164608637"/>
      <w:bookmarkStart w:id="207" w:name="_Toc151193693"/>
      <w:bookmarkStart w:id="208" w:name="_Toc127151724"/>
      <w:bookmarkStart w:id="209" w:name="_Toc264969213"/>
      <w:bookmarkStart w:id="210" w:name="_Toc305158791"/>
      <w:bookmarkStart w:id="211" w:name="_Toc127161437"/>
      <w:bookmarkStart w:id="212" w:name="_Toc226309767"/>
      <w:bookmarkStart w:id="213" w:name="_Toc151193911"/>
      <w:bookmarkStart w:id="214" w:name="_Toc150509274"/>
      <w:bookmarkStart w:id="215" w:name="_Toc151193621"/>
      <w:bookmarkStart w:id="216" w:name="_Toc195842888"/>
      <w:bookmarkStart w:id="217" w:name="_Toc226965713"/>
      <w:bookmarkStart w:id="218" w:name="_Toc151193765"/>
      <w:bookmarkStart w:id="219" w:name="_Toc127151523"/>
      <w:r>
        <w:rPr>
          <w:rFonts w:ascii="宋体" w:hAnsi="宋体"/>
          <w:sz w:val="24"/>
        </w:rPr>
        <w:t>竞争性磋商文件构</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Pr>
          <w:rFonts w:ascii="宋体" w:hAnsi="宋体"/>
          <w:sz w:val="24"/>
        </w:rPr>
        <w:t>成</w:t>
      </w:r>
    </w:p>
    <w:p w14:paraId="2D89CC29" w14:textId="77777777" w:rsidR="001E27A5"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竞争性磋商文件包括以下部分：</w:t>
      </w:r>
    </w:p>
    <w:p w14:paraId="1A6A0E99" w14:textId="77777777" w:rsidR="001E27A5" w:rsidRDefault="00000000">
      <w:pPr>
        <w:numPr>
          <w:ilvl w:val="0"/>
          <w:numId w:val="2"/>
        </w:numPr>
        <w:tabs>
          <w:tab w:val="left" w:pos="1980"/>
          <w:tab w:val="left" w:pos="2520"/>
        </w:tabs>
        <w:snapToGrid w:val="0"/>
        <w:spacing w:line="360" w:lineRule="auto"/>
        <w:ind w:left="1440" w:firstLine="5"/>
        <w:rPr>
          <w:rFonts w:ascii="宋体" w:hAnsi="宋体"/>
          <w:sz w:val="24"/>
        </w:rPr>
      </w:pPr>
      <w:r>
        <w:rPr>
          <w:rFonts w:ascii="宋体" w:hAnsi="宋体"/>
          <w:sz w:val="24"/>
        </w:rPr>
        <w:t>采购邀请</w:t>
      </w:r>
    </w:p>
    <w:p w14:paraId="71BEC4EB" w14:textId="77777777" w:rsidR="001E27A5" w:rsidRDefault="00000000">
      <w:pPr>
        <w:numPr>
          <w:ilvl w:val="0"/>
          <w:numId w:val="2"/>
        </w:numPr>
        <w:tabs>
          <w:tab w:val="left" w:pos="1980"/>
          <w:tab w:val="left" w:pos="2520"/>
        </w:tabs>
        <w:snapToGrid w:val="0"/>
        <w:spacing w:line="360" w:lineRule="auto"/>
        <w:ind w:left="1440" w:firstLine="5"/>
        <w:rPr>
          <w:rFonts w:ascii="宋体" w:hAnsi="宋体"/>
          <w:sz w:val="24"/>
        </w:rPr>
      </w:pPr>
      <w:r>
        <w:rPr>
          <w:rFonts w:ascii="宋体" w:hAnsi="宋体"/>
          <w:sz w:val="24"/>
        </w:rPr>
        <w:t>供应商须知</w:t>
      </w:r>
    </w:p>
    <w:p w14:paraId="3E955432" w14:textId="77777777" w:rsidR="001E27A5" w:rsidRDefault="00000000">
      <w:pPr>
        <w:numPr>
          <w:ilvl w:val="0"/>
          <w:numId w:val="2"/>
        </w:numPr>
        <w:tabs>
          <w:tab w:val="left" w:pos="1980"/>
          <w:tab w:val="left" w:pos="2520"/>
        </w:tabs>
        <w:snapToGrid w:val="0"/>
        <w:spacing w:line="360" w:lineRule="auto"/>
        <w:ind w:left="1440" w:firstLine="5"/>
        <w:rPr>
          <w:rFonts w:ascii="宋体" w:hAnsi="宋体"/>
          <w:sz w:val="24"/>
        </w:rPr>
      </w:pPr>
      <w:r>
        <w:rPr>
          <w:rFonts w:ascii="宋体" w:hAnsi="宋体"/>
          <w:sz w:val="24"/>
        </w:rPr>
        <w:t>评审方法和评审标准</w:t>
      </w:r>
    </w:p>
    <w:p w14:paraId="01CBE081" w14:textId="77777777" w:rsidR="001E27A5" w:rsidRDefault="00000000">
      <w:pPr>
        <w:numPr>
          <w:ilvl w:val="0"/>
          <w:numId w:val="2"/>
        </w:numPr>
        <w:tabs>
          <w:tab w:val="left" w:pos="1980"/>
          <w:tab w:val="left" w:pos="2520"/>
        </w:tabs>
        <w:snapToGrid w:val="0"/>
        <w:spacing w:line="360" w:lineRule="auto"/>
        <w:ind w:left="1440" w:firstLine="5"/>
        <w:rPr>
          <w:rFonts w:ascii="宋体" w:hAnsi="宋体"/>
          <w:sz w:val="24"/>
        </w:rPr>
      </w:pPr>
      <w:r>
        <w:rPr>
          <w:rFonts w:ascii="宋体" w:hAnsi="宋体"/>
          <w:sz w:val="24"/>
        </w:rPr>
        <w:t>采购需求</w:t>
      </w:r>
    </w:p>
    <w:p w14:paraId="05705C48" w14:textId="77777777" w:rsidR="001E27A5" w:rsidRDefault="00000000">
      <w:pPr>
        <w:numPr>
          <w:ilvl w:val="0"/>
          <w:numId w:val="2"/>
        </w:numPr>
        <w:tabs>
          <w:tab w:val="left" w:pos="1980"/>
          <w:tab w:val="left" w:pos="2520"/>
        </w:tabs>
        <w:snapToGrid w:val="0"/>
        <w:spacing w:line="360" w:lineRule="auto"/>
        <w:ind w:left="1440" w:firstLine="5"/>
        <w:rPr>
          <w:rFonts w:ascii="宋体" w:hAnsi="宋体"/>
          <w:sz w:val="24"/>
        </w:rPr>
      </w:pPr>
      <w:r>
        <w:rPr>
          <w:rFonts w:ascii="宋体" w:hAnsi="宋体"/>
          <w:sz w:val="24"/>
        </w:rPr>
        <w:t>合同草案条款</w:t>
      </w:r>
    </w:p>
    <w:p w14:paraId="4290D81A" w14:textId="77777777" w:rsidR="001E27A5" w:rsidRDefault="00000000">
      <w:pPr>
        <w:numPr>
          <w:ilvl w:val="0"/>
          <w:numId w:val="2"/>
        </w:numPr>
        <w:tabs>
          <w:tab w:val="left" w:pos="1980"/>
          <w:tab w:val="left" w:pos="2520"/>
        </w:tabs>
        <w:snapToGrid w:val="0"/>
        <w:spacing w:line="360" w:lineRule="auto"/>
        <w:ind w:left="1440" w:firstLine="5"/>
        <w:rPr>
          <w:rFonts w:ascii="宋体" w:hAnsi="宋体"/>
          <w:sz w:val="24"/>
        </w:rPr>
      </w:pPr>
      <w:r>
        <w:rPr>
          <w:rFonts w:ascii="宋体" w:hAnsi="宋体"/>
          <w:sz w:val="24"/>
        </w:rPr>
        <w:lastRenderedPageBreak/>
        <w:t>响应文件格式</w:t>
      </w:r>
    </w:p>
    <w:p w14:paraId="49BF32C7" w14:textId="77777777" w:rsidR="001E27A5"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Pr>
          <w:rFonts w:ascii="宋体" w:hAnsi="宋体"/>
          <w:b/>
          <w:sz w:val="24"/>
        </w:rPr>
        <w:t>响应无效</w:t>
      </w:r>
      <w:r>
        <w:rPr>
          <w:rFonts w:ascii="宋体" w:hAnsi="宋体"/>
          <w:sz w:val="24"/>
        </w:rPr>
        <w:t>。</w:t>
      </w:r>
    </w:p>
    <w:p w14:paraId="470BE8F0" w14:textId="77777777" w:rsidR="001E27A5" w:rsidRDefault="00000000">
      <w:pPr>
        <w:numPr>
          <w:ilvl w:val="0"/>
          <w:numId w:val="1"/>
        </w:numPr>
        <w:tabs>
          <w:tab w:val="left" w:pos="1080"/>
          <w:tab w:val="left" w:pos="2014"/>
        </w:tabs>
        <w:snapToGrid w:val="0"/>
        <w:spacing w:line="360" w:lineRule="auto"/>
        <w:ind w:left="357" w:hanging="357"/>
        <w:outlineLvl w:val="1"/>
        <w:rPr>
          <w:rFonts w:ascii="宋体" w:hAnsi="宋体"/>
          <w:sz w:val="24"/>
        </w:rPr>
      </w:pPr>
      <w:r>
        <w:rPr>
          <w:rFonts w:ascii="宋体" w:hAnsi="宋体"/>
          <w:sz w:val="24"/>
        </w:rPr>
        <w:t>对竞争性磋商文件的澄清或修改</w:t>
      </w:r>
    </w:p>
    <w:p w14:paraId="2EF42790" w14:textId="77777777" w:rsidR="001E27A5" w:rsidRDefault="00000000">
      <w:pPr>
        <w:numPr>
          <w:ilvl w:val="1"/>
          <w:numId w:val="1"/>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采购人或采购代理机构对已发出的竞争性磋商文件进行必要澄清或者修改的，</w:t>
      </w:r>
      <w:r>
        <w:rPr>
          <w:rFonts w:ascii="宋体" w:hAnsi="宋体" w:hint="eastAsia"/>
          <w:sz w:val="24"/>
        </w:rPr>
        <w:t>将</w:t>
      </w:r>
      <w:r>
        <w:rPr>
          <w:rFonts w:ascii="宋体" w:hAnsi="宋体"/>
          <w:sz w:val="24"/>
        </w:rPr>
        <w:t>以书面形式通知所有获取竞争性磋商文件的潜在供应商。</w:t>
      </w:r>
      <w:r>
        <w:rPr>
          <w:rFonts w:ascii="宋体" w:hAnsi="宋体" w:hint="eastAsia"/>
          <w:sz w:val="24"/>
        </w:rPr>
        <w:t>采用公告方式邀请供应商参与的，还将</w:t>
      </w:r>
      <w:r>
        <w:rPr>
          <w:rFonts w:ascii="宋体" w:hAnsi="宋体"/>
          <w:sz w:val="24"/>
        </w:rPr>
        <w:t>在原公告发布媒体上发布更正公告</w:t>
      </w:r>
      <w:r>
        <w:rPr>
          <w:rFonts w:ascii="宋体" w:hAnsi="宋体" w:hint="eastAsia"/>
          <w:sz w:val="24"/>
        </w:rPr>
        <w:t>。</w:t>
      </w:r>
    </w:p>
    <w:p w14:paraId="679E9A20" w14:textId="77777777" w:rsidR="001E27A5" w:rsidRDefault="00000000">
      <w:pPr>
        <w:numPr>
          <w:ilvl w:val="1"/>
          <w:numId w:val="1"/>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上述书面通知，按照获取竞争性磋商文件的潜在供应商提供的联系方式发出，因提供的信息有误导</w:t>
      </w:r>
      <w:proofErr w:type="gramStart"/>
      <w:r>
        <w:rPr>
          <w:rFonts w:ascii="宋体" w:hAnsi="宋体"/>
          <w:sz w:val="24"/>
        </w:rPr>
        <w:t>致通知</w:t>
      </w:r>
      <w:proofErr w:type="gramEnd"/>
      <w:r>
        <w:rPr>
          <w:rFonts w:ascii="宋体" w:hAnsi="宋体"/>
          <w:sz w:val="24"/>
        </w:rPr>
        <w:t>延迟或无法通知的，采购人或采购代理机构不承担责任。</w:t>
      </w:r>
    </w:p>
    <w:p w14:paraId="4A8B9D29" w14:textId="77777777" w:rsidR="001E27A5" w:rsidRDefault="00000000">
      <w:pPr>
        <w:numPr>
          <w:ilvl w:val="1"/>
          <w:numId w:val="1"/>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w:t>
      </w:r>
      <w:r>
        <w:rPr>
          <w:rFonts w:ascii="宋体" w:hAnsi="宋体" w:hint="eastAsia"/>
          <w:sz w:val="24"/>
        </w:rPr>
        <w:t>5</w:t>
      </w:r>
      <w:r>
        <w:rPr>
          <w:rFonts w:ascii="宋体" w:hAnsi="宋体"/>
          <w:sz w:val="24"/>
        </w:rPr>
        <w:t>日前；不足上述时间的，将顺延提交响应文件的截止时间。</w:t>
      </w:r>
    </w:p>
    <w:p w14:paraId="6918F812" w14:textId="77777777" w:rsidR="001E27A5" w:rsidRDefault="001E27A5">
      <w:pPr>
        <w:tabs>
          <w:tab w:val="left" w:pos="1080"/>
          <w:tab w:val="left" w:pos="1561"/>
        </w:tabs>
        <w:snapToGrid w:val="0"/>
        <w:spacing w:line="360" w:lineRule="auto"/>
        <w:ind w:left="1080"/>
        <w:rPr>
          <w:rFonts w:ascii="宋体" w:hAnsi="宋体"/>
          <w:sz w:val="28"/>
        </w:rPr>
      </w:pPr>
      <w:bookmarkStart w:id="220" w:name="_Toc516367020"/>
      <w:bookmarkStart w:id="221" w:name="_Toc127151526"/>
      <w:bookmarkStart w:id="222" w:name="_Toc265228364"/>
      <w:bookmarkStart w:id="223" w:name="_Toc305158868"/>
      <w:bookmarkStart w:id="224" w:name="_Toc150774626"/>
      <w:bookmarkStart w:id="225" w:name="_Toc151190153"/>
      <w:bookmarkStart w:id="226" w:name="_Toc226309770"/>
      <w:bookmarkStart w:id="227" w:name="_Toc151193624"/>
      <w:bookmarkStart w:id="228" w:name="_Toc226965799"/>
      <w:bookmarkStart w:id="229" w:name="_Toc151193696"/>
      <w:bookmarkStart w:id="230" w:name="_Toc151193840"/>
      <w:bookmarkStart w:id="231" w:name="_Toc520356150"/>
      <w:bookmarkStart w:id="232" w:name="_Toc142311028"/>
      <w:bookmarkStart w:id="233" w:name="_Toc150774731"/>
      <w:bookmarkStart w:id="234" w:name="_Toc151193768"/>
      <w:bookmarkStart w:id="235" w:name="_Toc195842891"/>
      <w:bookmarkStart w:id="236" w:name="_Toc150480764"/>
      <w:bookmarkStart w:id="237" w:name="_Toc150509277"/>
      <w:bookmarkStart w:id="238" w:name="_Toc226965716"/>
      <w:bookmarkStart w:id="239" w:name="_Toc226337222"/>
      <w:bookmarkStart w:id="240" w:name="_Toc305158794"/>
      <w:bookmarkStart w:id="241" w:name="_Toc264969216"/>
      <w:bookmarkStart w:id="242" w:name="_Toc151193914"/>
    </w:p>
    <w:p w14:paraId="7DF1C3FF" w14:textId="77777777" w:rsidR="001E27A5" w:rsidRDefault="00000000">
      <w:pPr>
        <w:pStyle w:val="2"/>
        <w:spacing w:before="0" w:line="360" w:lineRule="auto"/>
        <w:rPr>
          <w:rFonts w:ascii="宋体" w:eastAsia="宋体" w:hAnsi="宋体"/>
          <w:sz w:val="28"/>
        </w:rPr>
      </w:pPr>
      <w:r>
        <w:rPr>
          <w:rFonts w:ascii="宋体" w:eastAsia="宋体" w:hAnsi="宋体"/>
          <w:sz w:val="28"/>
        </w:rPr>
        <w:t>三</w:t>
      </w:r>
      <w:r>
        <w:rPr>
          <w:rFonts w:ascii="宋体" w:eastAsia="宋体" w:hAnsi="宋体" w:hint="eastAsia"/>
          <w:sz w:val="28"/>
        </w:rPr>
        <w:t>、</w:t>
      </w:r>
      <w:r>
        <w:rPr>
          <w:rFonts w:ascii="宋体" w:eastAsia="宋体" w:hAnsi="宋体"/>
          <w:sz w:val="28"/>
        </w:rPr>
        <w:t>响应文件</w:t>
      </w:r>
      <w:bookmarkEnd w:id="220"/>
      <w:r>
        <w:rPr>
          <w:rFonts w:ascii="宋体" w:eastAsia="宋体" w:hAnsi="宋体"/>
          <w:sz w:val="28"/>
        </w:rPr>
        <w:t>的编制</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3EF8F856" w14:textId="77777777" w:rsidR="001E27A5" w:rsidRDefault="00000000">
      <w:pPr>
        <w:numPr>
          <w:ilvl w:val="0"/>
          <w:numId w:val="1"/>
        </w:numPr>
        <w:tabs>
          <w:tab w:val="left" w:pos="360"/>
        </w:tabs>
        <w:snapToGrid w:val="0"/>
        <w:spacing w:line="360" w:lineRule="auto"/>
        <w:ind w:left="357" w:hanging="357"/>
        <w:outlineLvl w:val="1"/>
        <w:rPr>
          <w:rFonts w:ascii="宋体" w:hAnsi="宋体"/>
          <w:sz w:val="24"/>
        </w:rPr>
      </w:pPr>
      <w:bookmarkStart w:id="243" w:name="_Toc151193697"/>
      <w:bookmarkStart w:id="244" w:name="_Toc520356151"/>
      <w:bookmarkStart w:id="245" w:name="_Toc164351621"/>
      <w:bookmarkStart w:id="246" w:name="_Toc305158869"/>
      <w:bookmarkStart w:id="247" w:name="_Toc264969217"/>
      <w:bookmarkStart w:id="248" w:name="_Toc516367021"/>
      <w:bookmarkStart w:id="249" w:name="_Toc127151728"/>
      <w:bookmarkStart w:id="250" w:name="_Toc150774627"/>
      <w:bookmarkStart w:id="251" w:name="_Toc151193769"/>
      <w:bookmarkStart w:id="252" w:name="_Toc151193915"/>
      <w:bookmarkStart w:id="253" w:name="_Toc142311029"/>
      <w:bookmarkStart w:id="254" w:name="_Toc164608796"/>
      <w:bookmarkStart w:id="255" w:name="_Toc150774732"/>
      <w:bookmarkStart w:id="256" w:name="_Toc226337223"/>
      <w:bookmarkStart w:id="257" w:name="_Toc149720820"/>
      <w:bookmarkStart w:id="258" w:name="_Toc151190154"/>
      <w:bookmarkStart w:id="259" w:name="_Toc164229368"/>
      <w:bookmarkStart w:id="260" w:name="_Toc226309771"/>
      <w:bookmarkStart w:id="261" w:name="_Toc226965717"/>
      <w:bookmarkStart w:id="262" w:name="_Toc127161441"/>
      <w:bookmarkStart w:id="263" w:name="_Toc265228365"/>
      <w:bookmarkStart w:id="264" w:name="_Toc305158795"/>
      <w:bookmarkStart w:id="265" w:name="_Toc127151527"/>
      <w:bookmarkStart w:id="266" w:name="_Toc151193841"/>
      <w:bookmarkStart w:id="267" w:name="_Toc164608641"/>
      <w:bookmarkStart w:id="268" w:name="_Toc226965800"/>
      <w:bookmarkStart w:id="269" w:name="_Toc164229222"/>
      <w:bookmarkStart w:id="270" w:name="_Toc195842892"/>
      <w:bookmarkStart w:id="271" w:name="_Toc150480765"/>
      <w:bookmarkStart w:id="272" w:name="_Toc150509278"/>
      <w:bookmarkStart w:id="273" w:name="_Toc151193625"/>
      <w:r>
        <w:rPr>
          <w:rFonts w:ascii="宋体" w:hAnsi="宋体"/>
          <w:sz w:val="24"/>
        </w:rPr>
        <w:t>响应范围、竞争性磋商文件中计量单位的使用</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Pr>
          <w:rFonts w:ascii="宋体" w:hAnsi="宋体"/>
          <w:sz w:val="24"/>
        </w:rPr>
        <w:t>及磋商语言</w:t>
      </w:r>
    </w:p>
    <w:p w14:paraId="705BC7E4" w14:textId="77777777" w:rsidR="001E27A5"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ascii="宋体" w:hAnsi="宋体"/>
          <w:b/>
          <w:sz w:val="24"/>
        </w:rPr>
        <w:t>响应无效</w:t>
      </w:r>
      <w:r>
        <w:rPr>
          <w:rFonts w:ascii="宋体" w:hAnsi="宋体"/>
          <w:sz w:val="24"/>
        </w:rPr>
        <w:t>。</w:t>
      </w:r>
    </w:p>
    <w:p w14:paraId="0C106F11" w14:textId="77777777" w:rsidR="001E27A5"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除竞争性磋商文件有特殊要求外，本项目磋商所使用的计量单位，应采用中华人民共和国法定计量单位。</w:t>
      </w:r>
    </w:p>
    <w:p w14:paraId="6D818EC1" w14:textId="77777777" w:rsidR="001E27A5"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E4E6911" w14:textId="77777777" w:rsidR="001E27A5" w:rsidRDefault="00000000">
      <w:pPr>
        <w:numPr>
          <w:ilvl w:val="0"/>
          <w:numId w:val="1"/>
        </w:numPr>
        <w:tabs>
          <w:tab w:val="left" w:pos="360"/>
        </w:tabs>
        <w:snapToGrid w:val="0"/>
        <w:spacing w:line="360" w:lineRule="auto"/>
        <w:ind w:left="357" w:hanging="357"/>
        <w:outlineLvl w:val="1"/>
        <w:rPr>
          <w:rFonts w:ascii="宋体" w:hAnsi="宋体"/>
          <w:sz w:val="24"/>
        </w:rPr>
      </w:pPr>
      <w:bookmarkStart w:id="274" w:name="_Ref467306676"/>
      <w:bookmarkStart w:id="275" w:name="_Ref467306195"/>
      <w:bookmarkStart w:id="276" w:name="_Toc516367022"/>
      <w:bookmarkStart w:id="277" w:name="_Toc142311030"/>
      <w:bookmarkStart w:id="278" w:name="_Toc305158796"/>
      <w:bookmarkStart w:id="279" w:name="_Toc150774628"/>
      <w:bookmarkStart w:id="280" w:name="_Toc149720821"/>
      <w:bookmarkStart w:id="281" w:name="_Toc127151528"/>
      <w:bookmarkStart w:id="282" w:name="_Toc226965801"/>
      <w:bookmarkStart w:id="283" w:name="_Toc265228366"/>
      <w:bookmarkStart w:id="284" w:name="_Toc151193626"/>
      <w:bookmarkStart w:id="285" w:name="_Toc164608797"/>
      <w:bookmarkStart w:id="286" w:name="_Toc520356152"/>
      <w:bookmarkStart w:id="287" w:name="_Toc164229223"/>
      <w:bookmarkStart w:id="288" w:name="_Toc264969218"/>
      <w:bookmarkStart w:id="289" w:name="_Toc226337224"/>
      <w:bookmarkStart w:id="290" w:name="_Toc164608642"/>
      <w:bookmarkStart w:id="291" w:name="_Toc226965718"/>
      <w:bookmarkStart w:id="292" w:name="_Toc164229369"/>
      <w:bookmarkStart w:id="293" w:name="_Toc305158870"/>
      <w:bookmarkStart w:id="294" w:name="_Toc195842893"/>
      <w:bookmarkStart w:id="295" w:name="_Toc127161442"/>
      <w:bookmarkStart w:id="296" w:name="_Toc151193698"/>
      <w:bookmarkStart w:id="297" w:name="_Toc150509279"/>
      <w:bookmarkStart w:id="298" w:name="_Toc127151729"/>
      <w:bookmarkStart w:id="299" w:name="_Toc151193770"/>
      <w:bookmarkStart w:id="300" w:name="_Toc150480766"/>
      <w:bookmarkStart w:id="301" w:name="_Toc164351622"/>
      <w:bookmarkStart w:id="302" w:name="_Toc151190155"/>
      <w:bookmarkStart w:id="303" w:name="_Toc151193916"/>
      <w:bookmarkStart w:id="304" w:name="_Toc150774733"/>
      <w:bookmarkStart w:id="305" w:name="_Toc151193842"/>
      <w:bookmarkStart w:id="306" w:name="_Toc226309772"/>
      <w:r>
        <w:rPr>
          <w:rFonts w:ascii="宋体" w:hAnsi="宋体"/>
          <w:sz w:val="24"/>
        </w:rPr>
        <w:t>响应文件</w:t>
      </w:r>
      <w:bookmarkEnd w:id="274"/>
      <w:bookmarkEnd w:id="275"/>
      <w:bookmarkEnd w:id="276"/>
      <w:r>
        <w:rPr>
          <w:rFonts w:ascii="宋体" w:hAnsi="宋体"/>
          <w:sz w:val="24"/>
        </w:rPr>
        <w:t>构成</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41217AD5"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bookmarkStart w:id="307" w:name="_Ref467052588"/>
      <w:r>
        <w:rPr>
          <w:rFonts w:ascii="宋体" w:hAnsi="宋体"/>
          <w:sz w:val="24"/>
        </w:rPr>
        <w:lastRenderedPageBreak/>
        <w:t>供应商应当按照竞争性磋商文件的要求编制响应文件，</w:t>
      </w:r>
      <w:r>
        <w:rPr>
          <w:rFonts w:ascii="宋体" w:hAnsi="宋体"/>
          <w:kern w:val="0"/>
          <w:sz w:val="24"/>
        </w:rPr>
        <w:t>并对其提交的响应文件的真实性、合法性承担法律责任</w:t>
      </w:r>
      <w:r>
        <w:rPr>
          <w:rFonts w:ascii="宋体" w:hAnsi="宋体"/>
          <w:sz w:val="24"/>
        </w:rPr>
        <w:t>。响应文件的部分格式要求，见第六章《响应文件格式》。</w:t>
      </w:r>
    </w:p>
    <w:p w14:paraId="3C72060F"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kern w:val="0"/>
          <w:sz w:val="24"/>
        </w:rPr>
        <w:t>对于竞争性磋商文件中标记了“实质性格式”文件的，</w:t>
      </w:r>
      <w:r>
        <w:rPr>
          <w:rFonts w:ascii="宋体" w:hAnsi="宋体"/>
          <w:sz w:val="24"/>
        </w:rPr>
        <w:t>供应商不得改变格式中给定的文字所表达的含义，不得删减格式中的实质性内容，不得自行添加与格式中给定的文字内容相矛盾的内容，不得对应当填写的空格不填写或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7D5F4EA1"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第三章《评审方法和评审标准》中涉及的证明文件。</w:t>
      </w:r>
    </w:p>
    <w:p w14:paraId="4C5866E1"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766FB142"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供应商认为应附的其他材料。</w:t>
      </w:r>
      <w:bookmarkEnd w:id="307"/>
    </w:p>
    <w:p w14:paraId="35F023EB" w14:textId="77777777" w:rsidR="001E27A5" w:rsidRDefault="00000000">
      <w:pPr>
        <w:numPr>
          <w:ilvl w:val="0"/>
          <w:numId w:val="1"/>
        </w:numPr>
        <w:tabs>
          <w:tab w:val="left" w:pos="360"/>
        </w:tabs>
        <w:snapToGrid w:val="0"/>
        <w:spacing w:line="360" w:lineRule="auto"/>
        <w:ind w:left="357" w:hanging="357"/>
        <w:outlineLvl w:val="1"/>
        <w:rPr>
          <w:rFonts w:ascii="宋体" w:hAnsi="宋体"/>
          <w:sz w:val="24"/>
        </w:rPr>
      </w:pPr>
      <w:bookmarkStart w:id="308" w:name="_Toc127151731"/>
      <w:bookmarkStart w:id="309" w:name="_Toc151193628"/>
      <w:bookmarkStart w:id="310" w:name="_Toc151193772"/>
      <w:bookmarkStart w:id="311" w:name="_Toc195842895"/>
      <w:bookmarkStart w:id="312" w:name="_Toc151193918"/>
      <w:bookmarkStart w:id="313" w:name="_Toc127151530"/>
      <w:bookmarkStart w:id="314" w:name="_Toc164229225"/>
      <w:bookmarkStart w:id="315" w:name="_Toc150774630"/>
      <w:bookmarkStart w:id="316" w:name="_Toc164351624"/>
      <w:bookmarkStart w:id="317" w:name="_Toc150509281"/>
      <w:bookmarkStart w:id="318" w:name="_Toc127161444"/>
      <w:bookmarkStart w:id="319" w:name="_Toc520356155"/>
      <w:bookmarkStart w:id="320" w:name="_Toc151193700"/>
      <w:bookmarkStart w:id="321" w:name="_Toc151190157"/>
      <w:bookmarkStart w:id="322" w:name="_Toc150774735"/>
      <w:bookmarkStart w:id="323" w:name="_Toc142311032"/>
      <w:bookmarkStart w:id="324" w:name="_Toc150480768"/>
      <w:bookmarkStart w:id="325" w:name="_Toc164229371"/>
      <w:bookmarkStart w:id="326" w:name="_Toc164608644"/>
      <w:bookmarkStart w:id="327" w:name="_Toc164608799"/>
      <w:bookmarkStart w:id="328" w:name="_Toc151193844"/>
      <w:bookmarkStart w:id="329" w:name="_Toc149720823"/>
      <w:r>
        <w:rPr>
          <w:rFonts w:ascii="宋体" w:hAnsi="宋体"/>
          <w:sz w:val="24"/>
        </w:rPr>
        <w:t>报价</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589EBA6C"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所有响应均以人民币报价。</w:t>
      </w:r>
    </w:p>
    <w:p w14:paraId="5C62A915" w14:textId="77777777" w:rsidR="001E27A5" w:rsidRDefault="00000000">
      <w:pPr>
        <w:numPr>
          <w:ilvl w:val="1"/>
          <w:numId w:val="1"/>
        </w:numPr>
        <w:tabs>
          <w:tab w:val="left" w:pos="1080"/>
        </w:tabs>
        <w:snapToGrid w:val="0"/>
        <w:spacing w:line="360" w:lineRule="auto"/>
        <w:rPr>
          <w:rFonts w:ascii="宋体" w:hAnsi="宋体"/>
          <w:sz w:val="24"/>
        </w:rPr>
      </w:pPr>
      <w:r>
        <w:rPr>
          <w:rFonts w:ascii="宋体" w:hAnsi="宋体"/>
          <w:sz w:val="24"/>
        </w:rPr>
        <w:t>供应商的报价应包括为完成本项目所发生的一切费用和税费，采购人将不再支付报价以外的任何费用。</w:t>
      </w:r>
      <w:r>
        <w:rPr>
          <w:rFonts w:ascii="宋体" w:hAnsi="宋体" w:hint="eastAsia"/>
          <w:sz w:val="24"/>
        </w:rPr>
        <w:t>供应商的报价应包括但不限于下列内容，《供应商须知资料表》中有特殊规定的，从其规定。</w:t>
      </w:r>
    </w:p>
    <w:p w14:paraId="4FFD8164" w14:textId="77777777" w:rsidR="001E27A5" w:rsidRDefault="00000000">
      <w:pPr>
        <w:numPr>
          <w:ilvl w:val="2"/>
          <w:numId w:val="1"/>
        </w:numPr>
        <w:snapToGrid w:val="0"/>
        <w:spacing w:line="360" w:lineRule="auto"/>
        <w:rPr>
          <w:rFonts w:ascii="宋体" w:hAnsi="宋体"/>
          <w:sz w:val="24"/>
        </w:rPr>
      </w:pPr>
      <w:r>
        <w:rPr>
          <w:rFonts w:ascii="宋体" w:hAnsi="宋体"/>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p>
    <w:p w14:paraId="4B59AF58" w14:textId="77777777" w:rsidR="001E27A5" w:rsidRDefault="00000000">
      <w:pPr>
        <w:numPr>
          <w:ilvl w:val="2"/>
          <w:numId w:val="1"/>
        </w:numPr>
        <w:snapToGrid w:val="0"/>
        <w:spacing w:line="360" w:lineRule="auto"/>
        <w:rPr>
          <w:rFonts w:ascii="宋体" w:hAnsi="宋体"/>
          <w:sz w:val="24"/>
        </w:rPr>
      </w:pPr>
      <w:r>
        <w:rPr>
          <w:rFonts w:ascii="宋体" w:hAnsi="宋体"/>
          <w:sz w:val="24"/>
        </w:rPr>
        <w:t>按照竞争性磋商文件要求完成本项</w:t>
      </w:r>
      <w:r>
        <w:rPr>
          <w:rFonts w:ascii="宋体" w:hAnsi="宋体" w:hint="eastAsia"/>
          <w:sz w:val="24"/>
        </w:rPr>
        <w:t>目的全部相关工程或服务费用。</w:t>
      </w:r>
    </w:p>
    <w:p w14:paraId="4AA8B0E3"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采购人不得向供应商索要或者接受其给予的赠品、回扣或者与采购无关的其他商品、服务。</w:t>
      </w:r>
    </w:p>
    <w:p w14:paraId="4496E036" w14:textId="77777777" w:rsidR="001E27A5"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供应商不能提供任何有选择性或可调整的最后报价（</w:t>
      </w:r>
      <w:r>
        <w:rPr>
          <w:rFonts w:ascii="宋体" w:hAnsi="宋体"/>
          <w:kern w:val="0"/>
          <w:sz w:val="24"/>
        </w:rPr>
        <w:t>竞争性磋商文件</w:t>
      </w:r>
      <w:r>
        <w:rPr>
          <w:rFonts w:ascii="宋体" w:hAnsi="宋体"/>
          <w:sz w:val="24"/>
        </w:rPr>
        <w:t>另有规定的除外），否则其</w:t>
      </w:r>
      <w:r>
        <w:rPr>
          <w:rFonts w:ascii="宋体" w:hAnsi="宋体"/>
          <w:b/>
          <w:sz w:val="24"/>
        </w:rPr>
        <w:t>响应无效</w:t>
      </w:r>
      <w:r>
        <w:rPr>
          <w:rFonts w:ascii="宋体" w:hAnsi="宋体"/>
          <w:sz w:val="24"/>
        </w:rPr>
        <w:t>。</w:t>
      </w:r>
    </w:p>
    <w:p w14:paraId="6B245919" w14:textId="77777777" w:rsidR="001E27A5" w:rsidRDefault="00000000">
      <w:pPr>
        <w:numPr>
          <w:ilvl w:val="0"/>
          <w:numId w:val="1"/>
        </w:numPr>
        <w:tabs>
          <w:tab w:val="left" w:pos="360"/>
        </w:tabs>
        <w:snapToGrid w:val="0"/>
        <w:spacing w:line="360" w:lineRule="auto"/>
        <w:ind w:left="357" w:hanging="357"/>
        <w:outlineLvl w:val="1"/>
        <w:rPr>
          <w:rFonts w:ascii="宋体" w:hAnsi="宋体"/>
          <w:sz w:val="24"/>
        </w:rPr>
      </w:pPr>
      <w:r>
        <w:rPr>
          <w:rFonts w:ascii="宋体" w:hAnsi="宋体"/>
          <w:sz w:val="24"/>
        </w:rPr>
        <w:t>磋商保证金</w:t>
      </w:r>
    </w:p>
    <w:p w14:paraId="6C7AF9FB"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bookmarkStart w:id="330" w:name="_Ref467306302"/>
      <w:r>
        <w:rPr>
          <w:rFonts w:ascii="宋体" w:hAnsi="宋体"/>
          <w:sz w:val="24"/>
        </w:rPr>
        <w:t>供应商应按《供应商须知资料表》中规定的金额及要求交纳磋商保证金</w:t>
      </w:r>
      <w:bookmarkEnd w:id="330"/>
      <w:r>
        <w:rPr>
          <w:rFonts w:ascii="宋体" w:hAnsi="宋体"/>
          <w:sz w:val="24"/>
        </w:rPr>
        <w:t>，并</w:t>
      </w:r>
      <w:r>
        <w:rPr>
          <w:rFonts w:ascii="宋体" w:hAnsi="宋体"/>
          <w:sz w:val="24"/>
        </w:rPr>
        <w:lastRenderedPageBreak/>
        <w:t>作为其响应文件的一部分。</w:t>
      </w:r>
    </w:p>
    <w:p w14:paraId="44D51396"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交纳磋商保证金可采用的形式：政府采购法律法规接受的支票、汇票、本票、网上银行支付或者金融机构、担保机构出具的保函等非现金形式。</w:t>
      </w:r>
    </w:p>
    <w:p w14:paraId="3D5D2FA5"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磋商保证金到账（保函提交）截止时间同首次响应文件提交截止时间。以支票、汇票、本票、网上银行支付等形式</w:t>
      </w:r>
      <w:proofErr w:type="gramStart"/>
      <w:r>
        <w:rPr>
          <w:rFonts w:ascii="宋体" w:hAnsi="宋体"/>
          <w:sz w:val="24"/>
        </w:rPr>
        <w:t>提交磋商</w:t>
      </w:r>
      <w:proofErr w:type="gramEnd"/>
      <w:r>
        <w:rPr>
          <w:rFonts w:ascii="宋体" w:hAnsi="宋体"/>
          <w:sz w:val="24"/>
        </w:rPr>
        <w:t>保证金的，应在首次响应文件提交截止时间前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w:t>
      </w:r>
      <w:proofErr w:type="gramStart"/>
      <w:r>
        <w:rPr>
          <w:rFonts w:ascii="宋体" w:hAnsi="宋体"/>
          <w:sz w:val="24"/>
        </w:rPr>
        <w:t>提交</w:t>
      </w:r>
      <w:r>
        <w:rPr>
          <w:rFonts w:ascii="宋体" w:hAnsi="宋体" w:hint="eastAsia"/>
          <w:sz w:val="24"/>
        </w:rPr>
        <w:t>磋商</w:t>
      </w:r>
      <w:proofErr w:type="gramEnd"/>
      <w:r>
        <w:rPr>
          <w:rFonts w:ascii="宋体" w:hAnsi="宋体"/>
          <w:sz w:val="24"/>
        </w:rPr>
        <w:t>保证金的，应在首次响应文件</w:t>
      </w:r>
      <w:r>
        <w:rPr>
          <w:rFonts w:ascii="宋体" w:hAnsi="宋体" w:hint="eastAsia"/>
          <w:sz w:val="24"/>
        </w:rPr>
        <w:t>提交</w:t>
      </w:r>
      <w:r>
        <w:rPr>
          <w:rFonts w:ascii="宋体" w:hAnsi="宋体"/>
          <w:sz w:val="24"/>
        </w:rPr>
        <w:t>截止时间前将原件</w:t>
      </w:r>
      <w:r>
        <w:rPr>
          <w:rFonts w:ascii="宋体" w:hAnsi="宋体" w:hint="eastAsia"/>
          <w:sz w:val="24"/>
        </w:rPr>
        <w:t>或电子保函</w:t>
      </w:r>
      <w:r>
        <w:rPr>
          <w:rFonts w:ascii="宋体" w:hAnsi="宋体"/>
          <w:sz w:val="24"/>
        </w:rPr>
        <w:t>提交至采购代理机构；由于</w:t>
      </w:r>
      <w:r>
        <w:rPr>
          <w:rFonts w:ascii="宋体" w:hAnsi="宋体" w:hint="eastAsia"/>
          <w:sz w:val="24"/>
        </w:rPr>
        <w:t>到账时间</w:t>
      </w:r>
      <w:r>
        <w:rPr>
          <w:rFonts w:ascii="宋体" w:hAnsi="宋体"/>
          <w:sz w:val="24"/>
        </w:rPr>
        <w:t>晚</w:t>
      </w:r>
      <w:proofErr w:type="gramStart"/>
      <w:r>
        <w:rPr>
          <w:rFonts w:ascii="宋体" w:hAnsi="宋体"/>
          <w:sz w:val="24"/>
        </w:rPr>
        <w:t>于首次</w:t>
      </w:r>
      <w:proofErr w:type="gramEnd"/>
      <w:r>
        <w:rPr>
          <w:rFonts w:ascii="宋体" w:hAnsi="宋体"/>
          <w:sz w:val="24"/>
        </w:rPr>
        <w:t>响应文件提交截止时间的，或者票据错误、印鉴不清等原因导致不能到账的，其</w:t>
      </w:r>
      <w:r>
        <w:rPr>
          <w:rFonts w:ascii="宋体" w:hAnsi="宋体"/>
          <w:b/>
          <w:sz w:val="24"/>
        </w:rPr>
        <w:t>响应无效</w:t>
      </w:r>
      <w:r>
        <w:rPr>
          <w:rFonts w:ascii="宋体" w:hAnsi="宋体"/>
          <w:sz w:val="24"/>
        </w:rPr>
        <w:t>。</w:t>
      </w:r>
    </w:p>
    <w:p w14:paraId="3AF991BA"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磋商保证金（保函）有效期同响应有效期。</w:t>
      </w:r>
    </w:p>
    <w:p w14:paraId="13585CAC"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供应商为联合体的，可以由联合体中的一方或者多方共同交纳磋商保证金，其交纳的保证金对联合体各方均具有约束力。</w:t>
      </w:r>
    </w:p>
    <w:p w14:paraId="3FE7ECA1"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采购人、采购代理机构将及时退还供应商的保证金，采用银行保函、担保机构担保函等形式递交的保证金，</w:t>
      </w:r>
      <w:proofErr w:type="gramStart"/>
      <w:r>
        <w:rPr>
          <w:rFonts w:ascii="宋体" w:hAnsi="宋体"/>
          <w:sz w:val="24"/>
        </w:rPr>
        <w:t>经供应</w:t>
      </w:r>
      <w:proofErr w:type="gramEnd"/>
      <w:r>
        <w:rPr>
          <w:rFonts w:ascii="宋体" w:hAnsi="宋体"/>
          <w:sz w:val="24"/>
        </w:rPr>
        <w:t>商同意后采购人、采购代理机构可以不再退还，但因供应商自身原因导致无法及时退还的除外：</w:t>
      </w:r>
    </w:p>
    <w:p w14:paraId="3F6DB488" w14:textId="77777777" w:rsidR="001E27A5" w:rsidRDefault="00000000">
      <w:pPr>
        <w:numPr>
          <w:ilvl w:val="2"/>
          <w:numId w:val="1"/>
        </w:numPr>
        <w:snapToGrid w:val="0"/>
        <w:spacing w:line="360" w:lineRule="auto"/>
        <w:rPr>
          <w:rFonts w:ascii="宋体" w:hAnsi="宋体"/>
          <w:sz w:val="24"/>
        </w:rPr>
      </w:pPr>
      <w:r>
        <w:rPr>
          <w:rFonts w:ascii="宋体" w:hAnsi="宋体"/>
          <w:snapToGrid w:val="0"/>
          <w:kern w:val="0"/>
          <w:sz w:val="24"/>
        </w:rPr>
        <w:t>已提交响应文件的供应商，在提交最后报价之前，可以根据磋商情况退出磋商。采购人、采购代理机构将退还</w:t>
      </w:r>
      <w:proofErr w:type="gramStart"/>
      <w:r>
        <w:rPr>
          <w:rFonts w:ascii="宋体" w:hAnsi="宋体"/>
          <w:snapToGrid w:val="0"/>
          <w:kern w:val="0"/>
          <w:sz w:val="24"/>
        </w:rPr>
        <w:t>退出磋商</w:t>
      </w:r>
      <w:proofErr w:type="gramEnd"/>
      <w:r>
        <w:rPr>
          <w:rFonts w:ascii="宋体" w:hAnsi="宋体"/>
          <w:snapToGrid w:val="0"/>
          <w:kern w:val="0"/>
          <w:sz w:val="24"/>
        </w:rPr>
        <w:t>的供应商的磋商保证金</w:t>
      </w:r>
      <w:r>
        <w:rPr>
          <w:rFonts w:ascii="宋体" w:hAnsi="宋体" w:hint="eastAsia"/>
          <w:snapToGrid w:val="0"/>
          <w:kern w:val="0"/>
          <w:sz w:val="24"/>
        </w:rPr>
        <w:t>；</w:t>
      </w:r>
    </w:p>
    <w:p w14:paraId="6EB3894A" w14:textId="77777777" w:rsidR="001E27A5" w:rsidRDefault="00000000">
      <w:pPr>
        <w:numPr>
          <w:ilvl w:val="2"/>
          <w:numId w:val="1"/>
        </w:numPr>
        <w:snapToGrid w:val="0"/>
        <w:spacing w:line="360" w:lineRule="auto"/>
        <w:rPr>
          <w:rFonts w:ascii="宋体" w:hAnsi="宋体"/>
          <w:sz w:val="24"/>
        </w:rPr>
      </w:pPr>
      <w:r>
        <w:rPr>
          <w:rFonts w:ascii="宋体" w:hAnsi="宋体"/>
          <w:sz w:val="24"/>
        </w:rPr>
        <w:t>成交供应商的磋商保证金，在采购合同签订后5个工作日内退还成交供应商；</w:t>
      </w:r>
    </w:p>
    <w:p w14:paraId="78A6CB73" w14:textId="77777777" w:rsidR="001E27A5" w:rsidRDefault="00000000">
      <w:pPr>
        <w:numPr>
          <w:ilvl w:val="2"/>
          <w:numId w:val="1"/>
        </w:numPr>
        <w:snapToGrid w:val="0"/>
        <w:spacing w:line="360" w:lineRule="auto"/>
        <w:rPr>
          <w:rFonts w:ascii="宋体" w:hAnsi="宋体"/>
          <w:sz w:val="24"/>
        </w:rPr>
      </w:pPr>
      <w:r>
        <w:rPr>
          <w:rFonts w:ascii="宋体" w:hAnsi="宋体"/>
          <w:sz w:val="24"/>
        </w:rPr>
        <w:t>未成交供应商的磋商保证金，在成交通知书发出后5个工作日内退还</w:t>
      </w:r>
      <w:r>
        <w:rPr>
          <w:rFonts w:ascii="宋体" w:hAnsi="宋体" w:hint="eastAsia"/>
          <w:sz w:val="24"/>
        </w:rPr>
        <w:t>。</w:t>
      </w:r>
    </w:p>
    <w:p w14:paraId="31D7E673"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有下列情形之一的，采购人或采购代理机构不予</w:t>
      </w:r>
      <w:proofErr w:type="gramStart"/>
      <w:r>
        <w:rPr>
          <w:rFonts w:ascii="宋体" w:hAnsi="宋体"/>
          <w:sz w:val="24"/>
        </w:rPr>
        <w:t>退还磋商</w:t>
      </w:r>
      <w:proofErr w:type="gramEnd"/>
      <w:r>
        <w:rPr>
          <w:rFonts w:ascii="宋体" w:hAnsi="宋体"/>
          <w:sz w:val="24"/>
        </w:rPr>
        <w:t>保证金：</w:t>
      </w:r>
    </w:p>
    <w:p w14:paraId="42B0A45E" w14:textId="77777777" w:rsidR="001E27A5" w:rsidRDefault="00000000">
      <w:pPr>
        <w:numPr>
          <w:ilvl w:val="2"/>
          <w:numId w:val="1"/>
        </w:numPr>
        <w:snapToGrid w:val="0"/>
        <w:spacing w:line="360" w:lineRule="auto"/>
        <w:rPr>
          <w:rFonts w:ascii="宋体" w:hAnsi="宋体"/>
          <w:sz w:val="24"/>
        </w:rPr>
      </w:pPr>
      <w:r>
        <w:rPr>
          <w:rFonts w:ascii="宋体" w:hAnsi="宋体"/>
          <w:sz w:val="24"/>
        </w:rPr>
        <w:t>供应商在提交响应文件截止时间后撤回响应文件的；</w:t>
      </w:r>
    </w:p>
    <w:p w14:paraId="0D9E74C8" w14:textId="77777777" w:rsidR="001E27A5" w:rsidRDefault="00000000">
      <w:pPr>
        <w:numPr>
          <w:ilvl w:val="2"/>
          <w:numId w:val="1"/>
        </w:numPr>
        <w:snapToGrid w:val="0"/>
        <w:spacing w:line="360" w:lineRule="auto"/>
        <w:rPr>
          <w:rFonts w:ascii="宋体" w:hAnsi="宋体"/>
          <w:sz w:val="24"/>
        </w:rPr>
      </w:pPr>
      <w:r>
        <w:rPr>
          <w:rFonts w:ascii="宋体" w:hAnsi="宋体"/>
          <w:sz w:val="24"/>
        </w:rPr>
        <w:t>供应商在响应文件中提供虚假材料的；</w:t>
      </w:r>
    </w:p>
    <w:p w14:paraId="12F2CCD7" w14:textId="77777777" w:rsidR="001E27A5" w:rsidRDefault="00000000">
      <w:pPr>
        <w:numPr>
          <w:ilvl w:val="2"/>
          <w:numId w:val="1"/>
        </w:numPr>
        <w:snapToGrid w:val="0"/>
        <w:spacing w:line="360" w:lineRule="auto"/>
        <w:rPr>
          <w:rFonts w:ascii="宋体" w:hAnsi="宋体"/>
          <w:sz w:val="24"/>
        </w:rPr>
      </w:pPr>
      <w:r>
        <w:rPr>
          <w:rFonts w:ascii="宋体" w:hAnsi="宋体"/>
          <w:sz w:val="24"/>
        </w:rPr>
        <w:t>除因不可抗力或磋商文件认可的情形以外，成交供应商不与采购人签订合同的；</w:t>
      </w:r>
    </w:p>
    <w:p w14:paraId="07A8FFB8" w14:textId="77777777" w:rsidR="001E27A5" w:rsidRDefault="00000000">
      <w:pPr>
        <w:numPr>
          <w:ilvl w:val="2"/>
          <w:numId w:val="1"/>
        </w:numPr>
        <w:snapToGrid w:val="0"/>
        <w:spacing w:line="360" w:lineRule="auto"/>
        <w:rPr>
          <w:rFonts w:ascii="宋体" w:hAnsi="宋体"/>
          <w:sz w:val="24"/>
        </w:rPr>
      </w:pPr>
      <w:r>
        <w:rPr>
          <w:rFonts w:ascii="宋体" w:hAnsi="宋体"/>
          <w:sz w:val="24"/>
        </w:rPr>
        <w:t>供应商与采购人、其他供应商或者采购代理机构恶意串通的；</w:t>
      </w:r>
    </w:p>
    <w:p w14:paraId="7966DE60" w14:textId="77777777" w:rsidR="001E27A5" w:rsidRDefault="00000000">
      <w:pPr>
        <w:numPr>
          <w:ilvl w:val="2"/>
          <w:numId w:val="1"/>
        </w:numPr>
        <w:snapToGrid w:val="0"/>
        <w:spacing w:line="360" w:lineRule="auto"/>
        <w:rPr>
          <w:rFonts w:ascii="宋体" w:hAnsi="宋体"/>
          <w:sz w:val="24"/>
        </w:rPr>
      </w:pPr>
      <w:r>
        <w:rPr>
          <w:rFonts w:ascii="宋体" w:hAnsi="宋体"/>
          <w:sz w:val="24"/>
        </w:rPr>
        <w:t>《供应商须知资料表》规定的其他情形。</w:t>
      </w:r>
    </w:p>
    <w:p w14:paraId="7A6E1357" w14:textId="77777777" w:rsidR="001E27A5" w:rsidRDefault="00000000">
      <w:pPr>
        <w:numPr>
          <w:ilvl w:val="0"/>
          <w:numId w:val="1"/>
        </w:numPr>
        <w:tabs>
          <w:tab w:val="left" w:pos="360"/>
        </w:tabs>
        <w:snapToGrid w:val="0"/>
        <w:spacing w:line="360" w:lineRule="auto"/>
        <w:ind w:left="357" w:hanging="357"/>
        <w:outlineLvl w:val="1"/>
        <w:rPr>
          <w:rFonts w:ascii="宋体" w:hAnsi="宋体"/>
          <w:sz w:val="24"/>
        </w:rPr>
      </w:pPr>
      <w:r>
        <w:rPr>
          <w:rFonts w:ascii="宋体" w:hAnsi="宋体"/>
          <w:sz w:val="24"/>
        </w:rPr>
        <w:t>响应有效期</w:t>
      </w:r>
    </w:p>
    <w:p w14:paraId="6BE8E438"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lastRenderedPageBreak/>
        <w:t>响应文件应在本竞争性磋商文件《供应商须知资料表》中规定的响应有效期内保持有效，响应有效期少于竞争性磋商文件规定期限的，其</w:t>
      </w:r>
      <w:r>
        <w:rPr>
          <w:rFonts w:ascii="宋体" w:hAnsi="宋体"/>
          <w:b/>
          <w:sz w:val="24"/>
        </w:rPr>
        <w:t>响应无效</w:t>
      </w:r>
      <w:r>
        <w:rPr>
          <w:rFonts w:ascii="宋体" w:hAnsi="宋体"/>
          <w:sz w:val="24"/>
        </w:rPr>
        <w:t>。</w:t>
      </w:r>
    </w:p>
    <w:p w14:paraId="60881CAC" w14:textId="77777777" w:rsidR="001E27A5" w:rsidRDefault="00000000">
      <w:pPr>
        <w:numPr>
          <w:ilvl w:val="0"/>
          <w:numId w:val="1"/>
        </w:numPr>
        <w:tabs>
          <w:tab w:val="left" w:pos="360"/>
        </w:tabs>
        <w:snapToGrid w:val="0"/>
        <w:spacing w:line="360" w:lineRule="auto"/>
        <w:ind w:left="357" w:hanging="357"/>
        <w:outlineLvl w:val="1"/>
        <w:rPr>
          <w:rFonts w:ascii="宋体" w:hAnsi="宋体"/>
          <w:sz w:val="24"/>
        </w:rPr>
      </w:pPr>
      <w:bookmarkStart w:id="331" w:name="_Toc164229228"/>
      <w:bookmarkStart w:id="332" w:name="_Toc164229374"/>
      <w:bookmarkStart w:id="333" w:name="_Toc151190160"/>
      <w:bookmarkStart w:id="334" w:name="_Toc150509284"/>
      <w:bookmarkStart w:id="335" w:name="_Toc150774633"/>
      <w:bookmarkStart w:id="336" w:name="_Toc264969223"/>
      <w:bookmarkStart w:id="337" w:name="_Toc151193631"/>
      <w:bookmarkStart w:id="338" w:name="_Toc226965806"/>
      <w:bookmarkStart w:id="339" w:name="_Toc164608647"/>
      <w:bookmarkStart w:id="340" w:name="_Toc265228371"/>
      <w:bookmarkStart w:id="341" w:name="_Toc149720826"/>
      <w:bookmarkStart w:id="342" w:name="_Toc305158875"/>
      <w:bookmarkStart w:id="343" w:name="_Toc226309777"/>
      <w:bookmarkStart w:id="344" w:name="_Toc226965723"/>
      <w:bookmarkStart w:id="345" w:name="_Toc520356158"/>
      <w:bookmarkStart w:id="346" w:name="_Toc150480771"/>
      <w:bookmarkStart w:id="347" w:name="_Toc305158801"/>
      <w:bookmarkStart w:id="348" w:name="_Toc151193847"/>
      <w:bookmarkStart w:id="349" w:name="_Toc142311035"/>
      <w:bookmarkStart w:id="350" w:name="_Toc164351627"/>
      <w:bookmarkStart w:id="351" w:name="_Toc127161447"/>
      <w:bookmarkStart w:id="352" w:name="_Toc151193775"/>
      <w:bookmarkStart w:id="353" w:name="_Toc127151533"/>
      <w:bookmarkStart w:id="354" w:name="_Toc151193703"/>
      <w:bookmarkStart w:id="355" w:name="_Toc226337229"/>
      <w:bookmarkStart w:id="356" w:name="_Toc164608802"/>
      <w:bookmarkStart w:id="357" w:name="_Toc195842898"/>
      <w:bookmarkStart w:id="358" w:name="_Toc150774738"/>
      <w:bookmarkStart w:id="359" w:name="_Toc151193921"/>
      <w:bookmarkStart w:id="360" w:name="_Toc127151734"/>
      <w:r>
        <w:rPr>
          <w:rFonts w:ascii="宋体" w:hAnsi="宋体"/>
          <w:sz w:val="24"/>
        </w:rPr>
        <w:t>响应文件的签署</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宋体" w:hAnsi="宋体"/>
          <w:sz w:val="24"/>
        </w:rPr>
        <w:t>、盖章</w:t>
      </w:r>
    </w:p>
    <w:p w14:paraId="60C0D4B7"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bookmarkStart w:id="361" w:name="_Toc151193776"/>
      <w:bookmarkStart w:id="362" w:name="_Toc150480772"/>
      <w:bookmarkStart w:id="363" w:name="_Toc264969224"/>
      <w:bookmarkStart w:id="364" w:name="_Toc150774634"/>
      <w:bookmarkStart w:id="365" w:name="_Toc195842899"/>
      <w:bookmarkStart w:id="366" w:name="_Toc520356159"/>
      <w:bookmarkStart w:id="367" w:name="_Toc151193848"/>
      <w:bookmarkStart w:id="368" w:name="_Toc226309778"/>
      <w:bookmarkStart w:id="369" w:name="_Toc265228372"/>
      <w:bookmarkStart w:id="370" w:name="_Toc150509285"/>
      <w:bookmarkStart w:id="371" w:name="_Toc151193704"/>
      <w:bookmarkStart w:id="372" w:name="_Toc305158802"/>
      <w:bookmarkStart w:id="373" w:name="_Toc226965724"/>
      <w:bookmarkStart w:id="374" w:name="_Toc150774739"/>
      <w:bookmarkStart w:id="375" w:name="_Toc151190161"/>
      <w:bookmarkStart w:id="376" w:name="_Toc127151534"/>
      <w:bookmarkStart w:id="377" w:name="_Toc142311036"/>
      <w:bookmarkStart w:id="378" w:name="_Toc226965807"/>
      <w:bookmarkStart w:id="379" w:name="_Toc226337230"/>
      <w:bookmarkStart w:id="380" w:name="_Toc151193632"/>
      <w:bookmarkStart w:id="381" w:name="_Toc305158876"/>
      <w:bookmarkStart w:id="382" w:name="_Toc151193922"/>
      <w:r>
        <w:rPr>
          <w:rFonts w:ascii="宋体" w:hAnsi="宋体" w:hint="eastAsia"/>
          <w:sz w:val="24"/>
        </w:rPr>
        <w:t>供应商应准备首次磋商响应文件正本　一　份和副本三份，每份首次磋商响应文件须清楚地标明“正本”或“副本”。若正本和副本不符，以正本为准。另外供应商还需提供电子U盘磋商响应文件（包含响应文件正本盖章后的PDF扫描件）1份，电子版磋商响应文件与纸质磋商响应文件内容不符的，以纸质磋商响应文件为准。</w:t>
      </w:r>
    </w:p>
    <w:p w14:paraId="60AD4F57"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73C994CB"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hint="eastAsia"/>
          <w:sz w:val="24"/>
        </w:rPr>
        <w:t>任何行间插字、涂改和增删，必须由磋商响应文件签字人签字或加盖公章后才有效。</w:t>
      </w:r>
    </w:p>
    <w:p w14:paraId="175E27EF"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hint="eastAsia"/>
          <w:sz w:val="24"/>
        </w:rPr>
        <w:t>磋商响应文件因字迹潦草或表达不清所引起的后果由供应商负责。</w:t>
      </w:r>
    </w:p>
    <w:p w14:paraId="122EBCCA" w14:textId="77777777" w:rsidR="001E27A5" w:rsidRDefault="00000000">
      <w:pPr>
        <w:pStyle w:val="2"/>
        <w:spacing w:before="0" w:line="360" w:lineRule="auto"/>
        <w:rPr>
          <w:rFonts w:ascii="宋体" w:eastAsia="宋体" w:hAnsi="宋体"/>
          <w:sz w:val="28"/>
        </w:rPr>
      </w:pPr>
      <w:r>
        <w:rPr>
          <w:rFonts w:ascii="宋体" w:eastAsia="宋体" w:hAnsi="宋体"/>
          <w:sz w:val="28"/>
        </w:rPr>
        <w:t>四</w:t>
      </w:r>
      <w:r>
        <w:rPr>
          <w:rFonts w:ascii="宋体" w:eastAsia="宋体" w:hAnsi="宋体" w:hint="eastAsia"/>
          <w:sz w:val="28"/>
        </w:rPr>
        <w:t>、</w:t>
      </w:r>
      <w:r>
        <w:rPr>
          <w:rFonts w:ascii="宋体" w:eastAsia="宋体" w:hAnsi="宋体"/>
          <w:sz w:val="28"/>
        </w:rPr>
        <w:t>响应文件的提交</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260D575E" w14:textId="77777777" w:rsidR="001E27A5" w:rsidRDefault="00000000">
      <w:pPr>
        <w:numPr>
          <w:ilvl w:val="0"/>
          <w:numId w:val="1"/>
        </w:numPr>
        <w:tabs>
          <w:tab w:val="left" w:pos="360"/>
        </w:tabs>
        <w:snapToGrid w:val="0"/>
        <w:spacing w:line="360" w:lineRule="auto"/>
        <w:outlineLvl w:val="1"/>
        <w:rPr>
          <w:rFonts w:ascii="宋体" w:hAnsi="宋体"/>
          <w:sz w:val="24"/>
        </w:rPr>
      </w:pPr>
      <w:r>
        <w:rPr>
          <w:rFonts w:ascii="宋体" w:hAnsi="宋体" w:hint="eastAsia"/>
          <w:sz w:val="24"/>
        </w:rPr>
        <w:t>首次磋商响应文件的密封和标记</w:t>
      </w:r>
    </w:p>
    <w:p w14:paraId="68DD7DA6"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hint="eastAsia"/>
          <w:sz w:val="24"/>
        </w:rPr>
        <w:t>磋商时，供应商应将磋商响应文件正本密封装在单独的信封中、所有副本一起密封装在单独的信封中，且在信封正面标明“正本”“副本”字样。电子版磋商响应文件单独密封包装，标明“电子版”字样。磋商保证金缴纳凭证单独密封保障，标明“磋商保证金”字样。</w:t>
      </w:r>
    </w:p>
    <w:p w14:paraId="142A349B"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hint="eastAsia"/>
          <w:sz w:val="24"/>
        </w:rPr>
        <w:t>所有信封上均应：</w:t>
      </w:r>
    </w:p>
    <w:p w14:paraId="3230D5FB" w14:textId="77777777" w:rsidR="001E27A5" w:rsidRDefault="00000000">
      <w:pPr>
        <w:tabs>
          <w:tab w:val="left" w:pos="360"/>
        </w:tabs>
        <w:snapToGrid w:val="0"/>
        <w:spacing w:line="360" w:lineRule="auto"/>
        <w:ind w:left="357"/>
        <w:outlineLvl w:val="1"/>
        <w:rPr>
          <w:rFonts w:ascii="宋体" w:hAnsi="宋体"/>
          <w:sz w:val="24"/>
        </w:rPr>
      </w:pPr>
      <w:r>
        <w:rPr>
          <w:rFonts w:ascii="宋体" w:hAnsi="宋体" w:hint="eastAsia"/>
          <w:sz w:val="24"/>
        </w:rPr>
        <w:t>1）清楚标明递交至磋商公告或磋商邀请书中指明的地址。</w:t>
      </w:r>
    </w:p>
    <w:p w14:paraId="168DD674" w14:textId="77777777" w:rsidR="001E27A5" w:rsidRDefault="00000000">
      <w:pPr>
        <w:tabs>
          <w:tab w:val="left" w:pos="360"/>
        </w:tabs>
        <w:snapToGrid w:val="0"/>
        <w:spacing w:line="360" w:lineRule="auto"/>
        <w:ind w:left="357"/>
        <w:outlineLvl w:val="1"/>
        <w:rPr>
          <w:rFonts w:ascii="宋体" w:hAnsi="宋体"/>
          <w:sz w:val="24"/>
        </w:rPr>
      </w:pPr>
      <w:r>
        <w:rPr>
          <w:rFonts w:ascii="宋体" w:hAnsi="宋体" w:hint="eastAsia"/>
          <w:sz w:val="24"/>
        </w:rPr>
        <w:t>2）</w:t>
      </w:r>
      <w:proofErr w:type="gramStart"/>
      <w:r>
        <w:rPr>
          <w:rFonts w:ascii="宋体" w:hAnsi="宋体" w:hint="eastAsia"/>
          <w:sz w:val="24"/>
        </w:rPr>
        <w:t>注明磋商</w:t>
      </w:r>
      <w:proofErr w:type="gramEnd"/>
      <w:r>
        <w:rPr>
          <w:rFonts w:ascii="宋体" w:hAnsi="宋体" w:hint="eastAsia"/>
          <w:sz w:val="24"/>
        </w:rPr>
        <w:t>公告或磋商邀请书中指明的项目名称、磋商编号和“在年月日时之前不得启封”的字样（填入规定的递交首次磋商响应文件日期和时间）。</w:t>
      </w:r>
    </w:p>
    <w:p w14:paraId="5A68D291" w14:textId="77777777" w:rsidR="001E27A5" w:rsidRDefault="00000000">
      <w:pPr>
        <w:tabs>
          <w:tab w:val="left" w:pos="360"/>
        </w:tabs>
        <w:snapToGrid w:val="0"/>
        <w:spacing w:line="360" w:lineRule="auto"/>
        <w:ind w:left="357"/>
        <w:outlineLvl w:val="1"/>
        <w:rPr>
          <w:rFonts w:ascii="宋体" w:hAnsi="宋体"/>
          <w:sz w:val="24"/>
        </w:rPr>
      </w:pPr>
      <w:r>
        <w:rPr>
          <w:rFonts w:ascii="宋体" w:hAnsi="宋体" w:hint="eastAsia"/>
          <w:sz w:val="24"/>
        </w:rPr>
        <w:t>3）在信封的封装处加盖供应商公章。</w:t>
      </w:r>
    </w:p>
    <w:p w14:paraId="0262E7E3"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hint="eastAsia"/>
          <w:sz w:val="24"/>
        </w:rPr>
        <w:t>所有信封上还应写明供应商名称和地址，以便若其首次磋商响应文件递交截止时间后被宣布为“迟到”磋商响应时，能原封退回。</w:t>
      </w:r>
    </w:p>
    <w:p w14:paraId="27668F76" w14:textId="77777777" w:rsidR="001E27A5" w:rsidRDefault="00000000">
      <w:pPr>
        <w:numPr>
          <w:ilvl w:val="1"/>
          <w:numId w:val="1"/>
        </w:numPr>
        <w:tabs>
          <w:tab w:val="left" w:pos="900"/>
          <w:tab w:val="left" w:pos="1080"/>
          <w:tab w:val="left" w:pos="2014"/>
        </w:tabs>
        <w:snapToGrid w:val="0"/>
        <w:spacing w:line="360" w:lineRule="auto"/>
        <w:ind w:left="1077" w:hanging="720"/>
        <w:rPr>
          <w:rFonts w:ascii="宋体" w:hAnsi="宋体"/>
          <w:sz w:val="24"/>
        </w:rPr>
      </w:pPr>
      <w:r>
        <w:rPr>
          <w:rFonts w:ascii="宋体" w:hAnsi="宋体" w:hint="eastAsia"/>
          <w:sz w:val="24"/>
        </w:rPr>
        <w:t>如果供应商未按上述要求密封及加写标记，采购单位对磋商响应文件的误投或过早启封概不负责。</w:t>
      </w:r>
    </w:p>
    <w:p w14:paraId="249A6ADA" w14:textId="77777777" w:rsidR="001E27A5" w:rsidRDefault="00000000">
      <w:pPr>
        <w:numPr>
          <w:ilvl w:val="0"/>
          <w:numId w:val="1"/>
        </w:numPr>
        <w:tabs>
          <w:tab w:val="left" w:pos="360"/>
        </w:tabs>
        <w:snapToGrid w:val="0"/>
        <w:spacing w:line="360" w:lineRule="auto"/>
        <w:ind w:left="357" w:hanging="357"/>
        <w:outlineLvl w:val="1"/>
        <w:rPr>
          <w:rFonts w:ascii="宋体" w:hAnsi="宋体"/>
          <w:sz w:val="24"/>
        </w:rPr>
      </w:pPr>
      <w:bookmarkStart w:id="383" w:name="_Toc150774741"/>
      <w:bookmarkStart w:id="384" w:name="_Toc226337232"/>
      <w:bookmarkStart w:id="385" w:name="_Toc151193706"/>
      <w:bookmarkStart w:id="386" w:name="_Toc164229231"/>
      <w:bookmarkStart w:id="387" w:name="_Toc127161450"/>
      <w:bookmarkStart w:id="388" w:name="_Toc520356161"/>
      <w:bookmarkStart w:id="389" w:name="_Toc127151737"/>
      <w:bookmarkStart w:id="390" w:name="_Toc264969226"/>
      <w:bookmarkStart w:id="391" w:name="_Toc151193850"/>
      <w:bookmarkStart w:id="392" w:name="_Toc127151536"/>
      <w:bookmarkStart w:id="393" w:name="_Toc226965809"/>
      <w:bookmarkStart w:id="394" w:name="_Toc151193634"/>
      <w:bookmarkStart w:id="395" w:name="_Toc226965726"/>
      <w:bookmarkStart w:id="396" w:name="_Toc305158804"/>
      <w:bookmarkStart w:id="397" w:name="_Toc164229377"/>
      <w:bookmarkStart w:id="398" w:name="_Toc226309780"/>
      <w:bookmarkStart w:id="399" w:name="_Toc142311038"/>
      <w:bookmarkStart w:id="400" w:name="_Toc164608650"/>
      <w:bookmarkStart w:id="401" w:name="_Toc305158878"/>
      <w:bookmarkStart w:id="402" w:name="_Toc150509287"/>
      <w:bookmarkStart w:id="403" w:name="_Toc150774636"/>
      <w:bookmarkStart w:id="404" w:name="_Toc151193924"/>
      <w:bookmarkStart w:id="405" w:name="_Toc164351630"/>
      <w:bookmarkStart w:id="406" w:name="_Toc164608805"/>
      <w:bookmarkStart w:id="407" w:name="_Toc195842901"/>
      <w:bookmarkStart w:id="408" w:name="_Toc265228374"/>
      <w:bookmarkStart w:id="409" w:name="_Toc151193778"/>
      <w:bookmarkStart w:id="410" w:name="_Toc151190163"/>
      <w:bookmarkStart w:id="411" w:name="_Toc149720829"/>
      <w:bookmarkStart w:id="412" w:name="_Toc150480774"/>
      <w:r>
        <w:rPr>
          <w:rFonts w:ascii="宋体" w:hAnsi="宋体"/>
          <w:sz w:val="24"/>
        </w:rPr>
        <w:lastRenderedPageBreak/>
        <w:t>响应文件截止</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rFonts w:ascii="宋体" w:hAnsi="宋体"/>
          <w:sz w:val="24"/>
        </w:rPr>
        <w:t>时间</w:t>
      </w:r>
    </w:p>
    <w:p w14:paraId="5301F487" w14:textId="77777777" w:rsidR="001E27A5" w:rsidRDefault="00000000">
      <w:pPr>
        <w:numPr>
          <w:ilvl w:val="1"/>
          <w:numId w:val="1"/>
        </w:numPr>
        <w:tabs>
          <w:tab w:val="left" w:pos="900"/>
          <w:tab w:val="left" w:pos="1080"/>
          <w:tab w:val="left" w:pos="2014"/>
        </w:tabs>
        <w:snapToGrid w:val="0"/>
        <w:spacing w:line="360" w:lineRule="auto"/>
        <w:ind w:left="1077" w:hanging="720"/>
        <w:rPr>
          <w:rFonts w:ascii="宋体" w:hAnsi="宋体"/>
          <w:sz w:val="24"/>
        </w:rPr>
      </w:pPr>
      <w:r>
        <w:rPr>
          <w:rFonts w:ascii="宋体" w:hAnsi="宋体" w:hint="eastAsia"/>
          <w:sz w:val="24"/>
        </w:rPr>
        <w:t>供应商应在磋商邀请中规定的截止日期和时间内，将首次磋商响应文件递交采购单位，递交地点应是磋商邀请书中规定的地址。</w:t>
      </w:r>
    </w:p>
    <w:p w14:paraId="0D0EB5E3" w14:textId="77777777" w:rsidR="001E27A5" w:rsidRDefault="00000000">
      <w:pPr>
        <w:numPr>
          <w:ilvl w:val="1"/>
          <w:numId w:val="1"/>
        </w:numPr>
        <w:tabs>
          <w:tab w:val="left" w:pos="900"/>
          <w:tab w:val="left" w:pos="1080"/>
          <w:tab w:val="left" w:pos="2014"/>
        </w:tabs>
        <w:snapToGrid w:val="0"/>
        <w:spacing w:line="360" w:lineRule="auto"/>
        <w:ind w:left="1077" w:hanging="720"/>
        <w:rPr>
          <w:rFonts w:ascii="宋体" w:hAnsi="宋体"/>
          <w:sz w:val="24"/>
        </w:rPr>
      </w:pPr>
      <w:r>
        <w:rPr>
          <w:rFonts w:ascii="宋体" w:hAnsi="宋体" w:hint="eastAsia"/>
          <w:sz w:val="24"/>
        </w:rPr>
        <w:t>采购单位有权按本须知的规定，通过修改磋商文件延长首次磋商响应文件递交截止期。在此情况下，采购单位和供应商</w:t>
      </w:r>
      <w:proofErr w:type="gramStart"/>
      <w:r>
        <w:rPr>
          <w:rFonts w:ascii="宋体" w:hAnsi="宋体" w:hint="eastAsia"/>
          <w:sz w:val="24"/>
        </w:rPr>
        <w:t>受首次</w:t>
      </w:r>
      <w:proofErr w:type="gramEnd"/>
      <w:r>
        <w:rPr>
          <w:rFonts w:ascii="宋体" w:hAnsi="宋体" w:hint="eastAsia"/>
          <w:sz w:val="24"/>
        </w:rPr>
        <w:t>磋商响应文件递交截止期制约的所有权利和义务均应延长至新的截止期。</w:t>
      </w:r>
    </w:p>
    <w:p w14:paraId="08648CF3" w14:textId="77777777" w:rsidR="001E27A5" w:rsidRDefault="00000000">
      <w:pPr>
        <w:numPr>
          <w:ilvl w:val="1"/>
          <w:numId w:val="1"/>
        </w:numPr>
        <w:tabs>
          <w:tab w:val="left" w:pos="900"/>
          <w:tab w:val="left" w:pos="1080"/>
          <w:tab w:val="left" w:pos="2014"/>
        </w:tabs>
        <w:snapToGrid w:val="0"/>
        <w:spacing w:line="360" w:lineRule="auto"/>
        <w:ind w:left="1077" w:hanging="720"/>
        <w:rPr>
          <w:rFonts w:ascii="宋体" w:hAnsi="宋体"/>
          <w:sz w:val="24"/>
        </w:rPr>
      </w:pPr>
      <w:r>
        <w:rPr>
          <w:rFonts w:ascii="宋体" w:hAnsi="宋体" w:hint="eastAsia"/>
          <w:sz w:val="24"/>
        </w:rPr>
        <w:t>采购单位将拒绝并原封退回在本须知规定的首次磋商响应文件递交截止期后收到的任何磋商响应文件。</w:t>
      </w:r>
    </w:p>
    <w:p w14:paraId="148004B2" w14:textId="77777777" w:rsidR="001E27A5" w:rsidRDefault="00000000">
      <w:pPr>
        <w:numPr>
          <w:ilvl w:val="0"/>
          <w:numId w:val="1"/>
        </w:numPr>
        <w:tabs>
          <w:tab w:val="left" w:pos="360"/>
        </w:tabs>
        <w:snapToGrid w:val="0"/>
        <w:spacing w:line="360" w:lineRule="auto"/>
        <w:ind w:left="357" w:hanging="357"/>
        <w:outlineLvl w:val="1"/>
        <w:rPr>
          <w:rFonts w:ascii="宋体" w:hAnsi="宋体"/>
          <w:sz w:val="24"/>
        </w:rPr>
      </w:pPr>
      <w:bookmarkStart w:id="413" w:name="_Toc127151537"/>
      <w:bookmarkStart w:id="414" w:name="_Toc164608651"/>
      <w:bookmarkStart w:id="415" w:name="_Toc151193851"/>
      <w:bookmarkStart w:id="416" w:name="_Toc226965727"/>
      <w:bookmarkStart w:id="417" w:name="_Toc305158805"/>
      <w:bookmarkStart w:id="418" w:name="_Toc151193707"/>
      <w:bookmarkStart w:id="419" w:name="_Toc150774742"/>
      <w:bookmarkStart w:id="420" w:name="_Toc164351631"/>
      <w:bookmarkStart w:id="421" w:name="_Toc151193635"/>
      <w:bookmarkStart w:id="422" w:name="_Toc151193779"/>
      <w:bookmarkStart w:id="423" w:name="_Toc164229378"/>
      <w:bookmarkStart w:id="424" w:name="_Toc226309781"/>
      <w:bookmarkStart w:id="425" w:name="_Toc520356162"/>
      <w:bookmarkStart w:id="426" w:name="_Toc151193925"/>
      <w:bookmarkStart w:id="427" w:name="_Toc150774637"/>
      <w:bookmarkStart w:id="428" w:name="_Toc151190164"/>
      <w:bookmarkStart w:id="429" w:name="_Toc195842902"/>
      <w:bookmarkStart w:id="430" w:name="_Toc305158879"/>
      <w:bookmarkStart w:id="431" w:name="_Toc149720830"/>
      <w:bookmarkStart w:id="432" w:name="_Toc164608806"/>
      <w:bookmarkStart w:id="433" w:name="_Toc150509288"/>
      <w:bookmarkStart w:id="434" w:name="_Toc164229232"/>
      <w:bookmarkStart w:id="435" w:name="_Toc226337233"/>
      <w:bookmarkStart w:id="436" w:name="_Toc226965810"/>
      <w:bookmarkStart w:id="437" w:name="_Toc127161451"/>
      <w:bookmarkStart w:id="438" w:name="_Toc142311039"/>
      <w:bookmarkStart w:id="439" w:name="_Toc150480775"/>
      <w:bookmarkStart w:id="440" w:name="_Toc265228375"/>
      <w:bookmarkStart w:id="441" w:name="_Toc264969227"/>
      <w:bookmarkStart w:id="442" w:name="_Toc127151738"/>
      <w:r>
        <w:rPr>
          <w:rFonts w:ascii="宋体" w:hAnsi="宋体"/>
          <w:sz w:val="24"/>
        </w:rPr>
        <w:t>响应文件的修改与撤回</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0E40DFE8"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提交响应文件截止时间前，供应商可以对所提交的响应文件进行补充、修改或者撤回。磋商保证金</w:t>
      </w:r>
      <w:r>
        <w:rPr>
          <w:rFonts w:ascii="宋体" w:hAnsi="宋体" w:hint="eastAsia"/>
          <w:sz w:val="24"/>
        </w:rPr>
        <w:t>的</w:t>
      </w:r>
      <w:r>
        <w:rPr>
          <w:rFonts w:ascii="宋体" w:hAnsi="宋体"/>
          <w:sz w:val="24"/>
        </w:rPr>
        <w:t>补充、修改或者撤回应</w:t>
      </w:r>
      <w:r>
        <w:rPr>
          <w:rFonts w:ascii="宋体" w:hAnsi="宋体" w:hint="eastAsia"/>
          <w:sz w:val="24"/>
        </w:rPr>
        <w:t>就其</w:t>
      </w:r>
      <w:r>
        <w:rPr>
          <w:rFonts w:ascii="宋体" w:hAnsi="宋体"/>
          <w:sz w:val="24"/>
        </w:rPr>
        <w:t>补充、修改或者撤回</w:t>
      </w:r>
      <w:r>
        <w:rPr>
          <w:rFonts w:ascii="宋体" w:hAnsi="宋体" w:hint="eastAsia"/>
          <w:sz w:val="24"/>
        </w:rPr>
        <w:t>通知</w:t>
      </w:r>
      <w:r>
        <w:rPr>
          <w:rFonts w:ascii="宋体" w:hAnsi="宋体"/>
          <w:sz w:val="24"/>
        </w:rPr>
        <w:t>采购人或采购代理机构。</w:t>
      </w:r>
    </w:p>
    <w:p w14:paraId="69DA8672"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供应商对响应文件的补充、修改的内容应当按照竞争性磋商文件要求签署、盖章，作为响应文件的组成部分。补充、修改的内容与响应文件不一致的，以补充、修改的内容为准。</w:t>
      </w:r>
    </w:p>
    <w:p w14:paraId="7F64A1F8" w14:textId="77777777" w:rsidR="001E27A5" w:rsidRDefault="001E27A5">
      <w:pPr>
        <w:tabs>
          <w:tab w:val="left" w:pos="900"/>
          <w:tab w:val="left" w:pos="1080"/>
          <w:tab w:val="left" w:pos="1589"/>
        </w:tabs>
        <w:snapToGrid w:val="0"/>
        <w:spacing w:line="360" w:lineRule="auto"/>
        <w:ind w:left="357"/>
        <w:rPr>
          <w:rFonts w:ascii="宋体" w:hAnsi="宋体"/>
          <w:sz w:val="24"/>
        </w:rPr>
      </w:pPr>
    </w:p>
    <w:p w14:paraId="52A6B023" w14:textId="77777777" w:rsidR="001E27A5" w:rsidRDefault="00000000">
      <w:pPr>
        <w:pStyle w:val="2"/>
        <w:spacing w:before="0" w:line="360" w:lineRule="auto"/>
        <w:rPr>
          <w:rFonts w:ascii="宋体" w:eastAsia="宋体" w:hAnsi="宋体"/>
          <w:sz w:val="28"/>
        </w:rPr>
      </w:pPr>
      <w:bookmarkStart w:id="443" w:name="_Toc195842903"/>
      <w:bookmarkStart w:id="444" w:name="_Toc151193780"/>
      <w:bookmarkStart w:id="445" w:name="_Toc151193708"/>
      <w:bookmarkStart w:id="446" w:name="_Toc127151538"/>
      <w:bookmarkStart w:id="447" w:name="_Toc520356163"/>
      <w:bookmarkStart w:id="448" w:name="_Toc151193926"/>
      <w:bookmarkStart w:id="449" w:name="_Toc150509289"/>
      <w:bookmarkStart w:id="450" w:name="_Toc305158880"/>
      <w:bookmarkStart w:id="451" w:name="_Toc265228376"/>
      <w:bookmarkStart w:id="452" w:name="_Toc150774743"/>
      <w:bookmarkStart w:id="453" w:name="_Toc226309782"/>
      <w:bookmarkStart w:id="454" w:name="_Toc151193852"/>
      <w:bookmarkStart w:id="455" w:name="_Toc151190165"/>
      <w:bookmarkStart w:id="456" w:name="_Toc226337234"/>
      <w:bookmarkStart w:id="457" w:name="_Toc264969228"/>
      <w:bookmarkStart w:id="458" w:name="_Toc226965811"/>
      <w:bookmarkStart w:id="459" w:name="_Toc142311040"/>
      <w:bookmarkStart w:id="460" w:name="_Toc151193636"/>
      <w:bookmarkStart w:id="461" w:name="_Toc150774638"/>
      <w:bookmarkStart w:id="462" w:name="_Toc150480776"/>
      <w:bookmarkStart w:id="463" w:name="_Toc226965728"/>
      <w:bookmarkStart w:id="464" w:name="_Toc305158806"/>
      <w:r>
        <w:rPr>
          <w:rFonts w:ascii="宋体" w:eastAsia="宋体" w:hAnsi="宋体"/>
          <w:sz w:val="28"/>
        </w:rPr>
        <w:t>五</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Pr>
          <w:rFonts w:ascii="宋体" w:eastAsia="宋体" w:hAnsi="宋体" w:hint="eastAsia"/>
          <w:sz w:val="28"/>
        </w:rPr>
        <w:t>、</w:t>
      </w:r>
      <w:r>
        <w:rPr>
          <w:rFonts w:ascii="宋体" w:eastAsia="宋体" w:hAnsi="宋体"/>
          <w:sz w:val="28"/>
        </w:rPr>
        <w:t>评审</w:t>
      </w:r>
    </w:p>
    <w:p w14:paraId="5FC01118" w14:textId="77777777" w:rsidR="001E27A5" w:rsidRDefault="00000000">
      <w:pPr>
        <w:numPr>
          <w:ilvl w:val="0"/>
          <w:numId w:val="1"/>
        </w:numPr>
        <w:tabs>
          <w:tab w:val="left" w:pos="360"/>
        </w:tabs>
        <w:snapToGrid w:val="0"/>
        <w:spacing w:line="360" w:lineRule="auto"/>
        <w:ind w:left="357" w:hanging="357"/>
        <w:outlineLvl w:val="1"/>
        <w:rPr>
          <w:rFonts w:ascii="宋体" w:hAnsi="宋体"/>
          <w:sz w:val="24"/>
        </w:rPr>
      </w:pPr>
      <w:r>
        <w:rPr>
          <w:rFonts w:ascii="宋体" w:hAnsi="宋体"/>
          <w:sz w:val="24"/>
        </w:rPr>
        <w:t>响应文件的</w:t>
      </w:r>
      <w:r>
        <w:rPr>
          <w:rFonts w:ascii="宋体" w:hAnsi="宋体" w:hint="eastAsia"/>
          <w:sz w:val="24"/>
        </w:rPr>
        <w:t>递交与</w:t>
      </w:r>
      <w:r>
        <w:rPr>
          <w:rFonts w:ascii="宋体" w:hAnsi="宋体"/>
          <w:sz w:val="24"/>
        </w:rPr>
        <w:t>开启</w:t>
      </w:r>
    </w:p>
    <w:p w14:paraId="665CB283"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采购人或采购代理机构将按竞争性磋商文件的规定，在响应文件提交截止时间的同一时间和竞争性磋商文件预先确定的地点开启响应文件。</w:t>
      </w:r>
    </w:p>
    <w:p w14:paraId="0D3941E8"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供应商认为采购人员及相关人员与其</w:t>
      </w:r>
      <w:proofErr w:type="gramStart"/>
      <w:r>
        <w:rPr>
          <w:rFonts w:ascii="宋体" w:hAnsi="宋体"/>
          <w:sz w:val="24"/>
        </w:rPr>
        <w:t>他供应</w:t>
      </w:r>
      <w:proofErr w:type="gramEnd"/>
      <w:r>
        <w:rPr>
          <w:rFonts w:ascii="宋体" w:hAnsi="宋体"/>
          <w:sz w:val="24"/>
        </w:rPr>
        <w:t>商有利害关系的，可以向采购人或采购代理机构书面提出回避申请，并说明理由。采购人或采购代理机构将及时询问被申请回避人员，有利害关系的被申请回避人员将回避。</w:t>
      </w:r>
    </w:p>
    <w:p w14:paraId="68A20D7D"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供应商不足3家的，响应文件不予开启。</w:t>
      </w:r>
    </w:p>
    <w:p w14:paraId="2BEC54B2" w14:textId="77777777" w:rsidR="001E27A5" w:rsidRDefault="00000000">
      <w:pPr>
        <w:numPr>
          <w:ilvl w:val="0"/>
          <w:numId w:val="1"/>
        </w:numPr>
        <w:tabs>
          <w:tab w:val="left" w:pos="360"/>
        </w:tabs>
        <w:snapToGrid w:val="0"/>
        <w:spacing w:line="360" w:lineRule="auto"/>
        <w:ind w:left="357" w:hanging="357"/>
        <w:outlineLvl w:val="1"/>
        <w:rPr>
          <w:rFonts w:ascii="宋体" w:hAnsi="宋体"/>
          <w:sz w:val="24"/>
        </w:rPr>
      </w:pPr>
      <w:r>
        <w:rPr>
          <w:rFonts w:ascii="宋体" w:hAnsi="宋体"/>
          <w:sz w:val="24"/>
        </w:rPr>
        <w:t>磋商小组</w:t>
      </w:r>
    </w:p>
    <w:p w14:paraId="2479F3CD"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磋商小组根据政府采购有关规定和本次采购项目的特点进行组建，并负责具体评审事务，独立履行职责。</w:t>
      </w:r>
      <w:bookmarkStart w:id="465" w:name="_Toc520356166"/>
    </w:p>
    <w:p w14:paraId="758ACFB8"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w:t>
      </w:r>
      <w:r>
        <w:rPr>
          <w:rFonts w:ascii="宋体" w:hAnsi="宋体"/>
          <w:sz w:val="24"/>
        </w:rPr>
        <w:lastRenderedPageBreak/>
        <w:t>用记录的人员，拒绝其参与政府采购活动。</w:t>
      </w:r>
      <w:bookmarkStart w:id="466" w:name="_Toc520356169"/>
      <w:bookmarkEnd w:id="465"/>
    </w:p>
    <w:p w14:paraId="694FB449" w14:textId="77777777" w:rsidR="001E27A5" w:rsidRDefault="00000000">
      <w:pPr>
        <w:numPr>
          <w:ilvl w:val="0"/>
          <w:numId w:val="1"/>
        </w:numPr>
        <w:tabs>
          <w:tab w:val="left" w:pos="360"/>
        </w:tabs>
        <w:snapToGrid w:val="0"/>
        <w:spacing w:line="360" w:lineRule="auto"/>
        <w:outlineLvl w:val="1"/>
        <w:rPr>
          <w:rFonts w:ascii="宋体" w:hAnsi="宋体"/>
          <w:sz w:val="24"/>
        </w:rPr>
      </w:pPr>
      <w:r>
        <w:rPr>
          <w:rFonts w:ascii="宋体" w:hAnsi="宋体"/>
          <w:sz w:val="24"/>
        </w:rPr>
        <w:t>评审方法和评审标准</w:t>
      </w:r>
    </w:p>
    <w:p w14:paraId="31C44AD5"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见第三章《评审方法和评审标准》。</w:t>
      </w:r>
    </w:p>
    <w:p w14:paraId="52779FF3" w14:textId="77777777" w:rsidR="001E27A5" w:rsidRDefault="001E27A5">
      <w:pPr>
        <w:tabs>
          <w:tab w:val="left" w:pos="360"/>
          <w:tab w:val="left" w:pos="1080"/>
        </w:tabs>
        <w:snapToGrid w:val="0"/>
        <w:spacing w:line="360" w:lineRule="auto"/>
        <w:ind w:left="1080"/>
        <w:rPr>
          <w:rFonts w:ascii="宋体" w:hAnsi="宋体"/>
          <w:sz w:val="24"/>
        </w:rPr>
      </w:pPr>
    </w:p>
    <w:p w14:paraId="52400D8F" w14:textId="77777777" w:rsidR="001E27A5" w:rsidRDefault="00000000">
      <w:pPr>
        <w:pStyle w:val="2"/>
        <w:spacing w:before="0" w:line="360" w:lineRule="auto"/>
        <w:rPr>
          <w:rFonts w:ascii="宋体" w:eastAsia="宋体" w:hAnsi="宋体"/>
          <w:sz w:val="28"/>
        </w:rPr>
      </w:pPr>
      <w:bookmarkStart w:id="467" w:name="_Toc305158887"/>
      <w:bookmarkStart w:id="468" w:name="_Toc142311047"/>
      <w:bookmarkStart w:id="469" w:name="_Toc226965818"/>
      <w:bookmarkStart w:id="470" w:name="_Toc305158813"/>
      <w:bookmarkStart w:id="471" w:name="_Toc151190172"/>
      <w:bookmarkStart w:id="472" w:name="_Toc150774750"/>
      <w:bookmarkStart w:id="473" w:name="_Toc195842910"/>
      <w:bookmarkStart w:id="474" w:name="_Toc150509296"/>
      <w:bookmarkStart w:id="475" w:name="_Toc265228383"/>
      <w:bookmarkStart w:id="476" w:name="_Toc226309789"/>
      <w:bookmarkStart w:id="477" w:name="_Toc264969235"/>
      <w:bookmarkStart w:id="478" w:name="_Toc151193643"/>
      <w:bookmarkStart w:id="479" w:name="_Toc151193859"/>
      <w:bookmarkStart w:id="480" w:name="_Toc151193715"/>
      <w:bookmarkStart w:id="481" w:name="_Toc226965735"/>
      <w:bookmarkStart w:id="482" w:name="_Toc151193787"/>
      <w:bookmarkStart w:id="483" w:name="_Toc151193933"/>
      <w:bookmarkStart w:id="484" w:name="_Toc127151545"/>
      <w:bookmarkStart w:id="485" w:name="_Toc226337241"/>
      <w:bookmarkStart w:id="486" w:name="_Toc150774645"/>
      <w:bookmarkStart w:id="487" w:name="_Toc150480783"/>
      <w:r>
        <w:rPr>
          <w:rFonts w:ascii="宋体" w:eastAsia="宋体" w:hAnsi="宋体"/>
          <w:sz w:val="28"/>
        </w:rPr>
        <w:t>六</w:t>
      </w:r>
      <w:bookmarkEnd w:id="466"/>
      <w:r>
        <w:rPr>
          <w:rFonts w:ascii="宋体" w:eastAsia="宋体" w:hAnsi="宋体" w:hint="eastAsia"/>
          <w:sz w:val="28"/>
        </w:rPr>
        <w:t>、</w:t>
      </w:r>
      <w:r>
        <w:rPr>
          <w:rFonts w:ascii="宋体" w:eastAsia="宋体" w:hAnsi="宋体"/>
          <w:sz w:val="28"/>
        </w:rPr>
        <w:t>确定</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rFonts w:ascii="宋体" w:eastAsia="宋体" w:hAnsi="宋体"/>
          <w:sz w:val="28"/>
        </w:rPr>
        <w:t>成交</w:t>
      </w:r>
    </w:p>
    <w:p w14:paraId="7E551072" w14:textId="77777777" w:rsidR="001E27A5" w:rsidRDefault="00000000">
      <w:pPr>
        <w:numPr>
          <w:ilvl w:val="0"/>
          <w:numId w:val="1"/>
        </w:numPr>
        <w:tabs>
          <w:tab w:val="left" w:pos="360"/>
        </w:tabs>
        <w:snapToGrid w:val="0"/>
        <w:spacing w:line="360" w:lineRule="auto"/>
        <w:ind w:left="357" w:hanging="357"/>
        <w:outlineLvl w:val="1"/>
        <w:rPr>
          <w:rFonts w:ascii="宋体" w:hAnsi="宋体"/>
          <w:sz w:val="24"/>
        </w:rPr>
      </w:pPr>
      <w:bookmarkStart w:id="488" w:name="_Toc151193861"/>
      <w:bookmarkStart w:id="489" w:name="_Toc226309791"/>
      <w:bookmarkStart w:id="490" w:name="_Toc151193645"/>
      <w:bookmarkStart w:id="491" w:name="_Toc142311049"/>
      <w:bookmarkStart w:id="492" w:name="_Toc151193717"/>
      <w:bookmarkStart w:id="493" w:name="_Toc265228385"/>
      <w:bookmarkStart w:id="494" w:name="_Toc164229388"/>
      <w:bookmarkStart w:id="495" w:name="_Toc226965820"/>
      <w:bookmarkStart w:id="496" w:name="_Toc305158889"/>
      <w:bookmarkStart w:id="497" w:name="_Toc151190174"/>
      <w:bookmarkStart w:id="498" w:name="_Toc151193935"/>
      <w:bookmarkStart w:id="499" w:name="_Toc164608816"/>
      <w:bookmarkStart w:id="500" w:name="_Toc127151547"/>
      <w:bookmarkStart w:id="501" w:name="_Toc150509298"/>
      <w:bookmarkStart w:id="502" w:name="_Toc127151748"/>
      <w:bookmarkStart w:id="503" w:name="_Toc150774752"/>
      <w:bookmarkStart w:id="504" w:name="_Toc164229242"/>
      <w:bookmarkStart w:id="505" w:name="_Toc164608661"/>
      <w:bookmarkStart w:id="506" w:name="_Toc195842912"/>
      <w:bookmarkStart w:id="507" w:name="_Toc149720840"/>
      <w:bookmarkStart w:id="508" w:name="_Toc226337243"/>
      <w:bookmarkStart w:id="509" w:name="_Toc264969237"/>
      <w:bookmarkStart w:id="510" w:name="_Toc150774647"/>
      <w:bookmarkStart w:id="511" w:name="_Toc226965737"/>
      <w:bookmarkStart w:id="512" w:name="_Toc150480785"/>
      <w:bookmarkStart w:id="513" w:name="_Toc305158815"/>
      <w:bookmarkStart w:id="514" w:name="_Toc151193789"/>
      <w:bookmarkStart w:id="515" w:name="_Toc127161461"/>
      <w:bookmarkStart w:id="516" w:name="_Toc164351641"/>
      <w:r>
        <w:rPr>
          <w:rFonts w:ascii="宋体" w:hAnsi="宋体"/>
          <w:sz w:val="24"/>
        </w:rPr>
        <w:t>确定成交供应商</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2064DC07"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采购人将在收到评审报告后，从评审报告提出的成交候选供应商中，按照排序由高到低的原则确定成交供应商</w:t>
      </w:r>
      <w:r>
        <w:rPr>
          <w:rFonts w:ascii="宋体" w:hAnsi="宋体" w:hint="eastAsia"/>
          <w:sz w:val="24"/>
        </w:rPr>
        <w:t>。</w:t>
      </w:r>
      <w:r>
        <w:rPr>
          <w:rFonts w:ascii="宋体" w:hAnsi="宋体"/>
          <w:sz w:val="24"/>
        </w:rPr>
        <w:t>采购人是否</w:t>
      </w:r>
      <w:proofErr w:type="gramStart"/>
      <w:r>
        <w:rPr>
          <w:rFonts w:ascii="宋体" w:hAnsi="宋体"/>
          <w:sz w:val="24"/>
        </w:rPr>
        <w:t>授权</w:t>
      </w:r>
      <w:r>
        <w:rPr>
          <w:rFonts w:ascii="宋体" w:hAnsi="宋体" w:hint="eastAsia"/>
          <w:sz w:val="24"/>
        </w:rPr>
        <w:t>磋商</w:t>
      </w:r>
      <w:proofErr w:type="gramEnd"/>
      <w:r>
        <w:rPr>
          <w:rFonts w:ascii="宋体" w:hAnsi="宋体"/>
          <w:sz w:val="24"/>
        </w:rPr>
        <w:t>小组直接确定成交供应商，见《供应商须知资料表》。成交候选人并列的，按照《供应商须知资料表》要求确定成交供应商。</w:t>
      </w:r>
    </w:p>
    <w:p w14:paraId="5859C0B3" w14:textId="77777777" w:rsidR="001E27A5" w:rsidRDefault="00000000">
      <w:pPr>
        <w:numPr>
          <w:ilvl w:val="0"/>
          <w:numId w:val="1"/>
        </w:numPr>
        <w:tabs>
          <w:tab w:val="left" w:pos="360"/>
        </w:tabs>
        <w:snapToGrid w:val="0"/>
        <w:spacing w:line="360" w:lineRule="auto"/>
        <w:ind w:left="357" w:hanging="357"/>
        <w:outlineLvl w:val="1"/>
        <w:rPr>
          <w:rFonts w:ascii="宋体" w:hAnsi="宋体"/>
          <w:sz w:val="24"/>
        </w:rPr>
      </w:pPr>
      <w:bookmarkStart w:id="517" w:name="_Toc305158891"/>
      <w:bookmarkStart w:id="518" w:name="_Toc305158817"/>
      <w:bookmarkStart w:id="519" w:name="_Toc127151750"/>
      <w:bookmarkStart w:id="520" w:name="_Toc226309793"/>
      <w:bookmarkStart w:id="521" w:name="_Toc265228387"/>
      <w:bookmarkStart w:id="522" w:name="_Toc151193863"/>
      <w:bookmarkStart w:id="523" w:name="_Toc226965822"/>
      <w:bookmarkStart w:id="524" w:name="_Toc149720842"/>
      <w:bookmarkStart w:id="525" w:name="_Toc226965739"/>
      <w:bookmarkStart w:id="526" w:name="_Toc151190176"/>
      <w:bookmarkStart w:id="527" w:name="_Toc127151549"/>
      <w:bookmarkStart w:id="528" w:name="_Toc142311051"/>
      <w:bookmarkStart w:id="529" w:name="_Toc151193647"/>
      <w:bookmarkStart w:id="530" w:name="_Toc151193937"/>
      <w:bookmarkStart w:id="531" w:name="_Toc164608818"/>
      <w:bookmarkStart w:id="532" w:name="_Toc150480787"/>
      <w:bookmarkStart w:id="533" w:name="_Toc164608663"/>
      <w:bookmarkStart w:id="534" w:name="_Toc164351643"/>
      <w:bookmarkStart w:id="535" w:name="_Toc226337245"/>
      <w:bookmarkStart w:id="536" w:name="_Toc127161463"/>
      <w:bookmarkStart w:id="537" w:name="_Toc150774649"/>
      <w:bookmarkStart w:id="538" w:name="_Toc195842914"/>
      <w:bookmarkStart w:id="539" w:name="_Toc151193791"/>
      <w:bookmarkStart w:id="540" w:name="_Toc164229244"/>
      <w:bookmarkStart w:id="541" w:name="_Toc151193719"/>
      <w:bookmarkStart w:id="542" w:name="_Toc264969239"/>
      <w:bookmarkStart w:id="543" w:name="_Toc150774754"/>
      <w:bookmarkStart w:id="544" w:name="_Toc150509300"/>
      <w:bookmarkStart w:id="545" w:name="_Toc164229390"/>
      <w:bookmarkStart w:id="546" w:name="_Ref467306425"/>
      <w:bookmarkStart w:id="547" w:name="_Toc520356176"/>
      <w:bookmarkStart w:id="548" w:name="_Ref467307090"/>
      <w:r>
        <w:rPr>
          <w:rFonts w:ascii="宋体" w:hAnsi="宋体"/>
          <w:sz w:val="24"/>
        </w:rPr>
        <w:t>成交公告与成交通知书</w:t>
      </w:r>
      <w:bookmarkEnd w:id="517"/>
      <w:bookmarkEnd w:id="518"/>
    </w:p>
    <w:p w14:paraId="064269CC"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采购人或采购代理机构将</w:t>
      </w:r>
      <w:r>
        <w:rPr>
          <w:rFonts w:ascii="宋体" w:hAnsi="宋体"/>
          <w:kern w:val="0"/>
          <w:sz w:val="24"/>
        </w:rPr>
        <w:t>在成交供应商确定后2个工作日内，在</w:t>
      </w:r>
      <w:r>
        <w:rPr>
          <w:rFonts w:ascii="宋体" w:hAnsi="宋体" w:hint="eastAsia"/>
          <w:sz w:val="24"/>
        </w:rPr>
        <w:t>北京市政府采购网</w:t>
      </w:r>
      <w:r>
        <w:rPr>
          <w:rFonts w:ascii="宋体" w:hAnsi="宋体"/>
          <w:kern w:val="0"/>
          <w:sz w:val="24"/>
        </w:rPr>
        <w:t>公告成交结果，同时向成交供应商发出成交通知书，</w:t>
      </w:r>
      <w:r>
        <w:rPr>
          <w:rFonts w:ascii="宋体" w:hAnsi="宋体"/>
          <w:sz w:val="24"/>
        </w:rPr>
        <w:t>成交公告期限为1个工作日。</w:t>
      </w:r>
    </w:p>
    <w:p w14:paraId="3CE177A0" w14:textId="77777777" w:rsidR="001E27A5"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成交通知书是合同的组成部分，对采购人和成交供应商具有同等法律效力。成交通知书发出后，采购人改变成交结果的，或者成交供应商放弃成交项目的，将依法承担法律责任</w:t>
      </w:r>
      <w:r>
        <w:rPr>
          <w:rFonts w:ascii="宋体" w:hAnsi="宋体" w:hint="eastAsia"/>
          <w:sz w:val="24"/>
        </w:rPr>
        <w:t>。</w:t>
      </w:r>
    </w:p>
    <w:p w14:paraId="30B6F7AA" w14:textId="77777777" w:rsidR="001E27A5" w:rsidRDefault="00000000">
      <w:pPr>
        <w:numPr>
          <w:ilvl w:val="0"/>
          <w:numId w:val="1"/>
        </w:numPr>
        <w:tabs>
          <w:tab w:val="left" w:pos="360"/>
        </w:tabs>
        <w:snapToGrid w:val="0"/>
        <w:spacing w:line="360" w:lineRule="auto"/>
        <w:ind w:left="357" w:hanging="357"/>
        <w:outlineLvl w:val="1"/>
        <w:rPr>
          <w:rFonts w:ascii="宋体" w:hAnsi="宋体"/>
          <w:sz w:val="24"/>
        </w:rPr>
      </w:pPr>
      <w:r>
        <w:rPr>
          <w:rFonts w:ascii="宋体" w:hAnsi="宋体"/>
          <w:sz w:val="24"/>
        </w:rPr>
        <w:t>终止</w:t>
      </w:r>
    </w:p>
    <w:p w14:paraId="7647F39F"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在采购中，出现下列情形之一的，采购人或采购代理机构将终止竞争性磋商采购活动，发布项目终止公告并说明原因，重新开展采购活动：</w:t>
      </w:r>
    </w:p>
    <w:p w14:paraId="415A03D0" w14:textId="77777777" w:rsidR="001E27A5" w:rsidRDefault="00000000">
      <w:pPr>
        <w:numPr>
          <w:ilvl w:val="2"/>
          <w:numId w:val="1"/>
        </w:numPr>
        <w:snapToGrid w:val="0"/>
        <w:spacing w:line="360" w:lineRule="auto"/>
        <w:rPr>
          <w:rFonts w:ascii="宋体" w:hAnsi="宋体"/>
          <w:sz w:val="24"/>
        </w:rPr>
      </w:pPr>
      <w:r>
        <w:rPr>
          <w:rFonts w:ascii="宋体" w:hAnsi="宋体"/>
          <w:sz w:val="24"/>
        </w:rPr>
        <w:t>因情况变化，不再符合规定的竞争性磋商采购方式适用情形的；</w:t>
      </w:r>
    </w:p>
    <w:p w14:paraId="35510F84" w14:textId="77777777" w:rsidR="001E27A5" w:rsidRDefault="00000000">
      <w:pPr>
        <w:numPr>
          <w:ilvl w:val="2"/>
          <w:numId w:val="1"/>
        </w:numPr>
        <w:snapToGrid w:val="0"/>
        <w:spacing w:line="360" w:lineRule="auto"/>
        <w:rPr>
          <w:rFonts w:ascii="宋体" w:hAnsi="宋体"/>
          <w:sz w:val="24"/>
        </w:rPr>
      </w:pPr>
      <w:r>
        <w:rPr>
          <w:rFonts w:ascii="宋体" w:hAnsi="宋体"/>
          <w:sz w:val="24"/>
        </w:rPr>
        <w:t>出现影响采购公正的违法、违规行为的；</w:t>
      </w:r>
    </w:p>
    <w:p w14:paraId="01CD0357" w14:textId="77777777" w:rsidR="001E27A5" w:rsidRDefault="00000000">
      <w:pPr>
        <w:numPr>
          <w:ilvl w:val="2"/>
          <w:numId w:val="1"/>
        </w:numPr>
        <w:snapToGrid w:val="0"/>
        <w:spacing w:line="360" w:lineRule="auto"/>
        <w:rPr>
          <w:rFonts w:ascii="宋体" w:hAnsi="宋体"/>
          <w:sz w:val="24"/>
        </w:rPr>
      </w:pPr>
      <w:r>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3105BF8D" w14:textId="77777777" w:rsidR="001E27A5" w:rsidRDefault="00000000">
      <w:pPr>
        <w:numPr>
          <w:ilvl w:val="0"/>
          <w:numId w:val="1"/>
        </w:numPr>
        <w:tabs>
          <w:tab w:val="left" w:pos="360"/>
        </w:tabs>
        <w:snapToGrid w:val="0"/>
        <w:spacing w:line="360" w:lineRule="auto"/>
        <w:ind w:left="357" w:hanging="357"/>
        <w:outlineLvl w:val="1"/>
        <w:rPr>
          <w:rFonts w:ascii="宋体" w:hAnsi="宋体"/>
          <w:sz w:val="24"/>
        </w:rPr>
      </w:pPr>
      <w:bookmarkStart w:id="549" w:name="_Ref467307062"/>
      <w:bookmarkStart w:id="550" w:name="_Toc127161464"/>
      <w:bookmarkStart w:id="551" w:name="_Toc164229391"/>
      <w:bookmarkStart w:id="552" w:name="_Toc149720843"/>
      <w:bookmarkStart w:id="553" w:name="_Toc151193720"/>
      <w:bookmarkStart w:id="554" w:name="_Toc305158818"/>
      <w:bookmarkStart w:id="555" w:name="_Ref467307204"/>
      <w:bookmarkStart w:id="556" w:name="_Toc305158892"/>
      <w:bookmarkStart w:id="557" w:name="_Toc150774650"/>
      <w:bookmarkStart w:id="558" w:name="_Toc142311052"/>
      <w:bookmarkStart w:id="559" w:name="_Ref467306377"/>
      <w:bookmarkStart w:id="560" w:name="_Toc150480788"/>
      <w:bookmarkStart w:id="561" w:name="_Toc150774755"/>
      <w:bookmarkStart w:id="562" w:name="_Toc264969240"/>
      <w:bookmarkStart w:id="563" w:name="_Toc151193648"/>
      <w:bookmarkStart w:id="564" w:name="_Toc127151751"/>
      <w:bookmarkStart w:id="565" w:name="_Toc151193938"/>
      <w:bookmarkStart w:id="566" w:name="_Toc164608664"/>
      <w:bookmarkStart w:id="567" w:name="_Toc226309794"/>
      <w:bookmarkStart w:id="568" w:name="_Ref467306978"/>
      <w:bookmarkStart w:id="569" w:name="_Toc164229245"/>
      <w:bookmarkStart w:id="570" w:name="_Toc151193792"/>
      <w:bookmarkStart w:id="571" w:name="_Toc151193864"/>
      <w:bookmarkStart w:id="572" w:name="_Toc164608819"/>
      <w:bookmarkStart w:id="573" w:name="_Toc226965823"/>
      <w:bookmarkStart w:id="574" w:name="_Toc265228388"/>
      <w:bookmarkStart w:id="575" w:name="_Toc127151550"/>
      <w:bookmarkStart w:id="576" w:name="_Toc226337246"/>
      <w:bookmarkStart w:id="577" w:name="_Toc164351644"/>
      <w:bookmarkStart w:id="578" w:name="_Toc226965740"/>
      <w:bookmarkStart w:id="579" w:name="_Toc150509301"/>
      <w:bookmarkStart w:id="580" w:name="_Toc151190177"/>
      <w:bookmarkStart w:id="581" w:name="_Toc195842915"/>
      <w:bookmarkStart w:id="582" w:name="_Toc520356175"/>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Pr>
          <w:rFonts w:ascii="宋体" w:hAnsi="宋体"/>
          <w:sz w:val="24"/>
        </w:rPr>
        <w:t>签订合同</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44925EBD"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采购人与成交供应商将在成交通知书发出之日起30日内，按照磋商文件确</w:t>
      </w:r>
      <w:r>
        <w:rPr>
          <w:rFonts w:ascii="宋体" w:hAnsi="宋体"/>
          <w:sz w:val="24"/>
        </w:rPr>
        <w:lastRenderedPageBreak/>
        <w:t>定的合同文本以及采购标的、规格型号、采购金额、采购数量、技术和服务要求等事项签订政府采购合同。</w:t>
      </w:r>
    </w:p>
    <w:p w14:paraId="3E495353"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成交供应</w:t>
      </w:r>
      <w:proofErr w:type="gramStart"/>
      <w:r>
        <w:rPr>
          <w:rFonts w:ascii="宋体" w:hAnsi="宋体"/>
          <w:sz w:val="24"/>
        </w:rPr>
        <w:t>商拒绝</w:t>
      </w:r>
      <w:proofErr w:type="gramEnd"/>
      <w:r>
        <w:rPr>
          <w:rFonts w:ascii="宋体" w:hAnsi="宋体"/>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E0E68C0"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联合体获得成交资格的，联合体各方应当共同与采购人签订合同，就成交项目向采购人承担连带责任。</w:t>
      </w:r>
    </w:p>
    <w:p w14:paraId="29D5602C"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政府采购合同不能转包。</w:t>
      </w:r>
    </w:p>
    <w:p w14:paraId="79D74A54"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采购人允许采用分包方式履行合同的，成交供应商可以依法采取分包方式履行合同。本项目</w:t>
      </w:r>
      <w:r>
        <w:rPr>
          <w:rFonts w:ascii="宋体" w:hAnsi="宋体" w:hint="eastAsia"/>
          <w:sz w:val="24"/>
        </w:rPr>
        <w:t>是</w:t>
      </w:r>
      <w:r>
        <w:rPr>
          <w:rFonts w:ascii="宋体" w:hAnsi="宋体"/>
          <w:sz w:val="24"/>
        </w:rPr>
        <w:t>否允许分包，见《供应商须知资料表》。政府采购合同分包履行的，应当在响应文件中载明分包承担主体，分包承担主体应当具备相应资质条件且不得再次分包，</w:t>
      </w:r>
      <w:r>
        <w:rPr>
          <w:rFonts w:ascii="宋体" w:hAnsi="宋体"/>
          <w:b/>
          <w:sz w:val="24"/>
        </w:rPr>
        <w:t>否则响应无效</w:t>
      </w:r>
      <w:r>
        <w:rPr>
          <w:rFonts w:ascii="宋体" w:hAnsi="宋体"/>
          <w:sz w:val="24"/>
        </w:rPr>
        <w:t>。成交供应商就采购项目和分包项目向采购人负责，分包供应商就分包项目承担责任。</w:t>
      </w:r>
    </w:p>
    <w:bookmarkEnd w:id="546"/>
    <w:bookmarkEnd w:id="547"/>
    <w:bookmarkEnd w:id="548"/>
    <w:p w14:paraId="534B6A42" w14:textId="77777777" w:rsidR="001E27A5" w:rsidRDefault="00000000">
      <w:pPr>
        <w:numPr>
          <w:ilvl w:val="0"/>
          <w:numId w:val="1"/>
        </w:numPr>
        <w:tabs>
          <w:tab w:val="left" w:pos="360"/>
        </w:tabs>
        <w:snapToGrid w:val="0"/>
        <w:spacing w:line="360" w:lineRule="auto"/>
        <w:ind w:left="357" w:hanging="357"/>
        <w:outlineLvl w:val="1"/>
        <w:rPr>
          <w:rFonts w:ascii="宋体" w:hAnsi="宋体"/>
          <w:sz w:val="24"/>
        </w:rPr>
      </w:pPr>
      <w:r>
        <w:rPr>
          <w:rFonts w:ascii="宋体" w:hAnsi="宋体"/>
          <w:sz w:val="24"/>
        </w:rPr>
        <w:t>询问与质疑</w:t>
      </w:r>
    </w:p>
    <w:p w14:paraId="0F3835A1"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询问</w:t>
      </w:r>
    </w:p>
    <w:p w14:paraId="7A6E182F" w14:textId="77777777" w:rsidR="001E27A5" w:rsidRDefault="00000000">
      <w:pPr>
        <w:numPr>
          <w:ilvl w:val="2"/>
          <w:numId w:val="1"/>
        </w:numPr>
        <w:snapToGrid w:val="0"/>
        <w:spacing w:line="360" w:lineRule="auto"/>
        <w:rPr>
          <w:rFonts w:ascii="宋体" w:hAnsi="宋体"/>
          <w:sz w:val="24"/>
        </w:rPr>
      </w:pPr>
      <w:r>
        <w:rPr>
          <w:rFonts w:ascii="宋体" w:hAnsi="宋体"/>
          <w:sz w:val="24"/>
        </w:rPr>
        <w:t>供应商对政府采购活动事项有疑问的，可依法提出询问，并按《供应商须知资料表》载明的形式送达采购人或采购代理机构。</w:t>
      </w:r>
    </w:p>
    <w:p w14:paraId="6CA2B3D7" w14:textId="77777777" w:rsidR="001E27A5" w:rsidRDefault="00000000">
      <w:pPr>
        <w:numPr>
          <w:ilvl w:val="2"/>
          <w:numId w:val="1"/>
        </w:numPr>
        <w:snapToGrid w:val="0"/>
        <w:spacing w:line="360" w:lineRule="auto"/>
        <w:rPr>
          <w:rFonts w:ascii="宋体" w:hAnsi="宋体"/>
          <w:sz w:val="24"/>
        </w:rPr>
      </w:pPr>
      <w:r>
        <w:rPr>
          <w:rFonts w:ascii="宋体" w:hAnsi="宋体"/>
          <w:sz w:val="24"/>
        </w:rPr>
        <w:t>采购人或采购代理机构对供应</w:t>
      </w:r>
      <w:proofErr w:type="gramStart"/>
      <w:r>
        <w:rPr>
          <w:rFonts w:ascii="宋体" w:hAnsi="宋体"/>
          <w:sz w:val="24"/>
        </w:rPr>
        <w:t>商依法</w:t>
      </w:r>
      <w:proofErr w:type="gramEnd"/>
      <w:r>
        <w:rPr>
          <w:rFonts w:ascii="宋体" w:hAnsi="宋体"/>
          <w:sz w:val="24"/>
        </w:rPr>
        <w:t>提出的询问，在3个工作日内</w:t>
      </w:r>
      <w:proofErr w:type="gramStart"/>
      <w:r>
        <w:rPr>
          <w:rFonts w:ascii="宋体" w:hAnsi="宋体"/>
          <w:sz w:val="24"/>
        </w:rPr>
        <w:t>作出</w:t>
      </w:r>
      <w:proofErr w:type="gramEnd"/>
      <w:r>
        <w:rPr>
          <w:rFonts w:ascii="宋体" w:hAnsi="宋体"/>
          <w:sz w:val="24"/>
        </w:rPr>
        <w:t>答复，但答复的内容不得涉及商业秘密。</w:t>
      </w:r>
    </w:p>
    <w:p w14:paraId="38DA272E"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质疑</w:t>
      </w:r>
    </w:p>
    <w:p w14:paraId="241DF517" w14:textId="77777777" w:rsidR="001E27A5" w:rsidRDefault="00000000">
      <w:pPr>
        <w:numPr>
          <w:ilvl w:val="2"/>
          <w:numId w:val="1"/>
        </w:numPr>
        <w:snapToGrid w:val="0"/>
        <w:spacing w:line="360" w:lineRule="auto"/>
        <w:rPr>
          <w:rFonts w:ascii="宋体" w:hAnsi="宋体"/>
          <w:sz w:val="24"/>
        </w:rPr>
      </w:pPr>
      <w:r>
        <w:rPr>
          <w:rFonts w:ascii="宋体" w:hAnsi="宋体"/>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w:t>
      </w:r>
      <w:proofErr w:type="gramStart"/>
      <w:r>
        <w:rPr>
          <w:rFonts w:ascii="宋体" w:hAnsi="宋体"/>
          <w:sz w:val="24"/>
        </w:rPr>
        <w:t>作出</w:t>
      </w:r>
      <w:proofErr w:type="gramEnd"/>
      <w:r>
        <w:rPr>
          <w:rFonts w:ascii="宋体" w:hAnsi="宋体"/>
          <w:sz w:val="24"/>
        </w:rPr>
        <w:t>答复。</w:t>
      </w:r>
    </w:p>
    <w:p w14:paraId="2C5043FB" w14:textId="77777777" w:rsidR="001E27A5" w:rsidRDefault="00000000">
      <w:pPr>
        <w:numPr>
          <w:ilvl w:val="2"/>
          <w:numId w:val="1"/>
        </w:numPr>
        <w:snapToGrid w:val="0"/>
        <w:spacing w:line="360" w:lineRule="auto"/>
        <w:rPr>
          <w:rFonts w:ascii="宋体" w:hAnsi="宋体"/>
          <w:sz w:val="24"/>
        </w:rPr>
      </w:pPr>
      <w:proofErr w:type="gramStart"/>
      <w:r>
        <w:rPr>
          <w:rFonts w:ascii="宋体" w:hAnsi="宋体"/>
          <w:sz w:val="24"/>
        </w:rPr>
        <w:t>质疑函须使用</w:t>
      </w:r>
      <w:proofErr w:type="gramEnd"/>
      <w:r>
        <w:rPr>
          <w:rFonts w:ascii="宋体" w:hAnsi="宋体"/>
          <w:sz w:val="24"/>
        </w:rPr>
        <w:t>财政部制定的范本文件。</w:t>
      </w:r>
    </w:p>
    <w:p w14:paraId="1E4CB8BF" w14:textId="77777777" w:rsidR="001E27A5" w:rsidRDefault="00000000">
      <w:pPr>
        <w:numPr>
          <w:ilvl w:val="2"/>
          <w:numId w:val="1"/>
        </w:numPr>
        <w:snapToGrid w:val="0"/>
        <w:spacing w:line="360" w:lineRule="auto"/>
        <w:rPr>
          <w:rFonts w:ascii="宋体" w:hAnsi="宋体"/>
          <w:sz w:val="24"/>
        </w:rPr>
      </w:pPr>
      <w:r>
        <w:rPr>
          <w:rFonts w:ascii="宋体" w:hAnsi="宋体"/>
          <w:sz w:val="24"/>
        </w:rPr>
        <w:t>供应商为自然人的，应当由本人签字；供应商为法人或者其他组织的，应当由法定代表人、主要负责人，或者其授权代表签字或者盖章，并加盖公章。</w:t>
      </w:r>
    </w:p>
    <w:p w14:paraId="00583296" w14:textId="77777777" w:rsidR="001E27A5" w:rsidRDefault="00000000">
      <w:pPr>
        <w:numPr>
          <w:ilvl w:val="2"/>
          <w:numId w:val="1"/>
        </w:numPr>
        <w:snapToGrid w:val="0"/>
        <w:spacing w:line="360" w:lineRule="auto"/>
        <w:rPr>
          <w:rFonts w:ascii="宋体" w:hAnsi="宋体"/>
          <w:sz w:val="24"/>
        </w:rPr>
      </w:pPr>
      <w:r>
        <w:rPr>
          <w:rFonts w:ascii="宋体" w:hAnsi="宋体"/>
          <w:sz w:val="24"/>
        </w:rPr>
        <w:lastRenderedPageBreak/>
        <w:t>供应商应在法定质疑期内一次性提出针对同一采购程序环节的质疑，法定质疑期内针对同一采购程序环节再次提出的质疑，采购人、采购代理机构有权不予答复。</w:t>
      </w:r>
    </w:p>
    <w:p w14:paraId="529944A3"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接收询问和质疑的联系部门、联系电话和通讯地址见《供应商须知资料表》</w:t>
      </w:r>
      <w:r>
        <w:rPr>
          <w:rFonts w:ascii="宋体" w:hAnsi="宋体" w:hint="eastAsia"/>
          <w:sz w:val="24"/>
        </w:rPr>
        <w:t>。</w:t>
      </w:r>
    </w:p>
    <w:p w14:paraId="5CEAF822" w14:textId="77777777" w:rsidR="001E27A5" w:rsidRDefault="00000000">
      <w:pPr>
        <w:numPr>
          <w:ilvl w:val="0"/>
          <w:numId w:val="1"/>
        </w:numPr>
        <w:tabs>
          <w:tab w:val="left" w:pos="360"/>
        </w:tabs>
        <w:snapToGrid w:val="0"/>
        <w:spacing w:line="360" w:lineRule="auto"/>
        <w:ind w:left="357" w:hanging="357"/>
        <w:outlineLvl w:val="1"/>
        <w:rPr>
          <w:rFonts w:ascii="宋体" w:hAnsi="宋体"/>
          <w:sz w:val="24"/>
        </w:rPr>
      </w:pPr>
      <w:r>
        <w:rPr>
          <w:rFonts w:ascii="宋体" w:hAnsi="宋体"/>
          <w:sz w:val="24"/>
        </w:rPr>
        <w:t>代理费</w:t>
      </w:r>
    </w:p>
    <w:p w14:paraId="3D3E0D30" w14:textId="77777777" w:rsidR="001E27A5"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收费对象、收费标准及缴纳时间见《供应商须知资料表》。</w:t>
      </w:r>
      <w:proofErr w:type="gramStart"/>
      <w:r>
        <w:rPr>
          <w:rFonts w:ascii="宋体" w:hAnsi="宋体"/>
          <w:sz w:val="24"/>
        </w:rPr>
        <w:t>由成交</w:t>
      </w:r>
      <w:proofErr w:type="gramEnd"/>
      <w:r>
        <w:rPr>
          <w:rFonts w:ascii="宋体" w:hAnsi="宋体"/>
          <w:sz w:val="24"/>
        </w:rPr>
        <w:t>供应商支付的，成交供应商须一次性向采购代理机构缴纳代理费，报价应包含代理费用。</w:t>
      </w:r>
    </w:p>
    <w:p w14:paraId="108CC64E" w14:textId="77777777" w:rsidR="001E27A5" w:rsidRDefault="001E27A5">
      <w:pPr>
        <w:tabs>
          <w:tab w:val="left" w:pos="360"/>
          <w:tab w:val="left" w:pos="1080"/>
        </w:tabs>
        <w:snapToGrid w:val="0"/>
        <w:spacing w:line="360" w:lineRule="auto"/>
        <w:ind w:left="360"/>
        <w:rPr>
          <w:rFonts w:ascii="宋体" w:hAnsi="宋体"/>
          <w:sz w:val="24"/>
        </w:rPr>
      </w:pPr>
    </w:p>
    <w:p w14:paraId="03A045FA" w14:textId="77777777" w:rsidR="001E27A5" w:rsidRDefault="00000000">
      <w:pPr>
        <w:spacing w:line="360" w:lineRule="auto"/>
        <w:jc w:val="center"/>
        <w:outlineLvl w:val="0"/>
        <w:rPr>
          <w:rFonts w:ascii="宋体" w:hAnsi="宋体"/>
          <w:b/>
          <w:sz w:val="36"/>
          <w:szCs w:val="36"/>
        </w:rPr>
      </w:pPr>
      <w:bookmarkStart w:id="583" w:name="_Toc226337250"/>
      <w:bookmarkStart w:id="584" w:name="_Toc353825544"/>
      <w:bookmarkStart w:id="585" w:name="_Toc353873934"/>
      <w:bookmarkStart w:id="586" w:name="_Toc353873664"/>
      <w:bookmarkStart w:id="587" w:name="_Toc150774759"/>
      <w:bookmarkStart w:id="588" w:name="_Toc226965827"/>
      <w:bookmarkStart w:id="589" w:name="_Toc150480792"/>
      <w:bookmarkStart w:id="590" w:name="_Toc305158896"/>
      <w:bookmarkStart w:id="591" w:name="_Toc265228392"/>
      <w:bookmarkStart w:id="592" w:name="_Toc127151554"/>
      <w:bookmarkStart w:id="593" w:name="_Toc264969244"/>
      <w:bookmarkStart w:id="594" w:name="_Toc142311056"/>
      <w:bookmarkStart w:id="595" w:name="_Toc305158822"/>
      <w:r>
        <w:rPr>
          <w:rFonts w:ascii="宋体" w:hAnsi="宋体"/>
          <w:sz w:val="24"/>
        </w:rPr>
        <w:br w:type="page"/>
      </w:r>
      <w:bookmarkStart w:id="596" w:name="_Toc31330"/>
      <w:r>
        <w:rPr>
          <w:rFonts w:ascii="宋体" w:hAnsi="宋体"/>
          <w:b/>
          <w:sz w:val="36"/>
          <w:szCs w:val="36"/>
        </w:rPr>
        <w:lastRenderedPageBreak/>
        <w:t>第三章</w:t>
      </w:r>
      <w:bookmarkEnd w:id="583"/>
      <w:bookmarkEnd w:id="584"/>
      <w:bookmarkEnd w:id="585"/>
      <w:bookmarkEnd w:id="586"/>
      <w:bookmarkEnd w:id="587"/>
      <w:bookmarkEnd w:id="588"/>
      <w:bookmarkEnd w:id="589"/>
      <w:bookmarkEnd w:id="590"/>
      <w:bookmarkEnd w:id="591"/>
      <w:bookmarkEnd w:id="592"/>
      <w:bookmarkEnd w:id="593"/>
      <w:bookmarkEnd w:id="594"/>
      <w:bookmarkEnd w:id="595"/>
      <w:r>
        <w:rPr>
          <w:rFonts w:ascii="宋体" w:hAnsi="宋体"/>
          <w:b/>
          <w:sz w:val="36"/>
          <w:szCs w:val="36"/>
        </w:rPr>
        <w:t>评审方法和评审标准</w:t>
      </w:r>
      <w:bookmarkStart w:id="597" w:name="_Toc487900382"/>
      <w:bookmarkEnd w:id="596"/>
    </w:p>
    <w:p w14:paraId="36A93EAB" w14:textId="77777777" w:rsidR="001E27A5" w:rsidRDefault="00000000">
      <w:pPr>
        <w:pStyle w:val="2"/>
        <w:spacing w:before="0" w:line="360" w:lineRule="auto"/>
        <w:rPr>
          <w:rFonts w:ascii="宋体" w:eastAsia="宋体" w:hAnsi="宋体"/>
          <w:sz w:val="24"/>
          <w:szCs w:val="24"/>
        </w:rPr>
      </w:pPr>
      <w:r>
        <w:rPr>
          <w:rFonts w:ascii="宋体" w:eastAsia="宋体" w:hAnsi="宋体"/>
          <w:sz w:val="24"/>
          <w:szCs w:val="24"/>
        </w:rPr>
        <w:t>一、资格审查程序</w:t>
      </w:r>
    </w:p>
    <w:p w14:paraId="15D5FE77" w14:textId="77777777" w:rsidR="001E27A5" w:rsidRDefault="00000000">
      <w:pPr>
        <w:tabs>
          <w:tab w:val="left" w:pos="1080"/>
        </w:tabs>
        <w:snapToGrid w:val="0"/>
        <w:jc w:val="left"/>
        <w:rPr>
          <w:rFonts w:ascii="宋体" w:hAnsi="宋体"/>
          <w:b/>
          <w:sz w:val="24"/>
        </w:rPr>
      </w:pPr>
      <w:r>
        <w:rPr>
          <w:rFonts w:ascii="宋体" w:hAnsi="宋体"/>
          <w:b/>
          <w:sz w:val="24"/>
        </w:rPr>
        <w:tab/>
      </w:r>
    </w:p>
    <w:p w14:paraId="4D8FD4A0" w14:textId="77777777" w:rsidR="001E27A5" w:rsidRDefault="00000000">
      <w:pPr>
        <w:numPr>
          <w:ilvl w:val="0"/>
          <w:numId w:val="3"/>
        </w:numPr>
        <w:tabs>
          <w:tab w:val="left" w:pos="360"/>
        </w:tabs>
        <w:snapToGrid w:val="0"/>
        <w:spacing w:line="360" w:lineRule="auto"/>
        <w:outlineLvl w:val="1"/>
        <w:rPr>
          <w:rFonts w:ascii="宋体" w:hAnsi="宋体"/>
          <w:sz w:val="24"/>
        </w:rPr>
      </w:pPr>
      <w:bookmarkStart w:id="598" w:name="_Toc151193783"/>
      <w:bookmarkStart w:id="599" w:name="_Toc151193929"/>
      <w:bookmarkStart w:id="600" w:name="_Toc164229382"/>
      <w:bookmarkStart w:id="601" w:name="_Toc150774641"/>
      <w:bookmarkStart w:id="602" w:name="_Toc164608655"/>
      <w:bookmarkStart w:id="603" w:name="_Toc127151541"/>
      <w:bookmarkStart w:id="604" w:name="_Toc164351635"/>
      <w:bookmarkStart w:id="605" w:name="_Toc305158809"/>
      <w:bookmarkStart w:id="606" w:name="_Toc127161455"/>
      <w:bookmarkStart w:id="607" w:name="_Toc150774746"/>
      <w:bookmarkStart w:id="608" w:name="_Toc149720834"/>
      <w:bookmarkStart w:id="609" w:name="_Toc151193639"/>
      <w:bookmarkStart w:id="610" w:name="_Toc226965814"/>
      <w:bookmarkStart w:id="611" w:name="_Toc305158883"/>
      <w:bookmarkStart w:id="612" w:name="_Toc164229236"/>
      <w:bookmarkStart w:id="613" w:name="_Toc151190168"/>
      <w:bookmarkStart w:id="614" w:name="_Toc195842906"/>
      <w:bookmarkStart w:id="615" w:name="_Toc127151742"/>
      <w:bookmarkStart w:id="616" w:name="_Toc142311043"/>
      <w:bookmarkStart w:id="617" w:name="_Toc150509292"/>
      <w:bookmarkStart w:id="618" w:name="_Toc264969231"/>
      <w:bookmarkStart w:id="619" w:name="_Toc226309785"/>
      <w:bookmarkStart w:id="620" w:name="_Toc151193855"/>
      <w:bookmarkStart w:id="621" w:name="_Toc265228379"/>
      <w:bookmarkStart w:id="622" w:name="_Toc151193711"/>
      <w:bookmarkStart w:id="623" w:name="_Toc226337237"/>
      <w:bookmarkStart w:id="624" w:name="_Toc226965731"/>
      <w:bookmarkStart w:id="625" w:name="_Toc164608810"/>
      <w:bookmarkStart w:id="626" w:name="_Toc150480779"/>
      <w:bookmarkStart w:id="627" w:name="_Toc353873941"/>
      <w:bookmarkStart w:id="628" w:name="_Toc353825551"/>
      <w:bookmarkStart w:id="629" w:name="_Toc226965828"/>
      <w:bookmarkStart w:id="630" w:name="_Toc353873935"/>
      <w:bookmarkStart w:id="631" w:name="_Toc353873665"/>
      <w:bookmarkStart w:id="632" w:name="_Toc226337251"/>
      <w:bookmarkStart w:id="633" w:name="_Toc142311057"/>
      <w:bookmarkStart w:id="634" w:name="_Toc127151555"/>
      <w:bookmarkStart w:id="635" w:name="_Toc150774760"/>
      <w:bookmarkStart w:id="636" w:name="_Toc265228393"/>
      <w:bookmarkStart w:id="637" w:name="_Toc150480793"/>
      <w:bookmarkStart w:id="638" w:name="_Toc353825545"/>
      <w:bookmarkStart w:id="639" w:name="_Toc305158897"/>
      <w:bookmarkStart w:id="640" w:name="_Toc195842920"/>
      <w:bookmarkStart w:id="641" w:name="_Toc264969245"/>
      <w:bookmarkStart w:id="642" w:name="_Toc305158823"/>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597"/>
      <w:r>
        <w:rPr>
          <w:rFonts w:ascii="宋体" w:hAnsi="宋体"/>
          <w:sz w:val="24"/>
        </w:rPr>
        <w:t>响应文件的</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Pr>
          <w:rFonts w:ascii="宋体" w:hAnsi="宋体"/>
          <w:sz w:val="24"/>
        </w:rPr>
        <w:t>资格性检查和符合性审查</w:t>
      </w:r>
    </w:p>
    <w:p w14:paraId="21DCDD36" w14:textId="77777777" w:rsidR="001E27A5"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14:paraId="311F275A" w14:textId="77777777" w:rsidR="001E27A5"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《资格性检查要求》中对格式有要求的，除竞争性磋商文件另有规定外，均为“实质性格式”文件。</w:t>
      </w:r>
    </w:p>
    <w:p w14:paraId="13356D28" w14:textId="77777777" w:rsidR="001E27A5"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《资格性检查要求》见下表：</w:t>
      </w:r>
    </w:p>
    <w:p w14:paraId="03A9599F" w14:textId="77777777" w:rsidR="001E27A5" w:rsidRDefault="00000000">
      <w:pPr>
        <w:tabs>
          <w:tab w:val="left" w:pos="900"/>
          <w:tab w:val="left" w:pos="1080"/>
        </w:tabs>
        <w:snapToGrid w:val="0"/>
        <w:spacing w:line="360" w:lineRule="auto"/>
        <w:ind w:left="1077" w:firstLineChars="1100" w:firstLine="2650"/>
        <w:rPr>
          <w:rFonts w:ascii="宋体" w:hAnsi="宋体"/>
          <w:b/>
          <w:sz w:val="24"/>
        </w:rPr>
      </w:pPr>
      <w:r>
        <w:rPr>
          <w:rFonts w:ascii="宋体" w:hAnsi="宋体"/>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1680"/>
        <w:gridCol w:w="4619"/>
        <w:gridCol w:w="1841"/>
      </w:tblGrid>
      <w:tr w:rsidR="001E27A5" w14:paraId="376CD49D" w14:textId="77777777">
        <w:trPr>
          <w:cantSplit/>
          <w:trHeight w:val="468"/>
          <w:tblHeader/>
        </w:trPr>
        <w:tc>
          <w:tcPr>
            <w:tcW w:w="455" w:type="pct"/>
            <w:vAlign w:val="center"/>
          </w:tcPr>
          <w:p w14:paraId="12DFE42F" w14:textId="77777777" w:rsidR="001E27A5" w:rsidRDefault="00000000">
            <w:pPr>
              <w:tabs>
                <w:tab w:val="left" w:pos="1080"/>
              </w:tabs>
              <w:snapToGrid w:val="0"/>
              <w:jc w:val="center"/>
              <w:rPr>
                <w:rFonts w:ascii="宋体" w:hAnsi="宋体"/>
                <w:b/>
                <w:sz w:val="24"/>
              </w:rPr>
            </w:pPr>
            <w:bookmarkStart w:id="643" w:name="_Hlt487972895"/>
            <w:bookmarkEnd w:id="643"/>
            <w:r>
              <w:rPr>
                <w:rFonts w:ascii="宋体" w:hAnsi="宋体"/>
                <w:b/>
                <w:sz w:val="24"/>
              </w:rPr>
              <w:t>序号</w:t>
            </w:r>
          </w:p>
        </w:tc>
        <w:tc>
          <w:tcPr>
            <w:tcW w:w="938" w:type="pct"/>
            <w:vAlign w:val="center"/>
          </w:tcPr>
          <w:p w14:paraId="32419420" w14:textId="77777777" w:rsidR="001E27A5" w:rsidRDefault="00000000">
            <w:pPr>
              <w:tabs>
                <w:tab w:val="left" w:pos="1080"/>
              </w:tabs>
              <w:snapToGrid w:val="0"/>
              <w:jc w:val="center"/>
              <w:rPr>
                <w:rFonts w:ascii="宋体" w:hAnsi="宋体"/>
                <w:b/>
                <w:sz w:val="24"/>
              </w:rPr>
            </w:pPr>
            <w:r>
              <w:rPr>
                <w:rFonts w:ascii="宋体" w:hAnsi="宋体"/>
                <w:b/>
                <w:sz w:val="24"/>
              </w:rPr>
              <w:t>检查因素</w:t>
            </w:r>
          </w:p>
        </w:tc>
        <w:tc>
          <w:tcPr>
            <w:tcW w:w="2579" w:type="pct"/>
            <w:vAlign w:val="center"/>
          </w:tcPr>
          <w:p w14:paraId="18DC5A2E" w14:textId="77777777" w:rsidR="001E27A5" w:rsidRDefault="00000000">
            <w:pPr>
              <w:tabs>
                <w:tab w:val="left" w:pos="1080"/>
              </w:tabs>
              <w:snapToGrid w:val="0"/>
              <w:jc w:val="center"/>
              <w:rPr>
                <w:rFonts w:ascii="宋体" w:hAnsi="宋体"/>
                <w:b/>
                <w:sz w:val="24"/>
              </w:rPr>
            </w:pPr>
            <w:r>
              <w:rPr>
                <w:rFonts w:ascii="宋体" w:hAnsi="宋体"/>
                <w:b/>
                <w:sz w:val="24"/>
              </w:rPr>
              <w:t>检查内容</w:t>
            </w:r>
          </w:p>
        </w:tc>
        <w:tc>
          <w:tcPr>
            <w:tcW w:w="1028" w:type="pct"/>
            <w:vAlign w:val="center"/>
          </w:tcPr>
          <w:p w14:paraId="587C6649" w14:textId="77777777" w:rsidR="001E27A5" w:rsidRDefault="00000000">
            <w:pPr>
              <w:tabs>
                <w:tab w:val="left" w:pos="1080"/>
              </w:tabs>
              <w:snapToGrid w:val="0"/>
              <w:jc w:val="center"/>
              <w:rPr>
                <w:rFonts w:ascii="宋体" w:hAnsi="宋体"/>
                <w:b/>
                <w:sz w:val="24"/>
              </w:rPr>
            </w:pPr>
            <w:r>
              <w:rPr>
                <w:rFonts w:ascii="宋体" w:hAnsi="宋体"/>
                <w:b/>
                <w:sz w:val="24"/>
              </w:rPr>
              <w:t>格式要求</w:t>
            </w:r>
          </w:p>
        </w:tc>
      </w:tr>
      <w:tr w:rsidR="001E27A5" w14:paraId="6292C0ED" w14:textId="77777777">
        <w:trPr>
          <w:cantSplit/>
          <w:trHeight w:val="468"/>
        </w:trPr>
        <w:tc>
          <w:tcPr>
            <w:tcW w:w="455" w:type="pct"/>
            <w:vAlign w:val="center"/>
          </w:tcPr>
          <w:p w14:paraId="6525598F" w14:textId="77777777" w:rsidR="001E27A5" w:rsidRDefault="00000000">
            <w:pPr>
              <w:tabs>
                <w:tab w:val="left" w:pos="1080"/>
              </w:tabs>
              <w:snapToGrid w:val="0"/>
              <w:jc w:val="center"/>
              <w:rPr>
                <w:rFonts w:ascii="宋体" w:hAnsi="宋体"/>
                <w:sz w:val="24"/>
              </w:rPr>
            </w:pPr>
            <w:r>
              <w:rPr>
                <w:rFonts w:ascii="宋体" w:hAnsi="宋体"/>
                <w:sz w:val="24"/>
              </w:rPr>
              <w:t>1</w:t>
            </w:r>
          </w:p>
        </w:tc>
        <w:tc>
          <w:tcPr>
            <w:tcW w:w="938" w:type="pct"/>
            <w:vAlign w:val="center"/>
          </w:tcPr>
          <w:p w14:paraId="64E9AA93" w14:textId="77777777" w:rsidR="001E27A5" w:rsidRDefault="00000000">
            <w:pPr>
              <w:tabs>
                <w:tab w:val="left" w:pos="1080"/>
              </w:tabs>
              <w:snapToGrid w:val="0"/>
              <w:jc w:val="left"/>
              <w:rPr>
                <w:rFonts w:ascii="宋体" w:hAnsi="宋体"/>
                <w:sz w:val="24"/>
              </w:rPr>
            </w:pPr>
            <w:r>
              <w:rPr>
                <w:rFonts w:ascii="宋体" w:hAnsi="宋体"/>
                <w:sz w:val="24"/>
              </w:rPr>
              <w:t>满足《中华人民共和国政府采购法》第二十二条规定及法律法规的其他规定</w:t>
            </w:r>
          </w:p>
        </w:tc>
        <w:tc>
          <w:tcPr>
            <w:tcW w:w="2579" w:type="pct"/>
            <w:vAlign w:val="center"/>
          </w:tcPr>
          <w:p w14:paraId="7341AB42" w14:textId="77777777" w:rsidR="001E27A5" w:rsidRDefault="00000000">
            <w:pPr>
              <w:tabs>
                <w:tab w:val="left" w:pos="1080"/>
              </w:tabs>
              <w:snapToGrid w:val="0"/>
              <w:jc w:val="left"/>
              <w:rPr>
                <w:rFonts w:ascii="宋体" w:hAnsi="宋体"/>
                <w:sz w:val="24"/>
              </w:rPr>
            </w:pPr>
            <w:r>
              <w:rPr>
                <w:rFonts w:ascii="宋体" w:hAnsi="宋体"/>
                <w:sz w:val="24"/>
              </w:rPr>
              <w:t>具体规定见第一章《采购邀请》</w:t>
            </w:r>
          </w:p>
        </w:tc>
        <w:tc>
          <w:tcPr>
            <w:tcW w:w="1028" w:type="pct"/>
            <w:vAlign w:val="center"/>
          </w:tcPr>
          <w:p w14:paraId="3953E55C" w14:textId="77777777" w:rsidR="001E27A5" w:rsidRDefault="001E27A5">
            <w:pPr>
              <w:tabs>
                <w:tab w:val="left" w:pos="1080"/>
              </w:tabs>
              <w:snapToGrid w:val="0"/>
              <w:jc w:val="left"/>
              <w:rPr>
                <w:rFonts w:ascii="宋体" w:hAnsi="宋体"/>
                <w:sz w:val="24"/>
              </w:rPr>
            </w:pPr>
          </w:p>
        </w:tc>
      </w:tr>
      <w:tr w:rsidR="001E27A5" w14:paraId="15631F9B" w14:textId="77777777">
        <w:trPr>
          <w:cantSplit/>
          <w:trHeight w:val="468"/>
        </w:trPr>
        <w:tc>
          <w:tcPr>
            <w:tcW w:w="455" w:type="pct"/>
            <w:vAlign w:val="center"/>
          </w:tcPr>
          <w:p w14:paraId="33004161" w14:textId="77777777" w:rsidR="001E27A5" w:rsidRDefault="00000000">
            <w:pPr>
              <w:tabs>
                <w:tab w:val="left" w:pos="1080"/>
              </w:tabs>
              <w:snapToGrid w:val="0"/>
              <w:jc w:val="center"/>
              <w:rPr>
                <w:rFonts w:ascii="宋体" w:hAnsi="宋体"/>
                <w:sz w:val="24"/>
              </w:rPr>
            </w:pPr>
            <w:r>
              <w:rPr>
                <w:rFonts w:ascii="宋体" w:hAnsi="宋体"/>
                <w:sz w:val="24"/>
              </w:rPr>
              <w:t>1-1</w:t>
            </w:r>
          </w:p>
        </w:tc>
        <w:tc>
          <w:tcPr>
            <w:tcW w:w="938" w:type="pct"/>
            <w:vAlign w:val="center"/>
          </w:tcPr>
          <w:p w14:paraId="2BD8F4B1" w14:textId="77777777" w:rsidR="001E27A5" w:rsidRDefault="00000000">
            <w:pPr>
              <w:tabs>
                <w:tab w:val="left" w:pos="1080"/>
              </w:tabs>
              <w:snapToGrid w:val="0"/>
              <w:jc w:val="left"/>
              <w:rPr>
                <w:rFonts w:ascii="宋体" w:hAnsi="宋体"/>
                <w:sz w:val="24"/>
              </w:rPr>
            </w:pPr>
            <w:r>
              <w:rPr>
                <w:rFonts w:ascii="宋体" w:hAnsi="宋体"/>
                <w:sz w:val="24"/>
              </w:rPr>
              <w:t>营业执照等证明文件</w:t>
            </w:r>
          </w:p>
        </w:tc>
        <w:tc>
          <w:tcPr>
            <w:tcW w:w="2579" w:type="pct"/>
            <w:vAlign w:val="center"/>
          </w:tcPr>
          <w:p w14:paraId="3D2FE498" w14:textId="77777777" w:rsidR="001E27A5" w:rsidRDefault="00000000">
            <w:pPr>
              <w:tabs>
                <w:tab w:val="left" w:pos="1080"/>
              </w:tabs>
              <w:snapToGrid w:val="0"/>
              <w:jc w:val="left"/>
              <w:rPr>
                <w:rFonts w:ascii="宋体" w:hAnsi="宋体"/>
                <w:sz w:val="24"/>
              </w:rPr>
            </w:pPr>
            <w:r>
              <w:rPr>
                <w:rFonts w:ascii="宋体" w:hAnsi="宋体"/>
                <w:sz w:val="24"/>
              </w:rPr>
              <w:t>供应商为企业（包括合伙企业）的，应提供有效的“营业执照”；</w:t>
            </w:r>
          </w:p>
          <w:p w14:paraId="71618132" w14:textId="77777777" w:rsidR="001E27A5" w:rsidRDefault="00000000">
            <w:pPr>
              <w:tabs>
                <w:tab w:val="left" w:pos="1080"/>
              </w:tabs>
              <w:snapToGrid w:val="0"/>
              <w:jc w:val="left"/>
              <w:rPr>
                <w:rFonts w:ascii="宋体" w:hAnsi="宋体"/>
                <w:sz w:val="24"/>
              </w:rPr>
            </w:pPr>
            <w:r>
              <w:rPr>
                <w:rFonts w:ascii="宋体" w:hAnsi="宋体"/>
                <w:sz w:val="24"/>
              </w:rPr>
              <w:t>供应商为事业单位的，应提供有效的“事业单位法人证书”；</w:t>
            </w:r>
          </w:p>
          <w:p w14:paraId="44A63D2C" w14:textId="77777777" w:rsidR="001E27A5" w:rsidRDefault="00000000">
            <w:pPr>
              <w:tabs>
                <w:tab w:val="left" w:pos="1080"/>
              </w:tabs>
              <w:snapToGrid w:val="0"/>
              <w:jc w:val="left"/>
              <w:rPr>
                <w:rFonts w:ascii="宋体" w:hAnsi="宋体"/>
                <w:sz w:val="24"/>
              </w:rPr>
            </w:pPr>
            <w:r>
              <w:rPr>
                <w:rFonts w:ascii="宋体" w:hAnsi="宋体"/>
                <w:sz w:val="24"/>
              </w:rPr>
              <w:t>供应商</w:t>
            </w:r>
            <w:r>
              <w:rPr>
                <w:rFonts w:ascii="宋体" w:hAnsi="宋体" w:hint="eastAsia"/>
                <w:sz w:val="24"/>
              </w:rPr>
              <w:t>是非企业机构的，应提供有效的“执业许可证”、“登记证书”等证明文件</w:t>
            </w:r>
            <w:r>
              <w:rPr>
                <w:rFonts w:ascii="宋体" w:hAnsi="宋体"/>
                <w:sz w:val="24"/>
              </w:rPr>
              <w:t>；</w:t>
            </w:r>
          </w:p>
          <w:p w14:paraId="38858AF0" w14:textId="77777777" w:rsidR="001E27A5" w:rsidRDefault="00000000">
            <w:pPr>
              <w:tabs>
                <w:tab w:val="left" w:pos="1080"/>
              </w:tabs>
              <w:snapToGrid w:val="0"/>
              <w:jc w:val="left"/>
              <w:rPr>
                <w:rFonts w:ascii="宋体" w:hAnsi="宋体"/>
                <w:sz w:val="24"/>
              </w:rPr>
            </w:pPr>
            <w:r>
              <w:rPr>
                <w:rFonts w:ascii="宋体" w:hAnsi="宋体"/>
                <w:sz w:val="24"/>
              </w:rPr>
              <w:t>供应商是个体工商户的，应提供有效的“个体工商户营业执照”；</w:t>
            </w:r>
          </w:p>
          <w:p w14:paraId="762FFDBD" w14:textId="77777777" w:rsidR="001E27A5" w:rsidRDefault="00000000">
            <w:pPr>
              <w:tabs>
                <w:tab w:val="left" w:pos="1080"/>
              </w:tabs>
              <w:snapToGrid w:val="0"/>
              <w:jc w:val="left"/>
              <w:rPr>
                <w:rFonts w:ascii="宋体" w:hAnsi="宋体"/>
                <w:sz w:val="24"/>
              </w:rPr>
            </w:pPr>
            <w:r>
              <w:rPr>
                <w:rFonts w:ascii="宋体" w:hAnsi="宋体"/>
                <w:sz w:val="24"/>
              </w:rPr>
              <w:t>供应商是自然人的，应提供有效的自然人身份证明。</w:t>
            </w:r>
          </w:p>
          <w:p w14:paraId="2A2632B9" w14:textId="77777777" w:rsidR="001E27A5" w:rsidRDefault="00000000">
            <w:pPr>
              <w:tabs>
                <w:tab w:val="left" w:pos="1080"/>
              </w:tabs>
              <w:snapToGrid w:val="0"/>
              <w:jc w:val="left"/>
              <w:rPr>
                <w:rFonts w:ascii="宋体" w:hAnsi="宋体"/>
                <w:sz w:val="24"/>
              </w:rPr>
            </w:pPr>
            <w:r>
              <w:rPr>
                <w:rFonts w:ascii="宋体" w:hAnsi="宋体"/>
                <w:sz w:val="24"/>
              </w:rPr>
              <w:t>若本项目允许分支机构参加响应，则分支机构参加</w:t>
            </w:r>
            <w:r>
              <w:rPr>
                <w:rFonts w:ascii="宋体" w:hAnsi="宋体"/>
                <w:kern w:val="0"/>
                <w:sz w:val="24"/>
              </w:rPr>
              <w:t>响应</w:t>
            </w:r>
            <w:r>
              <w:rPr>
                <w:rFonts w:ascii="宋体" w:hAnsi="宋体"/>
                <w:sz w:val="24"/>
              </w:rPr>
              <w:t>的，此处可提供该分支机构或其所属法人或其他组织的相应证明文件。</w:t>
            </w:r>
          </w:p>
        </w:tc>
        <w:tc>
          <w:tcPr>
            <w:tcW w:w="1028" w:type="pct"/>
            <w:vAlign w:val="center"/>
          </w:tcPr>
          <w:p w14:paraId="1674AED0" w14:textId="77777777" w:rsidR="001E27A5" w:rsidRDefault="00000000">
            <w:pPr>
              <w:tabs>
                <w:tab w:val="left" w:pos="1080"/>
              </w:tabs>
              <w:snapToGrid w:val="0"/>
              <w:jc w:val="left"/>
              <w:rPr>
                <w:rFonts w:ascii="宋体" w:hAnsi="宋体"/>
                <w:sz w:val="24"/>
              </w:rPr>
            </w:pPr>
            <w:r>
              <w:rPr>
                <w:rFonts w:ascii="宋体" w:hAnsi="宋体"/>
                <w:sz w:val="24"/>
              </w:rPr>
              <w:t>提供证明文件的复印件并加盖公章</w:t>
            </w:r>
          </w:p>
        </w:tc>
      </w:tr>
      <w:tr w:rsidR="001E27A5" w14:paraId="24A8A113" w14:textId="77777777">
        <w:trPr>
          <w:cantSplit/>
          <w:trHeight w:val="468"/>
        </w:trPr>
        <w:tc>
          <w:tcPr>
            <w:tcW w:w="455" w:type="pct"/>
            <w:vAlign w:val="center"/>
          </w:tcPr>
          <w:p w14:paraId="16C04013" w14:textId="77777777" w:rsidR="001E27A5" w:rsidRDefault="00000000">
            <w:pPr>
              <w:tabs>
                <w:tab w:val="left" w:pos="1080"/>
              </w:tabs>
              <w:snapToGrid w:val="0"/>
              <w:jc w:val="center"/>
              <w:rPr>
                <w:rFonts w:ascii="宋体" w:hAnsi="宋体"/>
                <w:sz w:val="24"/>
              </w:rPr>
            </w:pPr>
            <w:r>
              <w:rPr>
                <w:rFonts w:ascii="宋体" w:hAnsi="宋体"/>
                <w:sz w:val="24"/>
              </w:rPr>
              <w:t>1-2</w:t>
            </w:r>
          </w:p>
        </w:tc>
        <w:tc>
          <w:tcPr>
            <w:tcW w:w="938" w:type="pct"/>
            <w:vAlign w:val="center"/>
          </w:tcPr>
          <w:p w14:paraId="6866C64F" w14:textId="77777777" w:rsidR="001E27A5" w:rsidRDefault="00000000">
            <w:pPr>
              <w:tabs>
                <w:tab w:val="left" w:pos="1080"/>
              </w:tabs>
              <w:snapToGrid w:val="0"/>
              <w:jc w:val="left"/>
              <w:rPr>
                <w:rFonts w:ascii="宋体" w:hAnsi="宋体"/>
                <w:sz w:val="24"/>
              </w:rPr>
            </w:pPr>
            <w:r>
              <w:rPr>
                <w:rFonts w:ascii="宋体" w:hAnsi="宋体"/>
                <w:sz w:val="24"/>
              </w:rPr>
              <w:t>供应商资格声明书</w:t>
            </w:r>
          </w:p>
        </w:tc>
        <w:tc>
          <w:tcPr>
            <w:tcW w:w="2579" w:type="pct"/>
            <w:vAlign w:val="center"/>
          </w:tcPr>
          <w:p w14:paraId="49D2A163" w14:textId="77777777" w:rsidR="001E27A5" w:rsidRDefault="00000000">
            <w:pPr>
              <w:tabs>
                <w:tab w:val="left" w:pos="1080"/>
              </w:tabs>
              <w:snapToGrid w:val="0"/>
              <w:jc w:val="left"/>
              <w:rPr>
                <w:rFonts w:ascii="宋体" w:hAnsi="宋体"/>
                <w:sz w:val="24"/>
              </w:rPr>
            </w:pPr>
            <w:r>
              <w:rPr>
                <w:rFonts w:ascii="宋体" w:hAnsi="宋体"/>
                <w:sz w:val="24"/>
              </w:rPr>
              <w:t>提供了符合竞争性磋商文件要求的《供应商资格声明书》。</w:t>
            </w:r>
          </w:p>
        </w:tc>
        <w:tc>
          <w:tcPr>
            <w:tcW w:w="1028" w:type="pct"/>
            <w:vAlign w:val="center"/>
          </w:tcPr>
          <w:p w14:paraId="308620E4" w14:textId="77777777" w:rsidR="001E27A5" w:rsidRDefault="00000000">
            <w:pPr>
              <w:tabs>
                <w:tab w:val="left" w:pos="1080"/>
              </w:tabs>
              <w:snapToGrid w:val="0"/>
              <w:jc w:val="left"/>
              <w:rPr>
                <w:rFonts w:ascii="宋体" w:hAnsi="宋体"/>
                <w:sz w:val="24"/>
              </w:rPr>
            </w:pPr>
            <w:r>
              <w:rPr>
                <w:rFonts w:ascii="宋体" w:hAnsi="宋体"/>
                <w:sz w:val="24"/>
              </w:rPr>
              <w:t>格式见《响应文件格式》</w:t>
            </w:r>
          </w:p>
        </w:tc>
      </w:tr>
      <w:tr w:rsidR="001E27A5" w14:paraId="7278C893" w14:textId="77777777">
        <w:trPr>
          <w:cantSplit/>
          <w:trHeight w:val="468"/>
        </w:trPr>
        <w:tc>
          <w:tcPr>
            <w:tcW w:w="455" w:type="pct"/>
            <w:vAlign w:val="center"/>
          </w:tcPr>
          <w:p w14:paraId="74380BFF" w14:textId="77777777" w:rsidR="001E27A5" w:rsidRDefault="00000000">
            <w:pPr>
              <w:tabs>
                <w:tab w:val="left" w:pos="1080"/>
              </w:tabs>
              <w:snapToGrid w:val="0"/>
              <w:jc w:val="center"/>
              <w:rPr>
                <w:rFonts w:ascii="宋体" w:hAnsi="宋体"/>
                <w:sz w:val="24"/>
              </w:rPr>
            </w:pPr>
            <w:r>
              <w:rPr>
                <w:rFonts w:ascii="宋体" w:hAnsi="宋体"/>
                <w:sz w:val="24"/>
              </w:rPr>
              <w:lastRenderedPageBreak/>
              <w:t>1-3</w:t>
            </w:r>
          </w:p>
        </w:tc>
        <w:tc>
          <w:tcPr>
            <w:tcW w:w="938" w:type="pct"/>
            <w:vAlign w:val="center"/>
          </w:tcPr>
          <w:p w14:paraId="25313B63" w14:textId="77777777" w:rsidR="001E27A5" w:rsidRDefault="00000000">
            <w:pPr>
              <w:tabs>
                <w:tab w:val="left" w:pos="1080"/>
              </w:tabs>
              <w:snapToGrid w:val="0"/>
              <w:rPr>
                <w:rFonts w:ascii="宋体" w:hAnsi="宋体"/>
                <w:sz w:val="24"/>
              </w:rPr>
            </w:pPr>
            <w:r>
              <w:rPr>
                <w:rFonts w:ascii="宋体" w:hAnsi="宋体"/>
                <w:sz w:val="24"/>
              </w:rPr>
              <w:t>供应商信用记录</w:t>
            </w:r>
          </w:p>
        </w:tc>
        <w:tc>
          <w:tcPr>
            <w:tcW w:w="2579" w:type="pct"/>
            <w:vAlign w:val="center"/>
          </w:tcPr>
          <w:p w14:paraId="6CC00148" w14:textId="77777777" w:rsidR="001E27A5" w:rsidRDefault="00000000">
            <w:pPr>
              <w:tabs>
                <w:tab w:val="left" w:pos="1080"/>
              </w:tabs>
              <w:snapToGrid w:val="0"/>
              <w:rPr>
                <w:rFonts w:ascii="宋体" w:hAnsi="宋体"/>
                <w:sz w:val="24"/>
              </w:rPr>
            </w:pPr>
            <w:r>
              <w:rPr>
                <w:rFonts w:ascii="宋体" w:hAnsi="宋体"/>
                <w:sz w:val="24"/>
              </w:rPr>
              <w:t>查询渠道：信用中国网站和中国政府采购网（www.creditchina.gov.cn、www.ccgp.gov.cn）；</w:t>
            </w:r>
          </w:p>
          <w:p w14:paraId="1CFE0977" w14:textId="77777777" w:rsidR="001E27A5" w:rsidRDefault="00000000">
            <w:pPr>
              <w:tabs>
                <w:tab w:val="left" w:pos="900"/>
                <w:tab w:val="left" w:pos="1980"/>
              </w:tabs>
              <w:snapToGrid w:val="0"/>
              <w:rPr>
                <w:rFonts w:ascii="宋体" w:hAnsi="宋体"/>
                <w:sz w:val="24"/>
              </w:rPr>
            </w:pPr>
            <w:r>
              <w:rPr>
                <w:rFonts w:ascii="宋体" w:hAnsi="宋体"/>
                <w:sz w:val="24"/>
              </w:rPr>
              <w:t>截止时点：</w:t>
            </w:r>
            <w:r>
              <w:rPr>
                <w:rFonts w:ascii="宋体" w:hAnsi="宋体"/>
                <w:kern w:val="0"/>
                <w:sz w:val="24"/>
              </w:rPr>
              <w:t>首次响应文件提交截止时间以后</w:t>
            </w:r>
            <w:r>
              <w:rPr>
                <w:rFonts w:ascii="宋体" w:hAnsi="宋体"/>
                <w:sz w:val="24"/>
              </w:rPr>
              <w:t>、资格性检查阶段采购人或采购代理机构的实际查询时间为准；</w:t>
            </w:r>
          </w:p>
          <w:p w14:paraId="58BDD9B2" w14:textId="77777777" w:rsidR="001E27A5" w:rsidRDefault="00000000">
            <w:pPr>
              <w:tabs>
                <w:tab w:val="left" w:pos="900"/>
                <w:tab w:val="left" w:pos="1980"/>
              </w:tabs>
              <w:snapToGrid w:val="0"/>
              <w:rPr>
                <w:rFonts w:ascii="宋体" w:hAnsi="宋体"/>
                <w:sz w:val="24"/>
              </w:rPr>
            </w:pPr>
            <w:r>
              <w:rPr>
                <w:rFonts w:ascii="宋体" w:hAnsi="宋体"/>
                <w:sz w:val="24"/>
              </w:rPr>
              <w:t>信用信息查询记录和证据留存具体方式：查询结果网页打印页作为查询记录和证据，与其他竞争性磋商文件一并保存；</w:t>
            </w:r>
          </w:p>
          <w:p w14:paraId="065555BD" w14:textId="77777777" w:rsidR="001E27A5" w:rsidRDefault="00000000">
            <w:pPr>
              <w:tabs>
                <w:tab w:val="left" w:pos="1080"/>
              </w:tabs>
              <w:snapToGrid w:val="0"/>
              <w:rPr>
                <w:rFonts w:ascii="宋体" w:hAnsi="宋体"/>
                <w:sz w:val="24"/>
              </w:rPr>
            </w:pPr>
            <w:r>
              <w:rPr>
                <w:rFonts w:ascii="宋体" w:hAnsi="宋体"/>
                <w:sz w:val="24"/>
              </w:rPr>
              <w:t>信用信息的使用原则：经认定的被列入失信被执行人、重大税收违法案件当事人名单、政府采购严重违法失信行为记录名单的供应商，其</w:t>
            </w:r>
            <w:r>
              <w:rPr>
                <w:rFonts w:ascii="宋体" w:hAnsi="宋体"/>
                <w:b/>
                <w:sz w:val="24"/>
              </w:rPr>
              <w:t>响应无效</w:t>
            </w:r>
            <w:r>
              <w:rPr>
                <w:rFonts w:ascii="宋体" w:hAnsi="宋体"/>
                <w:sz w:val="24"/>
              </w:rPr>
              <w:t>。联合体形式磋商的，联合体成员存在不良信用记录，视同联合体存在不良信用记录。</w:t>
            </w:r>
          </w:p>
        </w:tc>
        <w:tc>
          <w:tcPr>
            <w:tcW w:w="1028" w:type="pct"/>
            <w:vAlign w:val="center"/>
          </w:tcPr>
          <w:p w14:paraId="12C6DF7F" w14:textId="77777777" w:rsidR="001E27A5" w:rsidRDefault="00000000">
            <w:pPr>
              <w:tabs>
                <w:tab w:val="left" w:pos="1080"/>
              </w:tabs>
              <w:snapToGrid w:val="0"/>
              <w:rPr>
                <w:rFonts w:ascii="宋体" w:hAnsi="宋体"/>
                <w:sz w:val="24"/>
              </w:rPr>
            </w:pPr>
            <w:r>
              <w:rPr>
                <w:rFonts w:ascii="宋体" w:hAnsi="宋体"/>
                <w:sz w:val="24"/>
              </w:rPr>
              <w:t>无须供应商提供，由采购人或采购代理机构查询。</w:t>
            </w:r>
          </w:p>
        </w:tc>
      </w:tr>
      <w:tr w:rsidR="001E27A5" w14:paraId="0F488ADB" w14:textId="77777777">
        <w:trPr>
          <w:cantSplit/>
          <w:trHeight w:val="468"/>
        </w:trPr>
        <w:tc>
          <w:tcPr>
            <w:tcW w:w="455" w:type="pct"/>
            <w:vAlign w:val="center"/>
          </w:tcPr>
          <w:p w14:paraId="1EB3AD82" w14:textId="77777777" w:rsidR="001E27A5" w:rsidRDefault="00000000">
            <w:pPr>
              <w:tabs>
                <w:tab w:val="left" w:pos="1080"/>
              </w:tabs>
              <w:snapToGrid w:val="0"/>
              <w:jc w:val="center"/>
              <w:rPr>
                <w:rFonts w:ascii="宋体" w:hAnsi="宋体"/>
                <w:sz w:val="24"/>
              </w:rPr>
            </w:pPr>
            <w:r>
              <w:rPr>
                <w:rFonts w:ascii="宋体" w:hAnsi="宋体"/>
                <w:sz w:val="24"/>
              </w:rPr>
              <w:t>2</w:t>
            </w:r>
          </w:p>
        </w:tc>
        <w:tc>
          <w:tcPr>
            <w:tcW w:w="938" w:type="pct"/>
            <w:vAlign w:val="center"/>
          </w:tcPr>
          <w:p w14:paraId="6E1422AD" w14:textId="77777777" w:rsidR="001E27A5" w:rsidRDefault="00000000">
            <w:pPr>
              <w:tabs>
                <w:tab w:val="left" w:pos="1080"/>
              </w:tabs>
              <w:snapToGrid w:val="0"/>
              <w:jc w:val="left"/>
              <w:rPr>
                <w:rFonts w:ascii="宋体" w:hAnsi="宋体"/>
                <w:sz w:val="24"/>
              </w:rPr>
            </w:pPr>
            <w:r>
              <w:rPr>
                <w:rFonts w:ascii="宋体" w:hAnsi="宋体"/>
                <w:sz w:val="24"/>
              </w:rPr>
              <w:t>落实政府采购政策需满足的资格要求</w:t>
            </w:r>
          </w:p>
        </w:tc>
        <w:tc>
          <w:tcPr>
            <w:tcW w:w="2579" w:type="pct"/>
            <w:vAlign w:val="center"/>
          </w:tcPr>
          <w:p w14:paraId="15832782" w14:textId="77777777" w:rsidR="001E27A5" w:rsidRDefault="00000000">
            <w:pPr>
              <w:tabs>
                <w:tab w:val="left" w:pos="1080"/>
              </w:tabs>
              <w:snapToGrid w:val="0"/>
              <w:jc w:val="left"/>
              <w:rPr>
                <w:rFonts w:ascii="宋体" w:hAnsi="宋体"/>
                <w:sz w:val="24"/>
              </w:rPr>
            </w:pPr>
            <w:r>
              <w:rPr>
                <w:rFonts w:ascii="宋体" w:hAnsi="宋体" w:hint="eastAsia"/>
                <w:sz w:val="24"/>
              </w:rPr>
              <w:t>如有，</w:t>
            </w:r>
            <w:r>
              <w:rPr>
                <w:rFonts w:ascii="宋体" w:hAnsi="宋体"/>
                <w:sz w:val="24"/>
              </w:rPr>
              <w:t>具体要求见第一章《采购邀请》</w:t>
            </w:r>
          </w:p>
        </w:tc>
        <w:tc>
          <w:tcPr>
            <w:tcW w:w="1028" w:type="pct"/>
            <w:vAlign w:val="center"/>
          </w:tcPr>
          <w:p w14:paraId="638F65FD" w14:textId="77777777" w:rsidR="001E27A5" w:rsidRDefault="001E27A5">
            <w:pPr>
              <w:tabs>
                <w:tab w:val="left" w:pos="1080"/>
              </w:tabs>
              <w:snapToGrid w:val="0"/>
              <w:jc w:val="left"/>
              <w:rPr>
                <w:rFonts w:ascii="宋体" w:hAnsi="宋体"/>
                <w:sz w:val="24"/>
              </w:rPr>
            </w:pPr>
          </w:p>
        </w:tc>
      </w:tr>
      <w:tr w:rsidR="001E27A5" w14:paraId="2658FE66" w14:textId="77777777">
        <w:trPr>
          <w:cantSplit/>
          <w:trHeight w:val="468"/>
        </w:trPr>
        <w:tc>
          <w:tcPr>
            <w:tcW w:w="455" w:type="pct"/>
            <w:vAlign w:val="center"/>
          </w:tcPr>
          <w:p w14:paraId="6D03B545" w14:textId="77777777" w:rsidR="001E27A5" w:rsidRDefault="00000000">
            <w:pPr>
              <w:tabs>
                <w:tab w:val="left" w:pos="1080"/>
              </w:tabs>
              <w:snapToGrid w:val="0"/>
              <w:jc w:val="center"/>
              <w:rPr>
                <w:rFonts w:ascii="宋体" w:hAnsi="宋体"/>
                <w:sz w:val="24"/>
              </w:rPr>
            </w:pPr>
            <w:r>
              <w:rPr>
                <w:rFonts w:ascii="宋体" w:hAnsi="宋体"/>
                <w:sz w:val="24"/>
              </w:rPr>
              <w:t>2-1</w:t>
            </w:r>
          </w:p>
        </w:tc>
        <w:tc>
          <w:tcPr>
            <w:tcW w:w="938" w:type="pct"/>
            <w:vAlign w:val="center"/>
          </w:tcPr>
          <w:p w14:paraId="424DFD5F" w14:textId="77777777" w:rsidR="001E27A5" w:rsidRDefault="00000000">
            <w:pPr>
              <w:tabs>
                <w:tab w:val="left" w:pos="1080"/>
              </w:tabs>
              <w:snapToGrid w:val="0"/>
              <w:jc w:val="left"/>
              <w:rPr>
                <w:rFonts w:ascii="宋体" w:hAnsi="宋体"/>
                <w:sz w:val="24"/>
              </w:rPr>
            </w:pPr>
            <w:r>
              <w:rPr>
                <w:rFonts w:ascii="宋体" w:hAnsi="宋体"/>
                <w:sz w:val="24"/>
              </w:rPr>
              <w:t>中小企业声明函</w:t>
            </w:r>
          </w:p>
        </w:tc>
        <w:tc>
          <w:tcPr>
            <w:tcW w:w="2579" w:type="pct"/>
            <w:vAlign w:val="center"/>
          </w:tcPr>
          <w:p w14:paraId="44FDEF2B" w14:textId="77777777" w:rsidR="001E27A5" w:rsidRDefault="00000000">
            <w:pPr>
              <w:tabs>
                <w:tab w:val="left" w:pos="1080"/>
              </w:tabs>
              <w:snapToGrid w:val="0"/>
              <w:jc w:val="left"/>
              <w:rPr>
                <w:rFonts w:ascii="宋体" w:hAnsi="宋体"/>
                <w:sz w:val="24"/>
              </w:rPr>
            </w:pPr>
            <w:r>
              <w:rPr>
                <w:rFonts w:ascii="宋体" w:hAnsi="宋体"/>
                <w:sz w:val="24"/>
              </w:rPr>
              <w:t>当本项目（包）涉及预留份额专门面向中小企业采购，</w:t>
            </w:r>
            <w:r>
              <w:rPr>
                <w:rFonts w:ascii="宋体" w:hAnsi="宋体" w:hint="eastAsia"/>
                <w:sz w:val="24"/>
              </w:rPr>
              <w:t>须</w:t>
            </w:r>
            <w:r>
              <w:rPr>
                <w:rFonts w:ascii="宋体" w:hAnsi="宋体"/>
                <w:sz w:val="24"/>
              </w:rPr>
              <w:t>提供如下资料</w:t>
            </w:r>
            <w:r>
              <w:rPr>
                <w:rFonts w:ascii="宋体" w:hAnsi="宋体" w:hint="eastAsia"/>
                <w:sz w:val="24"/>
              </w:rPr>
              <w:t>（非专门面向中小企业采购则不需要提供）</w:t>
            </w:r>
            <w:r>
              <w:rPr>
                <w:rFonts w:ascii="宋体" w:hAnsi="宋体"/>
                <w:sz w:val="24"/>
              </w:rPr>
              <w:t>：</w:t>
            </w:r>
          </w:p>
          <w:p w14:paraId="5CCD0D4D" w14:textId="77777777" w:rsidR="001E27A5" w:rsidRDefault="00000000">
            <w:pPr>
              <w:tabs>
                <w:tab w:val="left" w:pos="1080"/>
              </w:tabs>
              <w:snapToGrid w:val="0"/>
              <w:jc w:val="left"/>
              <w:rPr>
                <w:rFonts w:ascii="宋体" w:hAnsi="宋体"/>
                <w:sz w:val="24"/>
              </w:rPr>
            </w:pPr>
            <w:r>
              <w:rPr>
                <w:rFonts w:ascii="宋体" w:hAnsi="宋体"/>
                <w:sz w:val="24"/>
              </w:rPr>
              <w:t>1、供应商单独响应的，应提供中小企业声明函；如为监狱企业或残疾人福利性单位，不必提供中小企业声明函，</w:t>
            </w:r>
            <w:proofErr w:type="gramStart"/>
            <w:r>
              <w:rPr>
                <w:rFonts w:ascii="宋体" w:hAnsi="宋体"/>
                <w:sz w:val="24"/>
              </w:rPr>
              <w:t>但须按注</w:t>
            </w:r>
            <w:proofErr w:type="gramEnd"/>
            <w:r>
              <w:rPr>
                <w:rFonts w:ascii="宋体" w:hAnsi="宋体"/>
                <w:sz w:val="24"/>
              </w:rPr>
              <w:t>1或注2要求提供证明材料。</w:t>
            </w:r>
          </w:p>
          <w:p w14:paraId="41842428" w14:textId="77777777" w:rsidR="001E27A5" w:rsidRDefault="00000000">
            <w:pPr>
              <w:tabs>
                <w:tab w:val="left" w:pos="1080"/>
              </w:tabs>
              <w:snapToGrid w:val="0"/>
              <w:jc w:val="left"/>
              <w:rPr>
                <w:rFonts w:ascii="宋体" w:hAnsi="宋体"/>
                <w:sz w:val="24"/>
              </w:rPr>
            </w:pPr>
            <w:r>
              <w:rPr>
                <w:rFonts w:ascii="宋体" w:hAnsi="宋体"/>
                <w:sz w:val="24"/>
              </w:rPr>
              <w:t>2、如磋商文件要求以联合体形</w:t>
            </w:r>
            <w:proofErr w:type="gramStart"/>
            <w:r>
              <w:rPr>
                <w:rFonts w:ascii="宋体" w:hAnsi="宋体"/>
                <w:sz w:val="24"/>
              </w:rPr>
              <w:t>式参加</w:t>
            </w:r>
            <w:proofErr w:type="gramEnd"/>
            <w:r>
              <w:rPr>
                <w:rFonts w:ascii="宋体" w:hAnsi="宋体"/>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rFonts w:ascii="宋体" w:hAnsi="宋体"/>
                <w:sz w:val="24"/>
              </w:rPr>
              <w:t>实列</w:t>
            </w:r>
            <w:proofErr w:type="gramEnd"/>
            <w:r>
              <w:rPr>
                <w:rFonts w:ascii="宋体" w:hAnsi="宋体"/>
                <w:sz w:val="24"/>
              </w:rPr>
              <w:t>明单位性质，</w:t>
            </w:r>
            <w:proofErr w:type="gramStart"/>
            <w:r>
              <w:rPr>
                <w:rFonts w:ascii="宋体" w:hAnsi="宋体"/>
                <w:sz w:val="24"/>
              </w:rPr>
              <w:t>并按注</w:t>
            </w:r>
            <w:proofErr w:type="gramEnd"/>
            <w:r>
              <w:rPr>
                <w:rFonts w:ascii="宋体" w:hAnsi="宋体"/>
                <w:sz w:val="24"/>
              </w:rPr>
              <w:t>1或注2要求提供证明材料。</w:t>
            </w:r>
          </w:p>
          <w:p w14:paraId="056BDC90" w14:textId="77777777" w:rsidR="001E27A5" w:rsidRDefault="001E27A5">
            <w:pPr>
              <w:tabs>
                <w:tab w:val="left" w:pos="1080"/>
              </w:tabs>
              <w:snapToGrid w:val="0"/>
              <w:jc w:val="left"/>
              <w:rPr>
                <w:rFonts w:ascii="宋体" w:hAnsi="宋体"/>
                <w:sz w:val="24"/>
              </w:rPr>
            </w:pPr>
          </w:p>
          <w:p w14:paraId="15F94579" w14:textId="77777777" w:rsidR="001E27A5" w:rsidRDefault="00000000">
            <w:pPr>
              <w:tabs>
                <w:tab w:val="left" w:pos="1080"/>
              </w:tabs>
              <w:snapToGrid w:val="0"/>
              <w:jc w:val="left"/>
              <w:rPr>
                <w:rFonts w:ascii="宋体" w:hAnsi="宋体"/>
                <w:sz w:val="24"/>
              </w:rPr>
            </w:pPr>
            <w:r>
              <w:rPr>
                <w:rFonts w:ascii="宋体" w:hAnsi="宋体"/>
                <w:sz w:val="24"/>
              </w:rPr>
              <w:t>注1：监狱企业须提供由省级以上监狱管理局（北京市含教育矫治局）、戒毒管理局（含新疆生产建设兵团）出具的属于监狱企业的证明文件。</w:t>
            </w:r>
          </w:p>
          <w:p w14:paraId="16EAFF89" w14:textId="77777777" w:rsidR="001E27A5" w:rsidRDefault="00000000">
            <w:pPr>
              <w:tabs>
                <w:tab w:val="left" w:pos="1080"/>
              </w:tabs>
              <w:snapToGrid w:val="0"/>
              <w:jc w:val="left"/>
              <w:rPr>
                <w:rFonts w:ascii="宋体" w:hAnsi="宋体"/>
                <w:sz w:val="24"/>
              </w:rPr>
            </w:pPr>
            <w:r>
              <w:rPr>
                <w:rFonts w:ascii="宋体" w:hAnsi="宋体"/>
                <w:sz w:val="24"/>
              </w:rPr>
              <w:t>注2：残疾人福利性单位须按磋商文件要求提供《残疾人福利性单位声明函》。</w:t>
            </w:r>
          </w:p>
        </w:tc>
        <w:tc>
          <w:tcPr>
            <w:tcW w:w="1028" w:type="pct"/>
            <w:vAlign w:val="center"/>
          </w:tcPr>
          <w:p w14:paraId="5059F6AC" w14:textId="77777777" w:rsidR="001E27A5" w:rsidRDefault="00000000">
            <w:pPr>
              <w:tabs>
                <w:tab w:val="left" w:pos="1080"/>
              </w:tabs>
              <w:snapToGrid w:val="0"/>
              <w:jc w:val="left"/>
              <w:rPr>
                <w:rFonts w:ascii="宋体" w:hAnsi="宋体"/>
                <w:sz w:val="24"/>
              </w:rPr>
            </w:pPr>
            <w:r>
              <w:rPr>
                <w:rFonts w:ascii="宋体" w:hAnsi="宋体"/>
                <w:sz w:val="24"/>
              </w:rPr>
              <w:t>格式见《响应文件格式》</w:t>
            </w:r>
          </w:p>
        </w:tc>
      </w:tr>
      <w:tr w:rsidR="001E27A5" w14:paraId="67A17865" w14:textId="77777777">
        <w:trPr>
          <w:cantSplit/>
          <w:trHeight w:val="468"/>
        </w:trPr>
        <w:tc>
          <w:tcPr>
            <w:tcW w:w="455" w:type="pct"/>
            <w:vAlign w:val="center"/>
          </w:tcPr>
          <w:p w14:paraId="3F2467B2" w14:textId="77777777" w:rsidR="001E27A5" w:rsidRDefault="00000000">
            <w:pPr>
              <w:tabs>
                <w:tab w:val="left" w:pos="1080"/>
              </w:tabs>
              <w:snapToGrid w:val="0"/>
              <w:jc w:val="center"/>
              <w:rPr>
                <w:rFonts w:ascii="宋体" w:hAnsi="宋体"/>
                <w:sz w:val="24"/>
              </w:rPr>
            </w:pPr>
            <w:r>
              <w:rPr>
                <w:rFonts w:ascii="宋体" w:hAnsi="宋体"/>
                <w:sz w:val="24"/>
              </w:rPr>
              <w:lastRenderedPageBreak/>
              <w:t>2-2</w:t>
            </w:r>
          </w:p>
        </w:tc>
        <w:tc>
          <w:tcPr>
            <w:tcW w:w="938" w:type="pct"/>
            <w:vAlign w:val="center"/>
          </w:tcPr>
          <w:p w14:paraId="72AAECEE" w14:textId="77777777" w:rsidR="001E27A5" w:rsidRDefault="00000000">
            <w:pPr>
              <w:tabs>
                <w:tab w:val="left" w:pos="1080"/>
              </w:tabs>
              <w:snapToGrid w:val="0"/>
              <w:jc w:val="left"/>
              <w:rPr>
                <w:rFonts w:ascii="宋体" w:hAnsi="宋体"/>
                <w:sz w:val="24"/>
              </w:rPr>
            </w:pPr>
            <w:r>
              <w:rPr>
                <w:rFonts w:ascii="宋体" w:hAnsi="宋体"/>
                <w:sz w:val="24"/>
              </w:rPr>
              <w:t>其它落实政府采购政策的资格要求</w:t>
            </w:r>
          </w:p>
        </w:tc>
        <w:tc>
          <w:tcPr>
            <w:tcW w:w="2579" w:type="pct"/>
            <w:vAlign w:val="center"/>
          </w:tcPr>
          <w:p w14:paraId="22505B6D" w14:textId="77777777" w:rsidR="001E27A5" w:rsidRDefault="00000000">
            <w:pPr>
              <w:tabs>
                <w:tab w:val="left" w:pos="1080"/>
              </w:tabs>
              <w:snapToGrid w:val="0"/>
              <w:jc w:val="left"/>
              <w:rPr>
                <w:rFonts w:ascii="宋体" w:hAnsi="宋体"/>
                <w:sz w:val="24"/>
              </w:rPr>
            </w:pPr>
            <w:r>
              <w:rPr>
                <w:rFonts w:ascii="宋体" w:hAnsi="宋体"/>
                <w:sz w:val="24"/>
              </w:rPr>
              <w:t>如有，见第一章《采购邀请》</w:t>
            </w:r>
          </w:p>
        </w:tc>
        <w:tc>
          <w:tcPr>
            <w:tcW w:w="1028" w:type="pct"/>
            <w:vAlign w:val="center"/>
          </w:tcPr>
          <w:p w14:paraId="7FD02CE6" w14:textId="77777777" w:rsidR="001E27A5" w:rsidRDefault="00000000">
            <w:pPr>
              <w:tabs>
                <w:tab w:val="left" w:pos="1080"/>
              </w:tabs>
              <w:snapToGrid w:val="0"/>
              <w:jc w:val="left"/>
              <w:rPr>
                <w:rFonts w:ascii="宋体" w:hAnsi="宋体"/>
                <w:sz w:val="24"/>
              </w:rPr>
            </w:pPr>
            <w:r>
              <w:rPr>
                <w:rFonts w:ascii="宋体" w:hAnsi="宋体"/>
                <w:sz w:val="24"/>
              </w:rPr>
              <w:t>提供</w:t>
            </w:r>
            <w:r>
              <w:rPr>
                <w:rFonts w:ascii="宋体" w:hAnsi="宋体" w:hint="eastAsia"/>
                <w:sz w:val="24"/>
              </w:rPr>
              <w:t>承诺函</w:t>
            </w:r>
            <w:r>
              <w:rPr>
                <w:rFonts w:ascii="宋体" w:hAnsi="宋体"/>
                <w:sz w:val="24"/>
              </w:rPr>
              <w:t>并</w:t>
            </w:r>
            <w:r>
              <w:rPr>
                <w:rFonts w:ascii="宋体" w:hAnsi="宋体" w:hint="eastAsia"/>
                <w:sz w:val="24"/>
              </w:rPr>
              <w:t>签字、</w:t>
            </w:r>
            <w:r>
              <w:rPr>
                <w:rFonts w:ascii="宋体" w:hAnsi="宋体"/>
                <w:sz w:val="24"/>
              </w:rPr>
              <w:t>加盖公章</w:t>
            </w:r>
          </w:p>
          <w:p w14:paraId="70577E9E" w14:textId="77777777" w:rsidR="001E27A5" w:rsidRDefault="00000000">
            <w:pPr>
              <w:tabs>
                <w:tab w:val="left" w:pos="1080"/>
              </w:tabs>
              <w:snapToGrid w:val="0"/>
              <w:jc w:val="left"/>
              <w:rPr>
                <w:rFonts w:ascii="宋体" w:hAnsi="宋体"/>
                <w:sz w:val="24"/>
              </w:rPr>
            </w:pPr>
            <w:r>
              <w:rPr>
                <w:rFonts w:ascii="宋体" w:hAnsi="宋体"/>
                <w:sz w:val="24"/>
              </w:rPr>
              <w:t>格式见《响应文件格式》</w:t>
            </w:r>
          </w:p>
        </w:tc>
      </w:tr>
      <w:tr w:rsidR="001E27A5" w14:paraId="2B96A3F5" w14:textId="77777777">
        <w:trPr>
          <w:cantSplit/>
          <w:trHeight w:val="468"/>
        </w:trPr>
        <w:tc>
          <w:tcPr>
            <w:tcW w:w="455" w:type="pct"/>
            <w:vAlign w:val="center"/>
          </w:tcPr>
          <w:p w14:paraId="3894A46A" w14:textId="77777777" w:rsidR="001E27A5" w:rsidRDefault="00000000">
            <w:pPr>
              <w:tabs>
                <w:tab w:val="left" w:pos="1080"/>
              </w:tabs>
              <w:snapToGrid w:val="0"/>
              <w:jc w:val="center"/>
              <w:rPr>
                <w:rFonts w:ascii="宋体" w:hAnsi="宋体"/>
                <w:sz w:val="24"/>
              </w:rPr>
            </w:pPr>
            <w:r>
              <w:rPr>
                <w:rFonts w:ascii="宋体" w:hAnsi="宋体"/>
                <w:sz w:val="24"/>
              </w:rPr>
              <w:t>3</w:t>
            </w:r>
          </w:p>
        </w:tc>
        <w:tc>
          <w:tcPr>
            <w:tcW w:w="938" w:type="pct"/>
            <w:vAlign w:val="center"/>
          </w:tcPr>
          <w:p w14:paraId="39745BA9" w14:textId="77777777" w:rsidR="001E27A5" w:rsidRDefault="00000000">
            <w:pPr>
              <w:tabs>
                <w:tab w:val="left" w:pos="1080"/>
              </w:tabs>
              <w:snapToGrid w:val="0"/>
              <w:jc w:val="left"/>
              <w:rPr>
                <w:rFonts w:ascii="宋体" w:hAnsi="宋体"/>
                <w:sz w:val="24"/>
              </w:rPr>
            </w:pPr>
            <w:r>
              <w:rPr>
                <w:rFonts w:ascii="宋体" w:hAnsi="宋体"/>
                <w:sz w:val="24"/>
              </w:rPr>
              <w:t>本项目的特定资格要求</w:t>
            </w:r>
          </w:p>
        </w:tc>
        <w:tc>
          <w:tcPr>
            <w:tcW w:w="2579" w:type="pct"/>
            <w:vAlign w:val="center"/>
          </w:tcPr>
          <w:p w14:paraId="3FED447A" w14:textId="77777777" w:rsidR="001E27A5" w:rsidRDefault="00000000">
            <w:pPr>
              <w:tabs>
                <w:tab w:val="left" w:pos="1080"/>
              </w:tabs>
              <w:snapToGrid w:val="0"/>
              <w:jc w:val="left"/>
              <w:rPr>
                <w:rFonts w:ascii="宋体" w:hAnsi="宋体"/>
                <w:sz w:val="24"/>
              </w:rPr>
            </w:pPr>
            <w:r>
              <w:rPr>
                <w:rFonts w:ascii="宋体" w:hAnsi="宋体"/>
                <w:sz w:val="24"/>
              </w:rPr>
              <w:t>如有，见第一章《采购邀请》</w:t>
            </w:r>
          </w:p>
        </w:tc>
        <w:tc>
          <w:tcPr>
            <w:tcW w:w="1028" w:type="pct"/>
            <w:vAlign w:val="center"/>
          </w:tcPr>
          <w:p w14:paraId="0C68CD3F" w14:textId="77777777" w:rsidR="001E27A5" w:rsidRDefault="001E27A5">
            <w:pPr>
              <w:tabs>
                <w:tab w:val="left" w:pos="1080"/>
              </w:tabs>
              <w:snapToGrid w:val="0"/>
              <w:jc w:val="left"/>
              <w:rPr>
                <w:rFonts w:ascii="宋体" w:hAnsi="宋体"/>
                <w:sz w:val="24"/>
              </w:rPr>
            </w:pPr>
          </w:p>
        </w:tc>
      </w:tr>
      <w:tr w:rsidR="001E27A5" w14:paraId="0DE7D374" w14:textId="77777777">
        <w:trPr>
          <w:cantSplit/>
          <w:trHeight w:val="468"/>
        </w:trPr>
        <w:tc>
          <w:tcPr>
            <w:tcW w:w="455" w:type="pct"/>
            <w:vAlign w:val="center"/>
          </w:tcPr>
          <w:p w14:paraId="4D1CBF13" w14:textId="77777777" w:rsidR="001E27A5" w:rsidRDefault="00000000">
            <w:pPr>
              <w:tabs>
                <w:tab w:val="left" w:pos="1080"/>
              </w:tabs>
              <w:snapToGrid w:val="0"/>
              <w:jc w:val="center"/>
              <w:rPr>
                <w:rFonts w:ascii="宋体" w:hAnsi="宋体"/>
                <w:sz w:val="24"/>
              </w:rPr>
            </w:pPr>
            <w:r>
              <w:rPr>
                <w:rFonts w:ascii="宋体" w:hAnsi="宋体"/>
                <w:sz w:val="24"/>
              </w:rPr>
              <w:t>3-1</w:t>
            </w:r>
          </w:p>
        </w:tc>
        <w:tc>
          <w:tcPr>
            <w:tcW w:w="938" w:type="pct"/>
            <w:vAlign w:val="center"/>
          </w:tcPr>
          <w:p w14:paraId="62DB2A45" w14:textId="77777777" w:rsidR="001E27A5" w:rsidRDefault="00000000">
            <w:pPr>
              <w:tabs>
                <w:tab w:val="left" w:pos="1080"/>
              </w:tabs>
              <w:snapToGrid w:val="0"/>
              <w:rPr>
                <w:rFonts w:ascii="宋体" w:hAnsi="宋体"/>
                <w:sz w:val="24"/>
              </w:rPr>
            </w:pPr>
            <w:r>
              <w:rPr>
                <w:rFonts w:ascii="宋体" w:hAnsi="宋体"/>
                <w:sz w:val="24"/>
              </w:rPr>
              <w:t>是否接受联合体</w:t>
            </w:r>
          </w:p>
        </w:tc>
        <w:tc>
          <w:tcPr>
            <w:tcW w:w="2579" w:type="pct"/>
            <w:vAlign w:val="center"/>
          </w:tcPr>
          <w:p w14:paraId="0CF18843" w14:textId="77777777" w:rsidR="001E27A5" w:rsidRDefault="00000000">
            <w:pPr>
              <w:tabs>
                <w:tab w:val="left" w:pos="1080"/>
              </w:tabs>
              <w:snapToGrid w:val="0"/>
              <w:rPr>
                <w:rFonts w:ascii="宋体" w:hAnsi="宋体"/>
                <w:sz w:val="24"/>
              </w:rPr>
            </w:pPr>
            <w:r>
              <w:rPr>
                <w:rFonts w:ascii="宋体" w:hAnsi="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29053B19" w14:textId="77777777" w:rsidR="001E27A5" w:rsidRDefault="00000000">
            <w:pPr>
              <w:tabs>
                <w:tab w:val="left" w:pos="1080"/>
              </w:tabs>
              <w:snapToGrid w:val="0"/>
              <w:rPr>
                <w:rFonts w:ascii="宋体" w:hAnsi="宋体"/>
                <w:sz w:val="24"/>
              </w:rPr>
            </w:pPr>
            <w:r>
              <w:rPr>
                <w:rFonts w:ascii="宋体" w:hAnsi="宋体"/>
                <w:sz w:val="24"/>
              </w:rPr>
              <w:t>2、联合体各成员单位均须提供本表中序号1-1、1-2的证明文件。</w:t>
            </w:r>
          </w:p>
          <w:p w14:paraId="48B8EFDE" w14:textId="77777777" w:rsidR="001E27A5" w:rsidRDefault="00000000">
            <w:pPr>
              <w:tabs>
                <w:tab w:val="left" w:pos="1080"/>
              </w:tabs>
              <w:snapToGrid w:val="0"/>
              <w:rPr>
                <w:rFonts w:ascii="宋体" w:hAnsi="宋体"/>
                <w:sz w:val="24"/>
              </w:rPr>
            </w:pPr>
            <w:r>
              <w:rPr>
                <w:rFonts w:ascii="宋体" w:hAnsi="宋体"/>
                <w:sz w:val="24"/>
              </w:rPr>
              <w:t>3、本表序号3-2项规定的其他特定资格要求中的每一小项要求，联合体各方中至少应当有一方符合本表中其他资格要求并提供证明文件。</w:t>
            </w:r>
          </w:p>
          <w:p w14:paraId="79D703EB" w14:textId="77777777" w:rsidR="001E27A5" w:rsidRDefault="00000000">
            <w:pPr>
              <w:tabs>
                <w:tab w:val="left" w:pos="1080"/>
              </w:tabs>
              <w:snapToGrid w:val="0"/>
              <w:rPr>
                <w:rFonts w:ascii="宋体" w:hAnsi="宋体"/>
                <w:sz w:val="24"/>
              </w:rPr>
            </w:pPr>
            <w:r>
              <w:rPr>
                <w:rFonts w:ascii="宋体" w:hAnsi="宋体"/>
                <w:sz w:val="24"/>
              </w:rPr>
              <w:t>4、联合体中有同类资质的供应</w:t>
            </w:r>
            <w:proofErr w:type="gramStart"/>
            <w:r>
              <w:rPr>
                <w:rFonts w:ascii="宋体" w:hAnsi="宋体"/>
                <w:sz w:val="24"/>
              </w:rPr>
              <w:t>商按照</w:t>
            </w:r>
            <w:proofErr w:type="gramEnd"/>
            <w:r>
              <w:rPr>
                <w:rFonts w:ascii="宋体" w:hAnsi="宋体"/>
                <w:sz w:val="24"/>
              </w:rPr>
              <w:t>联合体分工承担相同工作的，应当按照资质等级较低的供应商确定资质等级。</w:t>
            </w:r>
          </w:p>
          <w:p w14:paraId="48BE3A45" w14:textId="77777777" w:rsidR="001E27A5" w:rsidRDefault="00000000">
            <w:pPr>
              <w:tabs>
                <w:tab w:val="left" w:pos="1080"/>
              </w:tabs>
              <w:snapToGrid w:val="0"/>
              <w:rPr>
                <w:rFonts w:ascii="宋体" w:hAnsi="宋体"/>
                <w:sz w:val="24"/>
              </w:rPr>
            </w:pPr>
            <w:r>
              <w:rPr>
                <w:rFonts w:ascii="宋体" w:hAnsi="宋体"/>
                <w:sz w:val="24"/>
              </w:rPr>
              <w:t>5、以联合体形</w:t>
            </w:r>
            <w:proofErr w:type="gramStart"/>
            <w:r>
              <w:rPr>
                <w:rFonts w:ascii="宋体" w:hAnsi="宋体"/>
                <w:sz w:val="24"/>
              </w:rPr>
              <w:t>式参加</w:t>
            </w:r>
            <w:proofErr w:type="gramEnd"/>
            <w:r>
              <w:rPr>
                <w:rFonts w:ascii="宋体" w:hAnsi="宋体"/>
                <w:sz w:val="24"/>
              </w:rPr>
              <w:t>政府采购活动的，联合体各方不得再单独参加或者与其</w:t>
            </w:r>
            <w:proofErr w:type="gramStart"/>
            <w:r>
              <w:rPr>
                <w:rFonts w:ascii="宋体" w:hAnsi="宋体"/>
                <w:sz w:val="24"/>
              </w:rPr>
              <w:t>他供应</w:t>
            </w:r>
            <w:proofErr w:type="gramEnd"/>
            <w:r>
              <w:rPr>
                <w:rFonts w:ascii="宋体" w:hAnsi="宋体"/>
                <w:sz w:val="24"/>
              </w:rPr>
              <w:t>商另外组成联合体参加同一合同项下的政府采购活动。</w:t>
            </w:r>
          </w:p>
          <w:p w14:paraId="44CE321F" w14:textId="77777777" w:rsidR="001E27A5" w:rsidRDefault="00000000">
            <w:pPr>
              <w:tabs>
                <w:tab w:val="left" w:pos="1080"/>
              </w:tabs>
              <w:snapToGrid w:val="0"/>
              <w:rPr>
                <w:rFonts w:ascii="宋体" w:hAnsi="宋体"/>
                <w:sz w:val="24"/>
              </w:rPr>
            </w:pPr>
            <w:r>
              <w:rPr>
                <w:rFonts w:ascii="宋体" w:hAnsi="宋体"/>
                <w:sz w:val="24"/>
              </w:rPr>
              <w:t>6、若联合体中任</w:t>
            </w:r>
            <w:proofErr w:type="gramStart"/>
            <w:r>
              <w:rPr>
                <w:rFonts w:ascii="宋体" w:hAnsi="宋体"/>
                <w:sz w:val="24"/>
              </w:rPr>
              <w:t>一</w:t>
            </w:r>
            <w:proofErr w:type="gramEnd"/>
            <w:r>
              <w:rPr>
                <w:rFonts w:ascii="宋体" w:hAnsi="宋体"/>
                <w:sz w:val="24"/>
              </w:rPr>
              <w:t>成员单位中途退出，则该联合体的</w:t>
            </w:r>
            <w:r>
              <w:rPr>
                <w:rFonts w:ascii="宋体" w:hAnsi="宋体"/>
                <w:b/>
                <w:sz w:val="24"/>
              </w:rPr>
              <w:t>响应无效</w:t>
            </w:r>
            <w:r>
              <w:rPr>
                <w:rFonts w:ascii="宋体" w:hAnsi="宋体"/>
                <w:sz w:val="24"/>
              </w:rPr>
              <w:t>。</w:t>
            </w:r>
          </w:p>
          <w:p w14:paraId="3565ACEC" w14:textId="77777777" w:rsidR="001E27A5" w:rsidRDefault="00000000">
            <w:pPr>
              <w:tabs>
                <w:tab w:val="left" w:pos="1080"/>
              </w:tabs>
              <w:snapToGrid w:val="0"/>
              <w:rPr>
                <w:rFonts w:ascii="宋体" w:hAnsi="宋体"/>
                <w:sz w:val="24"/>
              </w:rPr>
            </w:pPr>
            <w:r>
              <w:rPr>
                <w:rFonts w:ascii="宋体" w:hAnsi="宋体"/>
                <w:sz w:val="24"/>
              </w:rPr>
              <w:t>7、本项目不接受联合体响应时，供应商不得为联合体。</w:t>
            </w:r>
          </w:p>
        </w:tc>
        <w:tc>
          <w:tcPr>
            <w:tcW w:w="1028" w:type="pct"/>
            <w:vAlign w:val="center"/>
          </w:tcPr>
          <w:p w14:paraId="18A7B586" w14:textId="77777777" w:rsidR="001E27A5" w:rsidRDefault="00000000">
            <w:pPr>
              <w:tabs>
                <w:tab w:val="left" w:pos="1080"/>
              </w:tabs>
              <w:snapToGrid w:val="0"/>
              <w:rPr>
                <w:rFonts w:ascii="宋体" w:hAnsi="宋体"/>
                <w:sz w:val="24"/>
              </w:rPr>
            </w:pPr>
            <w:r>
              <w:rPr>
                <w:rFonts w:ascii="宋体" w:hAnsi="宋体"/>
                <w:sz w:val="24"/>
              </w:rPr>
              <w:t>提供《联合协议》</w:t>
            </w:r>
            <w:r>
              <w:rPr>
                <w:rFonts w:ascii="宋体" w:hAnsi="宋体" w:hint="eastAsia"/>
                <w:sz w:val="24"/>
              </w:rPr>
              <w:t>原</w:t>
            </w:r>
            <w:r>
              <w:rPr>
                <w:rFonts w:ascii="宋体" w:hAnsi="宋体"/>
                <w:sz w:val="24"/>
              </w:rPr>
              <w:t>件或复印件并加盖公章</w:t>
            </w:r>
          </w:p>
          <w:p w14:paraId="74EB9CB5" w14:textId="77777777" w:rsidR="001E27A5" w:rsidRDefault="00000000">
            <w:pPr>
              <w:tabs>
                <w:tab w:val="left" w:pos="1080"/>
              </w:tabs>
              <w:snapToGrid w:val="0"/>
              <w:rPr>
                <w:rFonts w:ascii="宋体" w:hAnsi="宋体"/>
                <w:sz w:val="24"/>
              </w:rPr>
            </w:pPr>
            <w:r>
              <w:rPr>
                <w:rFonts w:ascii="宋体" w:hAnsi="宋体"/>
                <w:sz w:val="24"/>
              </w:rPr>
              <w:t>格式见《响应文件格式》</w:t>
            </w:r>
          </w:p>
        </w:tc>
      </w:tr>
      <w:tr w:rsidR="001E27A5" w14:paraId="1AD4ACD7" w14:textId="77777777">
        <w:trPr>
          <w:cantSplit/>
          <w:trHeight w:val="468"/>
        </w:trPr>
        <w:tc>
          <w:tcPr>
            <w:tcW w:w="455" w:type="pct"/>
            <w:vAlign w:val="center"/>
          </w:tcPr>
          <w:p w14:paraId="11A7BAD2" w14:textId="77777777" w:rsidR="001E27A5" w:rsidRDefault="00000000">
            <w:pPr>
              <w:tabs>
                <w:tab w:val="left" w:pos="1080"/>
              </w:tabs>
              <w:snapToGrid w:val="0"/>
              <w:jc w:val="center"/>
              <w:rPr>
                <w:rFonts w:ascii="宋体" w:hAnsi="宋体"/>
                <w:sz w:val="24"/>
              </w:rPr>
            </w:pPr>
            <w:r>
              <w:rPr>
                <w:rFonts w:ascii="宋体" w:hAnsi="宋体"/>
                <w:sz w:val="24"/>
              </w:rPr>
              <w:t>3-2</w:t>
            </w:r>
          </w:p>
        </w:tc>
        <w:tc>
          <w:tcPr>
            <w:tcW w:w="938" w:type="pct"/>
            <w:vAlign w:val="center"/>
          </w:tcPr>
          <w:p w14:paraId="6AB6CE2C" w14:textId="77777777" w:rsidR="001E27A5" w:rsidRDefault="00000000">
            <w:pPr>
              <w:tabs>
                <w:tab w:val="left" w:pos="1080"/>
              </w:tabs>
              <w:snapToGrid w:val="0"/>
              <w:rPr>
                <w:rFonts w:ascii="宋体" w:hAnsi="宋体"/>
                <w:sz w:val="24"/>
              </w:rPr>
            </w:pPr>
            <w:r>
              <w:rPr>
                <w:rFonts w:ascii="宋体" w:hAnsi="宋体"/>
                <w:sz w:val="24"/>
              </w:rPr>
              <w:t>其他特定资格要求</w:t>
            </w:r>
          </w:p>
        </w:tc>
        <w:tc>
          <w:tcPr>
            <w:tcW w:w="2579" w:type="pct"/>
            <w:vAlign w:val="center"/>
          </w:tcPr>
          <w:p w14:paraId="02105D8F" w14:textId="77777777" w:rsidR="001E27A5" w:rsidRDefault="00000000">
            <w:pPr>
              <w:tabs>
                <w:tab w:val="left" w:pos="1080"/>
              </w:tabs>
              <w:snapToGrid w:val="0"/>
              <w:rPr>
                <w:rFonts w:ascii="宋体" w:hAnsi="宋体"/>
                <w:sz w:val="24"/>
              </w:rPr>
            </w:pPr>
            <w:r>
              <w:rPr>
                <w:rFonts w:ascii="宋体" w:hAnsi="宋体"/>
                <w:sz w:val="24"/>
              </w:rPr>
              <w:t>如有，见第一章《采购邀请》</w:t>
            </w:r>
          </w:p>
        </w:tc>
        <w:tc>
          <w:tcPr>
            <w:tcW w:w="1028" w:type="pct"/>
            <w:vAlign w:val="center"/>
          </w:tcPr>
          <w:p w14:paraId="48E1D5D2" w14:textId="77777777" w:rsidR="001E27A5" w:rsidRDefault="00000000">
            <w:pPr>
              <w:tabs>
                <w:tab w:val="left" w:pos="1080"/>
              </w:tabs>
              <w:snapToGrid w:val="0"/>
              <w:rPr>
                <w:rFonts w:ascii="宋体" w:hAnsi="宋体"/>
                <w:sz w:val="24"/>
              </w:rPr>
            </w:pPr>
            <w:r>
              <w:rPr>
                <w:rFonts w:ascii="宋体" w:hAnsi="宋体"/>
                <w:sz w:val="24"/>
              </w:rPr>
              <w:t>提供证明文件的复印件并加盖公章</w:t>
            </w:r>
          </w:p>
        </w:tc>
      </w:tr>
      <w:tr w:rsidR="001E27A5" w14:paraId="3A9458B2" w14:textId="77777777">
        <w:trPr>
          <w:cantSplit/>
          <w:trHeight w:val="468"/>
        </w:trPr>
        <w:tc>
          <w:tcPr>
            <w:tcW w:w="455" w:type="pct"/>
            <w:vAlign w:val="center"/>
          </w:tcPr>
          <w:p w14:paraId="6BF76C86" w14:textId="77777777" w:rsidR="001E27A5" w:rsidRDefault="00000000">
            <w:pPr>
              <w:tabs>
                <w:tab w:val="left" w:pos="1080"/>
              </w:tabs>
              <w:snapToGrid w:val="0"/>
              <w:jc w:val="center"/>
              <w:rPr>
                <w:rFonts w:ascii="宋体" w:hAnsi="宋体"/>
                <w:sz w:val="24"/>
              </w:rPr>
            </w:pPr>
            <w:r>
              <w:rPr>
                <w:rFonts w:ascii="宋体" w:hAnsi="宋体"/>
                <w:sz w:val="24"/>
              </w:rPr>
              <w:t>4</w:t>
            </w:r>
          </w:p>
        </w:tc>
        <w:tc>
          <w:tcPr>
            <w:tcW w:w="938" w:type="pct"/>
            <w:vAlign w:val="center"/>
          </w:tcPr>
          <w:p w14:paraId="0E0B4845" w14:textId="77777777" w:rsidR="001E27A5" w:rsidRDefault="00000000">
            <w:pPr>
              <w:tabs>
                <w:tab w:val="left" w:pos="1080"/>
              </w:tabs>
              <w:snapToGrid w:val="0"/>
              <w:rPr>
                <w:rFonts w:ascii="宋体" w:hAnsi="宋体"/>
                <w:sz w:val="24"/>
              </w:rPr>
            </w:pPr>
            <w:r>
              <w:rPr>
                <w:rFonts w:ascii="宋体" w:hAnsi="宋体"/>
                <w:kern w:val="0"/>
                <w:sz w:val="24"/>
              </w:rPr>
              <w:t>磋商保证金</w:t>
            </w:r>
          </w:p>
        </w:tc>
        <w:tc>
          <w:tcPr>
            <w:tcW w:w="2579" w:type="pct"/>
            <w:vAlign w:val="center"/>
          </w:tcPr>
          <w:p w14:paraId="61E02EA5" w14:textId="77777777" w:rsidR="001E27A5" w:rsidRDefault="00000000">
            <w:pPr>
              <w:tabs>
                <w:tab w:val="left" w:pos="1080"/>
              </w:tabs>
              <w:snapToGrid w:val="0"/>
              <w:rPr>
                <w:rFonts w:ascii="宋体" w:hAnsi="宋体"/>
                <w:sz w:val="24"/>
              </w:rPr>
            </w:pPr>
            <w:r>
              <w:rPr>
                <w:rFonts w:ascii="宋体" w:hAnsi="宋体"/>
                <w:kern w:val="0"/>
                <w:sz w:val="24"/>
              </w:rPr>
              <w:t>按照竞争性磋商文件的要求</w:t>
            </w:r>
            <w:proofErr w:type="gramStart"/>
            <w:r>
              <w:rPr>
                <w:rFonts w:ascii="宋体" w:hAnsi="宋体"/>
                <w:kern w:val="0"/>
                <w:sz w:val="24"/>
              </w:rPr>
              <w:t>提交磋商</w:t>
            </w:r>
            <w:proofErr w:type="gramEnd"/>
            <w:r>
              <w:rPr>
                <w:rFonts w:ascii="宋体" w:hAnsi="宋体"/>
                <w:kern w:val="0"/>
                <w:sz w:val="24"/>
              </w:rPr>
              <w:t>保证金</w:t>
            </w:r>
            <w:r>
              <w:rPr>
                <w:rFonts w:ascii="宋体" w:hAnsi="宋体" w:hint="eastAsia"/>
                <w:kern w:val="0"/>
                <w:sz w:val="24"/>
              </w:rPr>
              <w:t>。</w:t>
            </w:r>
          </w:p>
        </w:tc>
        <w:tc>
          <w:tcPr>
            <w:tcW w:w="1028" w:type="pct"/>
            <w:vAlign w:val="center"/>
          </w:tcPr>
          <w:p w14:paraId="706A56E4" w14:textId="77777777" w:rsidR="001E27A5" w:rsidRDefault="001E27A5">
            <w:pPr>
              <w:tabs>
                <w:tab w:val="left" w:pos="1080"/>
              </w:tabs>
              <w:snapToGrid w:val="0"/>
              <w:rPr>
                <w:rFonts w:ascii="宋体" w:hAnsi="宋体"/>
                <w:sz w:val="24"/>
              </w:rPr>
            </w:pPr>
          </w:p>
        </w:tc>
      </w:tr>
    </w:tbl>
    <w:p w14:paraId="681B85D8" w14:textId="77777777" w:rsidR="001E27A5" w:rsidRDefault="00000000">
      <w:pPr>
        <w:widowControl/>
        <w:jc w:val="left"/>
        <w:rPr>
          <w:rFonts w:ascii="宋体" w:hAnsi="宋体"/>
          <w:sz w:val="24"/>
        </w:rPr>
      </w:pPr>
      <w:r>
        <w:rPr>
          <w:rFonts w:ascii="宋体" w:hAnsi="宋体"/>
          <w:sz w:val="24"/>
        </w:rPr>
        <w:br w:type="page"/>
      </w:r>
      <w:r>
        <w:rPr>
          <w:rFonts w:ascii="宋体" w:hAnsi="宋体"/>
          <w:sz w:val="24"/>
        </w:rPr>
        <w:lastRenderedPageBreak/>
        <w:t>《符合性审查要求》见下表：</w:t>
      </w:r>
    </w:p>
    <w:p w14:paraId="02EA9FDE" w14:textId="77777777" w:rsidR="001E27A5" w:rsidRDefault="00000000">
      <w:pPr>
        <w:widowControl/>
        <w:spacing w:line="360" w:lineRule="auto"/>
        <w:jc w:val="center"/>
        <w:rPr>
          <w:rFonts w:ascii="宋体" w:hAnsi="宋体"/>
          <w:b/>
          <w:kern w:val="0"/>
          <w:sz w:val="24"/>
        </w:rPr>
      </w:pPr>
      <w:r>
        <w:rPr>
          <w:rFonts w:ascii="宋体" w:hAnsi="宋体"/>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829"/>
        <w:gridCol w:w="4406"/>
        <w:gridCol w:w="1922"/>
      </w:tblGrid>
      <w:tr w:rsidR="001E27A5" w14:paraId="7CFC082C" w14:textId="77777777">
        <w:trPr>
          <w:trHeight w:val="685"/>
          <w:jc w:val="center"/>
        </w:trPr>
        <w:tc>
          <w:tcPr>
            <w:tcW w:w="446" w:type="pct"/>
            <w:shd w:val="clear" w:color="000000" w:fill="FFFFFF"/>
            <w:vAlign w:val="center"/>
          </w:tcPr>
          <w:p w14:paraId="7E03A671" w14:textId="77777777" w:rsidR="001E27A5" w:rsidRDefault="00000000">
            <w:pPr>
              <w:widowControl/>
              <w:jc w:val="center"/>
              <w:rPr>
                <w:rFonts w:ascii="宋体" w:hAnsi="宋体"/>
                <w:b/>
                <w:kern w:val="0"/>
                <w:sz w:val="24"/>
              </w:rPr>
            </w:pPr>
            <w:r>
              <w:rPr>
                <w:rFonts w:ascii="宋体" w:hAnsi="宋体"/>
                <w:b/>
                <w:kern w:val="0"/>
                <w:sz w:val="24"/>
              </w:rPr>
              <w:t>序号</w:t>
            </w:r>
          </w:p>
        </w:tc>
        <w:tc>
          <w:tcPr>
            <w:tcW w:w="1021" w:type="pct"/>
            <w:shd w:val="clear" w:color="000000" w:fill="FFFFFF"/>
            <w:vAlign w:val="center"/>
          </w:tcPr>
          <w:p w14:paraId="6D152FFE" w14:textId="77777777" w:rsidR="001E27A5" w:rsidRDefault="00000000">
            <w:pPr>
              <w:widowControl/>
              <w:jc w:val="center"/>
              <w:rPr>
                <w:rFonts w:ascii="宋体" w:hAnsi="宋体"/>
                <w:b/>
                <w:kern w:val="0"/>
                <w:sz w:val="24"/>
              </w:rPr>
            </w:pPr>
            <w:r>
              <w:rPr>
                <w:rFonts w:ascii="宋体" w:hAnsi="宋体"/>
                <w:b/>
                <w:sz w:val="24"/>
              </w:rPr>
              <w:t>检查</w:t>
            </w:r>
            <w:r>
              <w:rPr>
                <w:rFonts w:ascii="宋体" w:hAnsi="宋体"/>
                <w:b/>
                <w:kern w:val="0"/>
                <w:sz w:val="24"/>
              </w:rPr>
              <w:t>因素</w:t>
            </w:r>
          </w:p>
        </w:tc>
        <w:tc>
          <w:tcPr>
            <w:tcW w:w="2460" w:type="pct"/>
            <w:shd w:val="clear" w:color="000000" w:fill="FFFFFF"/>
            <w:vAlign w:val="center"/>
          </w:tcPr>
          <w:p w14:paraId="60DF0641" w14:textId="77777777" w:rsidR="001E27A5" w:rsidRDefault="00000000">
            <w:pPr>
              <w:widowControl/>
              <w:jc w:val="center"/>
              <w:rPr>
                <w:rFonts w:ascii="宋体" w:hAnsi="宋体"/>
                <w:b/>
                <w:kern w:val="0"/>
                <w:sz w:val="24"/>
              </w:rPr>
            </w:pPr>
            <w:r>
              <w:rPr>
                <w:rFonts w:ascii="宋体" w:hAnsi="宋体"/>
                <w:b/>
                <w:sz w:val="24"/>
              </w:rPr>
              <w:t>检查</w:t>
            </w:r>
            <w:r>
              <w:rPr>
                <w:rFonts w:ascii="宋体" w:hAnsi="宋体"/>
                <w:b/>
                <w:kern w:val="0"/>
                <w:sz w:val="24"/>
              </w:rPr>
              <w:t>内容</w:t>
            </w:r>
          </w:p>
        </w:tc>
        <w:tc>
          <w:tcPr>
            <w:tcW w:w="1073" w:type="pct"/>
            <w:shd w:val="clear" w:color="000000" w:fill="FFFFFF"/>
            <w:vAlign w:val="center"/>
          </w:tcPr>
          <w:p w14:paraId="66FFC381" w14:textId="77777777" w:rsidR="001E27A5" w:rsidRDefault="00000000">
            <w:pPr>
              <w:widowControl/>
              <w:jc w:val="center"/>
              <w:rPr>
                <w:rFonts w:ascii="宋体" w:hAnsi="宋体"/>
                <w:b/>
                <w:kern w:val="0"/>
                <w:sz w:val="24"/>
              </w:rPr>
            </w:pPr>
            <w:r>
              <w:rPr>
                <w:rFonts w:ascii="宋体" w:hAnsi="宋体"/>
                <w:b/>
                <w:kern w:val="0"/>
                <w:sz w:val="24"/>
              </w:rPr>
              <w:t>是否允许澄清、说明或者更正</w:t>
            </w:r>
          </w:p>
        </w:tc>
      </w:tr>
      <w:tr w:rsidR="001E27A5" w14:paraId="01F6C6A8" w14:textId="77777777">
        <w:trPr>
          <w:trHeight w:val="685"/>
          <w:jc w:val="center"/>
        </w:trPr>
        <w:tc>
          <w:tcPr>
            <w:tcW w:w="446" w:type="pct"/>
            <w:shd w:val="clear" w:color="000000" w:fill="FFFFFF"/>
            <w:vAlign w:val="center"/>
          </w:tcPr>
          <w:p w14:paraId="6BD277CB" w14:textId="77777777" w:rsidR="001E27A5" w:rsidRDefault="00000000">
            <w:pPr>
              <w:widowControl/>
              <w:jc w:val="center"/>
              <w:rPr>
                <w:rFonts w:ascii="宋体" w:hAnsi="宋体"/>
                <w:kern w:val="0"/>
                <w:sz w:val="24"/>
              </w:rPr>
            </w:pPr>
            <w:r>
              <w:rPr>
                <w:rFonts w:ascii="宋体" w:hAnsi="宋体" w:hint="eastAsia"/>
                <w:kern w:val="0"/>
                <w:sz w:val="24"/>
              </w:rPr>
              <w:t>1</w:t>
            </w:r>
          </w:p>
        </w:tc>
        <w:tc>
          <w:tcPr>
            <w:tcW w:w="1021" w:type="pct"/>
            <w:shd w:val="clear" w:color="000000" w:fill="FFFFFF"/>
            <w:vAlign w:val="center"/>
          </w:tcPr>
          <w:p w14:paraId="044A91AC" w14:textId="77777777" w:rsidR="001E27A5" w:rsidRDefault="00000000">
            <w:pPr>
              <w:widowControl/>
              <w:jc w:val="center"/>
              <w:rPr>
                <w:rFonts w:ascii="宋体" w:hAnsi="宋体"/>
                <w:kern w:val="0"/>
                <w:sz w:val="24"/>
              </w:rPr>
            </w:pPr>
            <w:r>
              <w:rPr>
                <w:rFonts w:ascii="宋体" w:hAnsi="宋体" w:hint="eastAsia"/>
                <w:kern w:val="0"/>
                <w:sz w:val="24"/>
              </w:rPr>
              <w:t>文件有效期</w:t>
            </w:r>
          </w:p>
        </w:tc>
        <w:tc>
          <w:tcPr>
            <w:tcW w:w="2460" w:type="pct"/>
            <w:shd w:val="clear" w:color="000000" w:fill="FFFFFF"/>
            <w:vAlign w:val="center"/>
          </w:tcPr>
          <w:p w14:paraId="3BC32EC1" w14:textId="77777777" w:rsidR="001E27A5" w:rsidRDefault="00000000">
            <w:pPr>
              <w:widowControl/>
              <w:jc w:val="center"/>
              <w:rPr>
                <w:rFonts w:ascii="宋体" w:hAnsi="宋体"/>
                <w:kern w:val="0"/>
                <w:sz w:val="24"/>
              </w:rPr>
            </w:pPr>
            <w:r>
              <w:rPr>
                <w:rFonts w:ascii="宋体" w:hAnsi="宋体" w:hint="eastAsia"/>
                <w:kern w:val="0"/>
                <w:sz w:val="24"/>
              </w:rPr>
              <w:t>文件有效期是否</w:t>
            </w:r>
            <w:proofErr w:type="gramStart"/>
            <w:r>
              <w:rPr>
                <w:rFonts w:ascii="宋体" w:hAnsi="宋体" w:hint="eastAsia"/>
                <w:kern w:val="0"/>
                <w:sz w:val="24"/>
              </w:rPr>
              <w:t>符合磋商</w:t>
            </w:r>
            <w:proofErr w:type="gramEnd"/>
            <w:r>
              <w:rPr>
                <w:rFonts w:ascii="宋体" w:hAnsi="宋体" w:hint="eastAsia"/>
                <w:kern w:val="0"/>
                <w:sz w:val="24"/>
              </w:rPr>
              <w:t>文件要求</w:t>
            </w:r>
          </w:p>
        </w:tc>
        <w:tc>
          <w:tcPr>
            <w:tcW w:w="1073" w:type="pct"/>
            <w:shd w:val="clear" w:color="000000" w:fill="FFFFFF"/>
            <w:vAlign w:val="center"/>
          </w:tcPr>
          <w:p w14:paraId="49E56F97" w14:textId="77777777" w:rsidR="001E27A5" w:rsidRDefault="00000000">
            <w:pPr>
              <w:widowControl/>
              <w:jc w:val="center"/>
              <w:rPr>
                <w:rFonts w:ascii="宋体" w:hAnsi="宋体"/>
                <w:kern w:val="0"/>
                <w:sz w:val="24"/>
              </w:rPr>
            </w:pPr>
            <w:r>
              <w:rPr>
                <w:rFonts w:ascii="宋体" w:hAnsi="宋体" w:hint="eastAsia"/>
                <w:kern w:val="0"/>
                <w:sz w:val="24"/>
              </w:rPr>
              <w:t>否</w:t>
            </w:r>
          </w:p>
        </w:tc>
      </w:tr>
      <w:tr w:rsidR="001E27A5" w14:paraId="17C78606" w14:textId="77777777">
        <w:trPr>
          <w:trHeight w:val="685"/>
          <w:jc w:val="center"/>
        </w:trPr>
        <w:tc>
          <w:tcPr>
            <w:tcW w:w="446" w:type="pct"/>
            <w:shd w:val="clear" w:color="000000" w:fill="FFFFFF"/>
            <w:vAlign w:val="center"/>
          </w:tcPr>
          <w:p w14:paraId="732FC37D" w14:textId="77777777" w:rsidR="001E27A5" w:rsidRDefault="00000000">
            <w:pPr>
              <w:widowControl/>
              <w:jc w:val="center"/>
              <w:rPr>
                <w:rFonts w:ascii="宋体" w:hAnsi="宋体"/>
                <w:kern w:val="0"/>
                <w:sz w:val="24"/>
              </w:rPr>
            </w:pPr>
            <w:r>
              <w:rPr>
                <w:rFonts w:ascii="宋体" w:hAnsi="宋体" w:hint="eastAsia"/>
                <w:kern w:val="0"/>
                <w:sz w:val="24"/>
              </w:rPr>
              <w:t>2</w:t>
            </w:r>
          </w:p>
        </w:tc>
        <w:tc>
          <w:tcPr>
            <w:tcW w:w="1021" w:type="pct"/>
            <w:shd w:val="clear" w:color="000000" w:fill="FFFFFF"/>
            <w:vAlign w:val="center"/>
          </w:tcPr>
          <w:p w14:paraId="0A6B95EA" w14:textId="77777777" w:rsidR="001E27A5" w:rsidRDefault="00000000">
            <w:pPr>
              <w:widowControl/>
              <w:jc w:val="center"/>
              <w:rPr>
                <w:rFonts w:ascii="宋体" w:hAnsi="宋体"/>
                <w:kern w:val="0"/>
                <w:sz w:val="24"/>
              </w:rPr>
            </w:pPr>
            <w:r>
              <w:rPr>
                <w:rFonts w:ascii="宋体" w:hAnsi="宋体" w:hint="eastAsia"/>
                <w:kern w:val="0"/>
                <w:sz w:val="24"/>
              </w:rPr>
              <w:t>文件数量</w:t>
            </w:r>
          </w:p>
        </w:tc>
        <w:tc>
          <w:tcPr>
            <w:tcW w:w="2460" w:type="pct"/>
            <w:shd w:val="clear" w:color="000000" w:fill="FFFFFF"/>
            <w:vAlign w:val="center"/>
          </w:tcPr>
          <w:p w14:paraId="5C62F405" w14:textId="77777777" w:rsidR="001E27A5" w:rsidRDefault="00000000">
            <w:pPr>
              <w:widowControl/>
              <w:jc w:val="center"/>
              <w:rPr>
                <w:rFonts w:ascii="宋体" w:hAnsi="宋体"/>
                <w:kern w:val="0"/>
                <w:sz w:val="24"/>
              </w:rPr>
            </w:pPr>
            <w:r>
              <w:rPr>
                <w:rFonts w:ascii="宋体" w:hAnsi="宋体" w:hint="eastAsia"/>
                <w:kern w:val="0"/>
                <w:sz w:val="24"/>
              </w:rPr>
              <w:t>文件数量是否</w:t>
            </w:r>
            <w:proofErr w:type="gramStart"/>
            <w:r>
              <w:rPr>
                <w:rFonts w:ascii="宋体" w:hAnsi="宋体" w:hint="eastAsia"/>
                <w:kern w:val="0"/>
                <w:sz w:val="24"/>
              </w:rPr>
              <w:t>符合磋商</w:t>
            </w:r>
            <w:proofErr w:type="gramEnd"/>
            <w:r>
              <w:rPr>
                <w:rFonts w:ascii="宋体" w:hAnsi="宋体" w:hint="eastAsia"/>
                <w:kern w:val="0"/>
                <w:sz w:val="24"/>
              </w:rPr>
              <w:t>文件要求</w:t>
            </w:r>
          </w:p>
        </w:tc>
        <w:tc>
          <w:tcPr>
            <w:tcW w:w="1073" w:type="pct"/>
            <w:shd w:val="clear" w:color="000000" w:fill="FFFFFF"/>
            <w:vAlign w:val="center"/>
          </w:tcPr>
          <w:p w14:paraId="5B383EA1" w14:textId="77777777" w:rsidR="001E27A5" w:rsidRDefault="00000000">
            <w:pPr>
              <w:widowControl/>
              <w:jc w:val="center"/>
              <w:rPr>
                <w:rFonts w:ascii="宋体" w:hAnsi="宋体"/>
                <w:kern w:val="0"/>
                <w:sz w:val="24"/>
              </w:rPr>
            </w:pPr>
            <w:r>
              <w:rPr>
                <w:rFonts w:ascii="宋体" w:hAnsi="宋体"/>
                <w:kern w:val="0"/>
                <w:sz w:val="24"/>
              </w:rPr>
              <w:t>否</w:t>
            </w:r>
          </w:p>
        </w:tc>
      </w:tr>
      <w:tr w:rsidR="001E27A5" w14:paraId="6EBF4FA8" w14:textId="77777777">
        <w:trPr>
          <w:trHeight w:val="685"/>
          <w:jc w:val="center"/>
        </w:trPr>
        <w:tc>
          <w:tcPr>
            <w:tcW w:w="446" w:type="pct"/>
            <w:shd w:val="clear" w:color="000000" w:fill="FFFFFF"/>
            <w:vAlign w:val="center"/>
          </w:tcPr>
          <w:p w14:paraId="5C6D5E5B" w14:textId="77777777" w:rsidR="001E27A5" w:rsidRDefault="00000000">
            <w:pPr>
              <w:widowControl/>
              <w:jc w:val="center"/>
              <w:rPr>
                <w:rFonts w:ascii="宋体" w:hAnsi="宋体"/>
                <w:kern w:val="0"/>
                <w:sz w:val="24"/>
              </w:rPr>
            </w:pPr>
            <w:r>
              <w:rPr>
                <w:rFonts w:ascii="宋体" w:hAnsi="宋体" w:hint="eastAsia"/>
                <w:kern w:val="0"/>
                <w:sz w:val="24"/>
              </w:rPr>
              <w:t>3</w:t>
            </w:r>
          </w:p>
        </w:tc>
        <w:tc>
          <w:tcPr>
            <w:tcW w:w="1021" w:type="pct"/>
            <w:shd w:val="clear" w:color="000000" w:fill="FFFFFF"/>
            <w:vAlign w:val="center"/>
          </w:tcPr>
          <w:p w14:paraId="6AC9C284" w14:textId="77777777" w:rsidR="001E27A5" w:rsidRDefault="00000000">
            <w:pPr>
              <w:widowControl/>
              <w:jc w:val="center"/>
              <w:rPr>
                <w:rFonts w:ascii="宋体" w:hAnsi="宋体"/>
                <w:kern w:val="0"/>
                <w:sz w:val="24"/>
              </w:rPr>
            </w:pPr>
            <w:r>
              <w:rPr>
                <w:rFonts w:ascii="宋体" w:hAnsi="宋体" w:hint="eastAsia"/>
                <w:kern w:val="0"/>
                <w:sz w:val="24"/>
              </w:rPr>
              <w:t>签字盖章</w:t>
            </w:r>
          </w:p>
        </w:tc>
        <w:tc>
          <w:tcPr>
            <w:tcW w:w="2460" w:type="pct"/>
            <w:shd w:val="clear" w:color="000000" w:fill="FFFFFF"/>
            <w:vAlign w:val="center"/>
          </w:tcPr>
          <w:p w14:paraId="59382CA6" w14:textId="77777777" w:rsidR="001E27A5" w:rsidRDefault="00000000">
            <w:pPr>
              <w:widowControl/>
              <w:jc w:val="center"/>
              <w:rPr>
                <w:rFonts w:ascii="宋体" w:hAnsi="宋体"/>
                <w:kern w:val="0"/>
                <w:sz w:val="24"/>
              </w:rPr>
            </w:pPr>
            <w:r>
              <w:rPr>
                <w:rFonts w:ascii="宋体" w:hAnsi="宋体" w:hint="eastAsia"/>
                <w:kern w:val="0"/>
                <w:sz w:val="24"/>
              </w:rPr>
              <w:t>是否按照磋商文件要求对响应文件进行盖章和签字</w:t>
            </w:r>
          </w:p>
        </w:tc>
        <w:tc>
          <w:tcPr>
            <w:tcW w:w="1073" w:type="pct"/>
            <w:shd w:val="clear" w:color="000000" w:fill="FFFFFF"/>
            <w:vAlign w:val="center"/>
          </w:tcPr>
          <w:p w14:paraId="5B15CF51" w14:textId="77777777" w:rsidR="001E27A5" w:rsidRDefault="00000000">
            <w:pPr>
              <w:widowControl/>
              <w:jc w:val="center"/>
              <w:rPr>
                <w:rFonts w:ascii="宋体" w:hAnsi="宋体"/>
                <w:kern w:val="0"/>
                <w:sz w:val="24"/>
              </w:rPr>
            </w:pPr>
            <w:r>
              <w:rPr>
                <w:rFonts w:ascii="宋体" w:hAnsi="宋体"/>
                <w:kern w:val="0"/>
                <w:sz w:val="24"/>
              </w:rPr>
              <w:t>否</w:t>
            </w:r>
          </w:p>
        </w:tc>
      </w:tr>
      <w:tr w:rsidR="001E27A5" w14:paraId="60B165F5" w14:textId="77777777">
        <w:trPr>
          <w:trHeight w:val="685"/>
          <w:jc w:val="center"/>
        </w:trPr>
        <w:tc>
          <w:tcPr>
            <w:tcW w:w="446" w:type="pct"/>
            <w:shd w:val="clear" w:color="000000" w:fill="FFFFFF"/>
            <w:vAlign w:val="center"/>
          </w:tcPr>
          <w:p w14:paraId="3C5FDC30" w14:textId="77777777" w:rsidR="001E27A5" w:rsidRDefault="00000000">
            <w:pPr>
              <w:widowControl/>
              <w:jc w:val="center"/>
              <w:rPr>
                <w:rFonts w:ascii="宋体" w:hAnsi="宋体"/>
                <w:kern w:val="0"/>
                <w:sz w:val="24"/>
              </w:rPr>
            </w:pPr>
            <w:r>
              <w:rPr>
                <w:rFonts w:ascii="宋体" w:hAnsi="宋体" w:hint="eastAsia"/>
                <w:kern w:val="0"/>
                <w:sz w:val="24"/>
              </w:rPr>
              <w:t>4</w:t>
            </w:r>
          </w:p>
        </w:tc>
        <w:tc>
          <w:tcPr>
            <w:tcW w:w="1021" w:type="pct"/>
            <w:shd w:val="clear" w:color="000000" w:fill="FFFFFF"/>
            <w:vAlign w:val="center"/>
          </w:tcPr>
          <w:p w14:paraId="448EF687" w14:textId="77777777" w:rsidR="001E27A5" w:rsidRDefault="00000000">
            <w:pPr>
              <w:widowControl/>
              <w:jc w:val="center"/>
              <w:rPr>
                <w:rFonts w:ascii="宋体" w:hAnsi="宋体"/>
                <w:kern w:val="0"/>
                <w:sz w:val="24"/>
              </w:rPr>
            </w:pPr>
            <w:r>
              <w:rPr>
                <w:rFonts w:ascii="宋体" w:hAnsi="宋体" w:hint="eastAsia"/>
                <w:kern w:val="0"/>
                <w:sz w:val="24"/>
              </w:rPr>
              <w:t>授权委托书</w:t>
            </w:r>
          </w:p>
        </w:tc>
        <w:tc>
          <w:tcPr>
            <w:tcW w:w="2460" w:type="pct"/>
            <w:shd w:val="clear" w:color="000000" w:fill="FFFFFF"/>
            <w:vAlign w:val="center"/>
          </w:tcPr>
          <w:p w14:paraId="3B9471C2" w14:textId="77777777" w:rsidR="001E27A5" w:rsidRDefault="00000000">
            <w:pPr>
              <w:widowControl/>
              <w:jc w:val="center"/>
              <w:rPr>
                <w:rFonts w:ascii="宋体" w:hAnsi="宋体"/>
                <w:kern w:val="0"/>
                <w:sz w:val="24"/>
              </w:rPr>
            </w:pPr>
            <w:r>
              <w:rPr>
                <w:rFonts w:ascii="宋体" w:hAnsi="宋体" w:hint="eastAsia"/>
                <w:kern w:val="0"/>
                <w:sz w:val="24"/>
              </w:rPr>
              <w:t>是否按照磋商文件规定，提供符合要求的授权委托书</w:t>
            </w:r>
          </w:p>
        </w:tc>
        <w:tc>
          <w:tcPr>
            <w:tcW w:w="1073" w:type="pct"/>
            <w:shd w:val="clear" w:color="000000" w:fill="FFFFFF"/>
            <w:vAlign w:val="center"/>
          </w:tcPr>
          <w:p w14:paraId="48DCFBB7" w14:textId="77777777" w:rsidR="001E27A5" w:rsidRDefault="00000000">
            <w:pPr>
              <w:widowControl/>
              <w:jc w:val="center"/>
              <w:rPr>
                <w:rFonts w:ascii="宋体" w:hAnsi="宋体"/>
                <w:kern w:val="0"/>
                <w:sz w:val="24"/>
              </w:rPr>
            </w:pPr>
            <w:r>
              <w:rPr>
                <w:rFonts w:ascii="宋体" w:hAnsi="宋体"/>
                <w:kern w:val="0"/>
                <w:sz w:val="24"/>
              </w:rPr>
              <w:t>否</w:t>
            </w:r>
          </w:p>
        </w:tc>
      </w:tr>
      <w:tr w:rsidR="001E27A5" w14:paraId="3B25A1E6" w14:textId="77777777">
        <w:trPr>
          <w:trHeight w:val="685"/>
          <w:jc w:val="center"/>
        </w:trPr>
        <w:tc>
          <w:tcPr>
            <w:tcW w:w="446" w:type="pct"/>
            <w:shd w:val="clear" w:color="000000" w:fill="FFFFFF"/>
            <w:vAlign w:val="center"/>
          </w:tcPr>
          <w:p w14:paraId="10A156FA" w14:textId="77777777" w:rsidR="001E27A5" w:rsidRDefault="00000000">
            <w:pPr>
              <w:widowControl/>
              <w:jc w:val="center"/>
              <w:rPr>
                <w:rFonts w:ascii="宋体" w:hAnsi="宋体"/>
                <w:kern w:val="0"/>
                <w:sz w:val="24"/>
              </w:rPr>
            </w:pPr>
            <w:r>
              <w:rPr>
                <w:rFonts w:ascii="宋体" w:hAnsi="宋体" w:hint="eastAsia"/>
                <w:kern w:val="0"/>
                <w:sz w:val="24"/>
              </w:rPr>
              <w:t>5</w:t>
            </w:r>
          </w:p>
        </w:tc>
        <w:tc>
          <w:tcPr>
            <w:tcW w:w="1021" w:type="pct"/>
            <w:shd w:val="clear" w:color="000000" w:fill="FFFFFF"/>
            <w:vAlign w:val="center"/>
          </w:tcPr>
          <w:p w14:paraId="189268AC" w14:textId="77777777" w:rsidR="001E27A5" w:rsidRDefault="00000000">
            <w:pPr>
              <w:widowControl/>
              <w:jc w:val="center"/>
              <w:rPr>
                <w:rFonts w:ascii="宋体" w:hAnsi="宋体"/>
                <w:kern w:val="0"/>
                <w:sz w:val="24"/>
              </w:rPr>
            </w:pPr>
            <w:r>
              <w:rPr>
                <w:rFonts w:ascii="宋体" w:hAnsi="宋体" w:cs="宋体" w:hint="eastAsia"/>
                <w:kern w:val="0"/>
                <w:sz w:val="24"/>
              </w:rPr>
              <w:t>★</w:t>
            </w:r>
            <w:r>
              <w:rPr>
                <w:rFonts w:ascii="宋体" w:hAnsi="宋体" w:hint="eastAsia"/>
                <w:kern w:val="0"/>
                <w:sz w:val="24"/>
              </w:rPr>
              <w:t>号条款响应</w:t>
            </w:r>
          </w:p>
        </w:tc>
        <w:tc>
          <w:tcPr>
            <w:tcW w:w="2460" w:type="pct"/>
            <w:shd w:val="clear" w:color="000000" w:fill="FFFFFF"/>
            <w:vAlign w:val="center"/>
          </w:tcPr>
          <w:p w14:paraId="43C65CA2" w14:textId="77777777" w:rsidR="001E27A5" w:rsidRDefault="001E27A5">
            <w:pPr>
              <w:widowControl/>
              <w:jc w:val="center"/>
              <w:rPr>
                <w:rFonts w:ascii="宋体" w:hAnsi="宋体"/>
                <w:kern w:val="0"/>
                <w:sz w:val="24"/>
              </w:rPr>
            </w:pPr>
          </w:p>
          <w:p w14:paraId="2BDC9E00" w14:textId="77777777" w:rsidR="001E27A5" w:rsidRDefault="00000000">
            <w:pPr>
              <w:widowControl/>
              <w:jc w:val="center"/>
              <w:rPr>
                <w:rFonts w:ascii="宋体" w:hAnsi="宋体"/>
                <w:kern w:val="0"/>
                <w:sz w:val="24"/>
              </w:rPr>
            </w:pPr>
            <w:r>
              <w:rPr>
                <w:rFonts w:ascii="宋体" w:hAnsi="宋体" w:hint="eastAsia"/>
                <w:kern w:val="0"/>
                <w:sz w:val="24"/>
              </w:rPr>
              <w:t>响应文件满足磋商文件第四章《采购需求》中★号条款要求的</w:t>
            </w:r>
          </w:p>
          <w:p w14:paraId="49A63619" w14:textId="77777777" w:rsidR="001E27A5" w:rsidRDefault="001E27A5">
            <w:pPr>
              <w:widowControl/>
              <w:jc w:val="center"/>
              <w:rPr>
                <w:rFonts w:ascii="宋体" w:hAnsi="宋体"/>
                <w:kern w:val="0"/>
                <w:sz w:val="24"/>
              </w:rPr>
            </w:pPr>
          </w:p>
        </w:tc>
        <w:tc>
          <w:tcPr>
            <w:tcW w:w="1073" w:type="pct"/>
            <w:shd w:val="clear" w:color="000000" w:fill="FFFFFF"/>
            <w:vAlign w:val="center"/>
          </w:tcPr>
          <w:p w14:paraId="08763D98" w14:textId="77777777" w:rsidR="001E27A5" w:rsidRDefault="00000000">
            <w:pPr>
              <w:widowControl/>
              <w:jc w:val="center"/>
              <w:rPr>
                <w:rFonts w:ascii="宋体" w:hAnsi="宋体"/>
                <w:kern w:val="0"/>
                <w:sz w:val="24"/>
              </w:rPr>
            </w:pPr>
            <w:r>
              <w:rPr>
                <w:rFonts w:ascii="宋体" w:hAnsi="宋体" w:hint="eastAsia"/>
                <w:kern w:val="0"/>
                <w:sz w:val="24"/>
              </w:rPr>
              <w:t>否</w:t>
            </w:r>
          </w:p>
        </w:tc>
      </w:tr>
      <w:tr w:rsidR="001E27A5" w14:paraId="6ED0F309" w14:textId="77777777">
        <w:trPr>
          <w:trHeight w:val="685"/>
          <w:jc w:val="center"/>
        </w:trPr>
        <w:tc>
          <w:tcPr>
            <w:tcW w:w="446" w:type="pct"/>
            <w:shd w:val="clear" w:color="000000" w:fill="FFFFFF"/>
            <w:vAlign w:val="center"/>
          </w:tcPr>
          <w:p w14:paraId="2DC0B871" w14:textId="77777777" w:rsidR="001E27A5" w:rsidRDefault="00000000">
            <w:pPr>
              <w:widowControl/>
              <w:jc w:val="center"/>
              <w:rPr>
                <w:rFonts w:ascii="宋体" w:hAnsi="宋体"/>
                <w:kern w:val="0"/>
                <w:sz w:val="24"/>
              </w:rPr>
            </w:pPr>
            <w:r>
              <w:rPr>
                <w:rFonts w:ascii="宋体" w:hAnsi="宋体" w:hint="eastAsia"/>
                <w:kern w:val="0"/>
                <w:sz w:val="24"/>
              </w:rPr>
              <w:t>6</w:t>
            </w:r>
          </w:p>
        </w:tc>
        <w:tc>
          <w:tcPr>
            <w:tcW w:w="1021" w:type="pct"/>
            <w:shd w:val="clear" w:color="000000" w:fill="FFFFFF"/>
            <w:vAlign w:val="center"/>
          </w:tcPr>
          <w:p w14:paraId="55709041" w14:textId="77777777" w:rsidR="001E27A5" w:rsidRDefault="00000000">
            <w:pPr>
              <w:widowControl/>
              <w:jc w:val="center"/>
              <w:rPr>
                <w:rFonts w:ascii="宋体" w:hAnsi="宋体"/>
                <w:kern w:val="0"/>
                <w:sz w:val="24"/>
              </w:rPr>
            </w:pPr>
            <w:r>
              <w:rPr>
                <w:rFonts w:ascii="宋体" w:hAnsi="宋体" w:hint="eastAsia"/>
                <w:kern w:val="0"/>
                <w:sz w:val="24"/>
              </w:rPr>
              <w:t>其它非实质性响应</w:t>
            </w:r>
          </w:p>
        </w:tc>
        <w:tc>
          <w:tcPr>
            <w:tcW w:w="2460" w:type="pct"/>
            <w:shd w:val="clear" w:color="000000" w:fill="FFFFFF"/>
            <w:vAlign w:val="center"/>
          </w:tcPr>
          <w:p w14:paraId="5A5AF936" w14:textId="77777777" w:rsidR="001E27A5" w:rsidRDefault="00000000">
            <w:pPr>
              <w:widowControl/>
              <w:jc w:val="center"/>
              <w:rPr>
                <w:rFonts w:ascii="宋体" w:hAnsi="宋体"/>
                <w:kern w:val="0"/>
                <w:sz w:val="24"/>
              </w:rPr>
            </w:pPr>
            <w:r>
              <w:rPr>
                <w:rFonts w:ascii="宋体" w:hAnsi="宋体"/>
                <w:kern w:val="0"/>
                <w:sz w:val="24"/>
              </w:rPr>
              <w:t>响应文件是否存在</w:t>
            </w:r>
            <w:r>
              <w:rPr>
                <w:rFonts w:ascii="宋体" w:hAnsi="宋体" w:hint="eastAsia"/>
                <w:kern w:val="0"/>
                <w:sz w:val="24"/>
              </w:rPr>
              <w:t>其它非实质性响应</w:t>
            </w:r>
          </w:p>
        </w:tc>
        <w:tc>
          <w:tcPr>
            <w:tcW w:w="1073" w:type="pct"/>
            <w:shd w:val="clear" w:color="000000" w:fill="FFFFFF"/>
            <w:vAlign w:val="center"/>
          </w:tcPr>
          <w:p w14:paraId="6F176029" w14:textId="77777777" w:rsidR="001E27A5" w:rsidRDefault="00000000">
            <w:pPr>
              <w:widowControl/>
              <w:jc w:val="center"/>
              <w:rPr>
                <w:rFonts w:ascii="宋体" w:hAnsi="宋体"/>
                <w:kern w:val="0"/>
                <w:sz w:val="24"/>
              </w:rPr>
            </w:pPr>
            <w:r>
              <w:rPr>
                <w:rFonts w:ascii="宋体" w:hAnsi="宋体"/>
                <w:kern w:val="0"/>
                <w:sz w:val="24"/>
              </w:rPr>
              <w:t>否</w:t>
            </w:r>
          </w:p>
        </w:tc>
      </w:tr>
      <w:tr w:rsidR="001E27A5" w14:paraId="023F91F8" w14:textId="77777777">
        <w:trPr>
          <w:trHeight w:val="685"/>
          <w:jc w:val="center"/>
        </w:trPr>
        <w:tc>
          <w:tcPr>
            <w:tcW w:w="446" w:type="pct"/>
            <w:shd w:val="clear" w:color="000000" w:fill="FFFFFF"/>
            <w:vAlign w:val="center"/>
          </w:tcPr>
          <w:p w14:paraId="6108A112" w14:textId="77777777" w:rsidR="001E27A5" w:rsidRDefault="00000000">
            <w:pPr>
              <w:widowControl/>
              <w:jc w:val="center"/>
              <w:rPr>
                <w:rFonts w:ascii="宋体" w:hAnsi="宋体"/>
                <w:kern w:val="0"/>
                <w:sz w:val="24"/>
              </w:rPr>
            </w:pPr>
            <w:r>
              <w:rPr>
                <w:rFonts w:ascii="宋体" w:hAnsi="宋体" w:hint="eastAsia"/>
                <w:kern w:val="0"/>
                <w:sz w:val="24"/>
              </w:rPr>
              <w:t>7</w:t>
            </w:r>
          </w:p>
        </w:tc>
        <w:tc>
          <w:tcPr>
            <w:tcW w:w="1021" w:type="pct"/>
            <w:shd w:val="clear" w:color="000000" w:fill="FFFFFF"/>
            <w:vAlign w:val="center"/>
          </w:tcPr>
          <w:p w14:paraId="231812AC" w14:textId="77777777" w:rsidR="001E27A5" w:rsidRDefault="00000000">
            <w:pPr>
              <w:widowControl/>
              <w:jc w:val="left"/>
              <w:rPr>
                <w:rFonts w:ascii="宋体" w:hAnsi="宋体"/>
                <w:kern w:val="0"/>
                <w:sz w:val="24"/>
              </w:rPr>
            </w:pPr>
            <w:r>
              <w:rPr>
                <w:rFonts w:ascii="宋体" w:hAnsi="宋体" w:cs="宋体" w:hint="eastAsia"/>
                <w:kern w:val="0"/>
                <w:sz w:val="24"/>
              </w:rPr>
              <w:t>其他无效情形</w:t>
            </w:r>
          </w:p>
        </w:tc>
        <w:tc>
          <w:tcPr>
            <w:tcW w:w="2460" w:type="pct"/>
            <w:shd w:val="clear" w:color="000000" w:fill="FFFFFF"/>
            <w:vAlign w:val="center"/>
          </w:tcPr>
          <w:p w14:paraId="6D910FDF" w14:textId="77777777" w:rsidR="001E27A5" w:rsidRDefault="001E27A5">
            <w:pPr>
              <w:widowControl/>
              <w:jc w:val="center"/>
              <w:rPr>
                <w:rFonts w:ascii="宋体" w:hAnsi="宋体" w:cs="宋体"/>
                <w:kern w:val="0"/>
                <w:sz w:val="24"/>
              </w:rPr>
            </w:pPr>
          </w:p>
          <w:p w14:paraId="711AD179" w14:textId="77777777" w:rsidR="001E27A5" w:rsidRDefault="00000000">
            <w:pPr>
              <w:widowControl/>
              <w:jc w:val="center"/>
              <w:rPr>
                <w:rFonts w:ascii="宋体" w:hAnsi="宋体"/>
                <w:sz w:val="24"/>
              </w:rPr>
            </w:pPr>
            <w:r>
              <w:rPr>
                <w:rFonts w:ascii="宋体" w:hAnsi="宋体" w:cs="宋体" w:hint="eastAsia"/>
                <w:kern w:val="0"/>
                <w:sz w:val="24"/>
              </w:rPr>
              <w:t>供应商、响应文件不存在不符合法律、法规和磋商文件规定的其他无效情形</w:t>
            </w:r>
          </w:p>
          <w:p w14:paraId="2CE30BB7" w14:textId="77777777" w:rsidR="001E27A5" w:rsidRDefault="001E27A5">
            <w:pPr>
              <w:widowControl/>
              <w:jc w:val="center"/>
              <w:rPr>
                <w:rFonts w:ascii="宋体" w:hAnsi="宋体"/>
                <w:kern w:val="0"/>
                <w:sz w:val="24"/>
              </w:rPr>
            </w:pPr>
          </w:p>
        </w:tc>
        <w:tc>
          <w:tcPr>
            <w:tcW w:w="1073" w:type="pct"/>
            <w:shd w:val="clear" w:color="000000" w:fill="FFFFFF"/>
            <w:vAlign w:val="center"/>
          </w:tcPr>
          <w:p w14:paraId="1D452F98" w14:textId="77777777" w:rsidR="001E27A5" w:rsidRDefault="00000000">
            <w:pPr>
              <w:widowControl/>
              <w:jc w:val="center"/>
              <w:rPr>
                <w:rFonts w:ascii="宋体" w:hAnsi="宋体"/>
                <w:kern w:val="0"/>
                <w:sz w:val="24"/>
              </w:rPr>
            </w:pPr>
            <w:r>
              <w:rPr>
                <w:rFonts w:ascii="宋体" w:hAnsi="宋体" w:hint="eastAsia"/>
                <w:kern w:val="0"/>
                <w:sz w:val="24"/>
              </w:rPr>
              <w:t>否</w:t>
            </w:r>
          </w:p>
        </w:tc>
      </w:tr>
    </w:tbl>
    <w:p w14:paraId="5BCF8FF7" w14:textId="77777777" w:rsidR="001E27A5" w:rsidRDefault="001E27A5">
      <w:pPr>
        <w:tabs>
          <w:tab w:val="left" w:pos="900"/>
          <w:tab w:val="left" w:pos="1080"/>
          <w:tab w:val="left" w:pos="1589"/>
        </w:tabs>
        <w:snapToGrid w:val="0"/>
        <w:spacing w:line="360" w:lineRule="auto"/>
        <w:rPr>
          <w:rFonts w:ascii="宋体" w:hAnsi="宋体"/>
          <w:sz w:val="24"/>
        </w:rPr>
      </w:pPr>
    </w:p>
    <w:p w14:paraId="44D2CB67" w14:textId="77777777" w:rsidR="001E27A5" w:rsidRDefault="00000000">
      <w:pPr>
        <w:numPr>
          <w:ilvl w:val="0"/>
          <w:numId w:val="3"/>
        </w:numPr>
        <w:tabs>
          <w:tab w:val="left" w:pos="360"/>
        </w:tabs>
        <w:snapToGrid w:val="0"/>
        <w:spacing w:line="360" w:lineRule="auto"/>
        <w:outlineLvl w:val="1"/>
        <w:rPr>
          <w:rFonts w:ascii="宋体" w:hAnsi="宋体"/>
          <w:sz w:val="24"/>
        </w:rPr>
      </w:pPr>
      <w:r>
        <w:rPr>
          <w:rFonts w:ascii="宋体" w:hAnsi="宋体"/>
          <w:sz w:val="24"/>
        </w:rPr>
        <w:t>磋商、响应文件有关事项的澄清、说明或者更正和最后报价</w:t>
      </w:r>
    </w:p>
    <w:p w14:paraId="65D202A3" w14:textId="77777777" w:rsidR="001E27A5"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磋商小组所有成员应当集中与单一供应商分别进行磋商，并给予所有参加磋商的供应商平等的磋商机会。</w:t>
      </w:r>
    </w:p>
    <w:p w14:paraId="44BC0759" w14:textId="77777777" w:rsidR="001E27A5"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7C72BCE4" w14:textId="77777777" w:rsidR="001E27A5" w:rsidRDefault="00000000">
      <w:pPr>
        <w:numPr>
          <w:ilvl w:val="1"/>
          <w:numId w:val="3"/>
        </w:numPr>
        <w:tabs>
          <w:tab w:val="left" w:pos="1080"/>
          <w:tab w:val="left" w:pos="1872"/>
        </w:tabs>
        <w:snapToGrid w:val="0"/>
        <w:spacing w:line="360" w:lineRule="auto"/>
        <w:ind w:left="1077" w:hanging="720"/>
        <w:rPr>
          <w:rFonts w:ascii="宋体" w:hAnsi="宋体"/>
          <w:kern w:val="0"/>
          <w:sz w:val="24"/>
        </w:rPr>
      </w:pPr>
      <w:r>
        <w:rPr>
          <w:rFonts w:ascii="宋体" w:hAnsi="宋体"/>
          <w:kern w:val="0"/>
          <w:sz w:val="24"/>
        </w:rPr>
        <w:t>对磋商文件</w:t>
      </w:r>
      <w:proofErr w:type="gramStart"/>
      <w:r>
        <w:rPr>
          <w:rFonts w:ascii="宋体" w:hAnsi="宋体"/>
          <w:kern w:val="0"/>
          <w:sz w:val="24"/>
        </w:rPr>
        <w:t>作出</w:t>
      </w:r>
      <w:proofErr w:type="gramEnd"/>
      <w:r>
        <w:rPr>
          <w:rFonts w:ascii="宋体" w:hAnsi="宋体"/>
          <w:kern w:val="0"/>
          <w:sz w:val="24"/>
        </w:rPr>
        <w:t>的实质性变动是磋商文件的有效组成部分，磋商小组应当及时以书面形式同时通知所有参加磋商的供应商。</w:t>
      </w:r>
    </w:p>
    <w:p w14:paraId="58C575AE" w14:textId="77777777" w:rsidR="001E27A5" w:rsidRDefault="00000000">
      <w:pPr>
        <w:numPr>
          <w:ilvl w:val="1"/>
          <w:numId w:val="3"/>
        </w:numPr>
        <w:tabs>
          <w:tab w:val="left" w:pos="1080"/>
          <w:tab w:val="left" w:pos="1872"/>
        </w:tabs>
        <w:snapToGrid w:val="0"/>
        <w:spacing w:line="360" w:lineRule="auto"/>
        <w:ind w:left="1077" w:hanging="720"/>
        <w:rPr>
          <w:rFonts w:ascii="宋体" w:hAnsi="宋体"/>
          <w:kern w:val="0"/>
          <w:sz w:val="24"/>
        </w:rPr>
      </w:pPr>
      <w:r>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2A4081FC" w14:textId="77777777" w:rsidR="001E27A5"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响应文件的澄清、说明或者更正</w:t>
      </w:r>
      <w:r>
        <w:rPr>
          <w:rFonts w:ascii="宋体" w:hAnsi="宋体" w:hint="eastAsia"/>
          <w:sz w:val="24"/>
        </w:rPr>
        <w:t>：</w:t>
      </w:r>
    </w:p>
    <w:p w14:paraId="07C757FF" w14:textId="77777777" w:rsidR="001E27A5" w:rsidRDefault="00000000">
      <w:pPr>
        <w:numPr>
          <w:ilvl w:val="2"/>
          <w:numId w:val="3"/>
        </w:numPr>
        <w:snapToGrid w:val="0"/>
        <w:spacing w:line="360" w:lineRule="auto"/>
        <w:rPr>
          <w:rFonts w:ascii="宋体" w:hAnsi="宋体"/>
          <w:sz w:val="24"/>
        </w:rPr>
      </w:pPr>
      <w:r>
        <w:rPr>
          <w:rFonts w:ascii="宋体" w:hAnsi="宋体"/>
          <w:sz w:val="24"/>
        </w:rPr>
        <w:t>磋商小组在对响应文件的有效性、完整性和响应程度进行审查时，</w:t>
      </w:r>
      <w:r>
        <w:rPr>
          <w:rFonts w:ascii="宋体" w:hAnsi="宋体"/>
          <w:sz w:val="24"/>
        </w:rPr>
        <w:lastRenderedPageBreak/>
        <w:t>可以要求供应商对响应文件中含义不明确、同类问题表述不一致或者有明显文字和计算错误的内容等</w:t>
      </w:r>
      <w:proofErr w:type="gramStart"/>
      <w:r>
        <w:rPr>
          <w:rFonts w:ascii="宋体" w:hAnsi="宋体"/>
          <w:sz w:val="24"/>
        </w:rPr>
        <w:t>作出</w:t>
      </w:r>
      <w:proofErr w:type="gramEnd"/>
      <w:r>
        <w:rPr>
          <w:rFonts w:ascii="宋体" w:hAnsi="宋体"/>
          <w:sz w:val="24"/>
        </w:rPr>
        <w:t>必要的澄清、说明或者更正。</w:t>
      </w:r>
    </w:p>
    <w:p w14:paraId="05879500" w14:textId="77777777" w:rsidR="001E27A5" w:rsidRDefault="00000000">
      <w:pPr>
        <w:numPr>
          <w:ilvl w:val="2"/>
          <w:numId w:val="3"/>
        </w:numPr>
        <w:snapToGrid w:val="0"/>
        <w:spacing w:line="360" w:lineRule="auto"/>
        <w:rPr>
          <w:rFonts w:ascii="宋体" w:hAnsi="宋体"/>
          <w:sz w:val="24"/>
        </w:rPr>
      </w:pPr>
      <w:r>
        <w:rPr>
          <w:rFonts w:ascii="宋体" w:hAnsi="宋体"/>
          <w:sz w:val="24"/>
        </w:rPr>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w:t>
      </w:r>
      <w:proofErr w:type="gramStart"/>
      <w:r>
        <w:rPr>
          <w:rFonts w:ascii="宋体" w:hAnsi="宋体"/>
          <w:sz w:val="24"/>
        </w:rPr>
        <w:t>作出</w:t>
      </w:r>
      <w:proofErr w:type="gramEnd"/>
      <w:r>
        <w:rPr>
          <w:rFonts w:ascii="宋体" w:hAnsi="宋体"/>
          <w:sz w:val="24"/>
        </w:rPr>
        <w:t>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14:paraId="3D6BDFCA" w14:textId="77777777" w:rsidR="001E27A5" w:rsidRDefault="00000000">
      <w:pPr>
        <w:numPr>
          <w:ilvl w:val="2"/>
          <w:numId w:val="3"/>
        </w:numPr>
        <w:snapToGrid w:val="0"/>
        <w:spacing w:line="360" w:lineRule="auto"/>
        <w:rPr>
          <w:rFonts w:ascii="宋体" w:hAnsi="宋体"/>
          <w:sz w:val="24"/>
        </w:rPr>
      </w:pPr>
      <w:r>
        <w:rPr>
          <w:rFonts w:ascii="宋体" w:hAnsi="宋体"/>
          <w:sz w:val="24"/>
        </w:rPr>
        <w:t>供应商的澄清、说明或者更正不得超出响应文件的范围或者改变响应文件的实质性内容。磋商小组要求供应商澄清、说明或者更正响应文件应当以书面形式</w:t>
      </w:r>
      <w:proofErr w:type="gramStart"/>
      <w:r>
        <w:rPr>
          <w:rFonts w:ascii="宋体" w:hAnsi="宋体"/>
          <w:sz w:val="24"/>
        </w:rPr>
        <w:t>作出</w:t>
      </w:r>
      <w:proofErr w:type="gramEnd"/>
      <w:r>
        <w:rPr>
          <w:rFonts w:ascii="宋体" w:hAnsi="宋体"/>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6E752A76" w14:textId="77777777" w:rsidR="001E27A5"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磋商结束后，磋商小组将要求所有实质性响应的供应商在规定时间内提交最后报价。最后报价时间为磋商小组指定的时间，具体时间根据磋商进度另行通知。</w:t>
      </w:r>
    </w:p>
    <w:p w14:paraId="1FEAE828" w14:textId="77777777" w:rsidR="001E27A5"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napToGrid w:val="0"/>
          <w:sz w:val="24"/>
        </w:rPr>
        <w:t>磋商文件能够详细列明采购标的</w:t>
      </w:r>
      <w:proofErr w:type="gramStart"/>
      <w:r>
        <w:rPr>
          <w:rFonts w:ascii="宋体" w:hAnsi="宋体"/>
          <w:snapToGrid w:val="0"/>
          <w:sz w:val="24"/>
        </w:rPr>
        <w:t>的</w:t>
      </w:r>
      <w:proofErr w:type="gramEnd"/>
      <w:r>
        <w:rPr>
          <w:rFonts w:ascii="宋体" w:hAnsi="宋体"/>
          <w:snapToGrid w:val="0"/>
          <w:sz w:val="24"/>
        </w:rPr>
        <w:t>技术、服务要求的，磋商结束后，磋商小组应当要求所有实质性响应的供应商在规定时间内提交最后报价，提交最后报价的供应商不得少于3家。磋商文件不能详细列明采购标的</w:t>
      </w:r>
      <w:proofErr w:type="gramStart"/>
      <w:r>
        <w:rPr>
          <w:rFonts w:ascii="宋体" w:hAnsi="宋体"/>
          <w:snapToGrid w:val="0"/>
          <w:sz w:val="24"/>
        </w:rPr>
        <w:t>的</w:t>
      </w:r>
      <w:proofErr w:type="gramEnd"/>
      <w:r>
        <w:rPr>
          <w:rFonts w:ascii="宋体" w:hAnsi="宋体"/>
          <w:snapToGrid w:val="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1D9009B" w14:textId="77777777" w:rsidR="001E27A5"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最后报价是供应商响应文件的有效组成部分。</w:t>
      </w:r>
    </w:p>
    <w:p w14:paraId="4CF8E504" w14:textId="77777777" w:rsidR="001E27A5"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已提交响应文件的供应商，在提交最后报价之前，可以根据磋商情况退出磋</w:t>
      </w:r>
      <w:r>
        <w:rPr>
          <w:rFonts w:ascii="宋体" w:hAnsi="宋体"/>
          <w:sz w:val="24"/>
        </w:rPr>
        <w:lastRenderedPageBreak/>
        <w:t>商。</w:t>
      </w:r>
    </w:p>
    <w:p w14:paraId="0376B8D4" w14:textId="77777777" w:rsidR="001E27A5" w:rsidRDefault="00000000">
      <w:pPr>
        <w:numPr>
          <w:ilvl w:val="0"/>
          <w:numId w:val="3"/>
        </w:numPr>
        <w:tabs>
          <w:tab w:val="left" w:pos="360"/>
        </w:tabs>
        <w:snapToGrid w:val="0"/>
        <w:spacing w:line="360" w:lineRule="auto"/>
        <w:outlineLvl w:val="1"/>
        <w:rPr>
          <w:rFonts w:ascii="宋体" w:hAnsi="宋体"/>
          <w:sz w:val="24"/>
        </w:rPr>
      </w:pPr>
      <w:r>
        <w:rPr>
          <w:rFonts w:ascii="宋体" w:hAnsi="宋体"/>
          <w:sz w:val="24"/>
        </w:rPr>
        <w:t>最后报价的算术修正及政策调整</w:t>
      </w:r>
    </w:p>
    <w:p w14:paraId="7C9D3F7B" w14:textId="77777777" w:rsidR="001E27A5"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最后报价须包含竞争性磋商文件全部内容，如</w:t>
      </w:r>
      <w:r>
        <w:rPr>
          <w:rFonts w:ascii="宋体" w:hAnsi="宋体" w:hint="eastAsia"/>
          <w:sz w:val="24"/>
        </w:rPr>
        <w:t>最后</w:t>
      </w:r>
      <w:r>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ascii="宋体" w:hAnsi="宋体"/>
          <w:b/>
          <w:sz w:val="24"/>
        </w:rPr>
        <w:t>响应无效</w:t>
      </w:r>
      <w:r>
        <w:rPr>
          <w:rFonts w:ascii="宋体" w:hAnsi="宋体"/>
          <w:sz w:val="24"/>
        </w:rPr>
        <w:t>。</w:t>
      </w:r>
    </w:p>
    <w:p w14:paraId="379940CE" w14:textId="77777777" w:rsidR="001E27A5"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最后报价出现前后不一致的，按照下列规定修正：</w:t>
      </w:r>
    </w:p>
    <w:p w14:paraId="0D57E0B4" w14:textId="77777777" w:rsidR="001E27A5" w:rsidRDefault="00000000">
      <w:pPr>
        <w:numPr>
          <w:ilvl w:val="2"/>
          <w:numId w:val="3"/>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竞争性磋商文件对于报价修正是否另有规定：</w:t>
      </w:r>
    </w:p>
    <w:p w14:paraId="7F53FFE6" w14:textId="77777777" w:rsidR="001E27A5" w:rsidRDefault="00000000">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□有，具体规定为：___________</w:t>
      </w:r>
    </w:p>
    <w:p w14:paraId="548D28B1" w14:textId="77777777" w:rsidR="001E27A5" w:rsidRDefault="00000000">
      <w:pPr>
        <w:tabs>
          <w:tab w:val="left" w:pos="1080"/>
          <w:tab w:val="left" w:pos="1589"/>
          <w:tab w:val="left" w:pos="2035"/>
          <w:tab w:val="left" w:pos="2114"/>
        </w:tabs>
        <w:snapToGrid w:val="0"/>
        <w:spacing w:line="360" w:lineRule="auto"/>
        <w:ind w:left="2035"/>
        <w:rPr>
          <w:rFonts w:ascii="宋体" w:hAnsi="宋体"/>
          <w:sz w:val="24"/>
        </w:rPr>
      </w:pPr>
      <w:r>
        <w:rPr>
          <w:rFonts w:ascii="宋体" w:hAnsi="宋体"/>
          <w:b/>
          <w:sz w:val="24"/>
        </w:rPr>
        <w:t>■</w:t>
      </w:r>
      <w:r>
        <w:rPr>
          <w:rFonts w:ascii="宋体" w:hAnsi="宋体"/>
          <w:sz w:val="24"/>
        </w:rPr>
        <w:t>无，按下述3.2.2-3.2.5项规定修正。</w:t>
      </w:r>
    </w:p>
    <w:p w14:paraId="465EFE2B" w14:textId="77777777" w:rsidR="001E27A5" w:rsidRDefault="00000000">
      <w:pPr>
        <w:numPr>
          <w:ilvl w:val="2"/>
          <w:numId w:val="3"/>
        </w:numPr>
        <w:tabs>
          <w:tab w:val="left" w:pos="2035"/>
          <w:tab w:val="left" w:pos="2114"/>
          <w:tab w:val="left" w:pos="2977"/>
        </w:tabs>
        <w:snapToGrid w:val="0"/>
        <w:spacing w:line="360" w:lineRule="auto"/>
        <w:ind w:left="2035"/>
        <w:rPr>
          <w:rFonts w:ascii="宋体" w:hAnsi="宋体"/>
          <w:sz w:val="24"/>
        </w:rPr>
      </w:pPr>
      <w:r>
        <w:rPr>
          <w:rFonts w:ascii="宋体" w:hAnsi="宋体"/>
          <w:sz w:val="24"/>
        </w:rPr>
        <w:t>大写金额和小写金额不一致的，以大写金额为准；</w:t>
      </w:r>
    </w:p>
    <w:p w14:paraId="454998BA" w14:textId="77777777" w:rsidR="001E27A5" w:rsidRDefault="00000000">
      <w:pPr>
        <w:numPr>
          <w:ilvl w:val="2"/>
          <w:numId w:val="3"/>
        </w:numPr>
        <w:tabs>
          <w:tab w:val="left" w:pos="2035"/>
          <w:tab w:val="left" w:pos="2114"/>
          <w:tab w:val="left" w:pos="2977"/>
        </w:tabs>
        <w:snapToGrid w:val="0"/>
        <w:spacing w:line="360" w:lineRule="auto"/>
        <w:ind w:left="2035"/>
        <w:rPr>
          <w:rFonts w:ascii="宋体" w:hAnsi="宋体"/>
          <w:sz w:val="24"/>
        </w:rPr>
      </w:pPr>
      <w:r>
        <w:rPr>
          <w:rFonts w:ascii="宋体" w:hAnsi="宋体"/>
          <w:sz w:val="24"/>
        </w:rPr>
        <w:t>单价金额小数点或者百分比有明显错位的，以最后报价一览表的总价为准，并修改单价；</w:t>
      </w:r>
    </w:p>
    <w:p w14:paraId="337500FF" w14:textId="77777777" w:rsidR="001E27A5" w:rsidRDefault="00000000">
      <w:pPr>
        <w:numPr>
          <w:ilvl w:val="2"/>
          <w:numId w:val="3"/>
        </w:numPr>
        <w:tabs>
          <w:tab w:val="left" w:pos="2035"/>
          <w:tab w:val="left" w:pos="2114"/>
          <w:tab w:val="left" w:pos="2977"/>
        </w:tabs>
        <w:snapToGrid w:val="0"/>
        <w:spacing w:line="360" w:lineRule="auto"/>
        <w:ind w:left="2035"/>
        <w:rPr>
          <w:rFonts w:ascii="宋体" w:hAnsi="宋体"/>
          <w:sz w:val="24"/>
        </w:rPr>
      </w:pPr>
      <w:r>
        <w:rPr>
          <w:rFonts w:ascii="宋体" w:hAnsi="宋体"/>
          <w:sz w:val="24"/>
        </w:rPr>
        <w:t>总价金额与按单价汇总金额不一致的，以单价金额计算结果为准。</w:t>
      </w:r>
    </w:p>
    <w:p w14:paraId="2AB3FFEB" w14:textId="77777777" w:rsidR="001E27A5" w:rsidRDefault="00000000">
      <w:pPr>
        <w:numPr>
          <w:ilvl w:val="2"/>
          <w:numId w:val="3"/>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同时出现两种以上不一致的，按照前款规定的顺序修正。修正后的报价</w:t>
      </w:r>
      <w:proofErr w:type="gramStart"/>
      <w:r>
        <w:rPr>
          <w:rFonts w:ascii="宋体" w:hAnsi="宋体"/>
          <w:sz w:val="24"/>
        </w:rPr>
        <w:t>经供应</w:t>
      </w:r>
      <w:proofErr w:type="gramEnd"/>
      <w:r>
        <w:rPr>
          <w:rFonts w:ascii="宋体" w:hAnsi="宋体"/>
          <w:sz w:val="24"/>
        </w:rPr>
        <w:t>商书面确认后产生约束力，供应商不确认的，</w:t>
      </w:r>
      <w:r>
        <w:rPr>
          <w:rFonts w:ascii="宋体" w:hAnsi="宋体"/>
          <w:b/>
          <w:sz w:val="24"/>
        </w:rPr>
        <w:t>其响应无效</w:t>
      </w:r>
      <w:r>
        <w:rPr>
          <w:rFonts w:ascii="宋体" w:hAnsi="宋体"/>
          <w:sz w:val="24"/>
        </w:rPr>
        <w:t>。</w:t>
      </w:r>
    </w:p>
    <w:p w14:paraId="566DA692" w14:textId="77777777" w:rsidR="001E27A5"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落实政府采购政策的价格调整：只有符合第二章《供应商须知》4.2条规定情形的，可以享受中小企业扶持政策，用扣除后的价格参加评审；否则，评审时价格不予扣除。</w:t>
      </w:r>
    </w:p>
    <w:p w14:paraId="479C24D4" w14:textId="77777777" w:rsidR="001E27A5" w:rsidRDefault="00000000">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w:t>
      </w:r>
      <w:proofErr w:type="gramStart"/>
      <w:r>
        <w:rPr>
          <w:rFonts w:ascii="宋体" w:hAnsi="宋体"/>
          <w:sz w:val="24"/>
        </w:rPr>
        <w:t>微企业</w:t>
      </w:r>
      <w:proofErr w:type="gramEnd"/>
      <w:r>
        <w:rPr>
          <w:rFonts w:ascii="宋体" w:hAnsi="宋体"/>
          <w:sz w:val="24"/>
        </w:rPr>
        <w:t>报价给予</w:t>
      </w:r>
      <w:r>
        <w:rPr>
          <w:rFonts w:ascii="宋体" w:hAnsi="宋体"/>
          <w:sz w:val="24"/>
          <w:u w:val="single"/>
        </w:rPr>
        <w:t>10</w:t>
      </w:r>
      <w:r>
        <w:rPr>
          <w:rFonts w:ascii="宋体" w:hAnsi="宋体"/>
          <w:sz w:val="24"/>
        </w:rPr>
        <w:t>%的扣除，用扣除后的价格参加评审。</w:t>
      </w:r>
    </w:p>
    <w:p w14:paraId="4C3DA12C" w14:textId="77777777" w:rsidR="001E27A5" w:rsidRDefault="00000000">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对于未预留份额专门面向中小企业采购的采购项目，以及预留份额项目中的非预留部分采购包，且接受大中型企业与小</w:t>
      </w:r>
      <w:proofErr w:type="gramStart"/>
      <w:r>
        <w:rPr>
          <w:rFonts w:ascii="宋体" w:hAnsi="宋体"/>
          <w:sz w:val="24"/>
        </w:rPr>
        <w:t>微企业</w:t>
      </w:r>
      <w:proofErr w:type="gramEnd"/>
      <w:r>
        <w:rPr>
          <w:rFonts w:ascii="宋体" w:hAnsi="宋体"/>
          <w:sz w:val="24"/>
        </w:rPr>
        <w:t>组成联合体或者允许大中型企业向一家或者多家小</w:t>
      </w:r>
      <w:proofErr w:type="gramStart"/>
      <w:r>
        <w:rPr>
          <w:rFonts w:ascii="宋体" w:hAnsi="宋体"/>
          <w:sz w:val="24"/>
        </w:rPr>
        <w:t>微企业</w:t>
      </w:r>
      <w:proofErr w:type="gramEnd"/>
      <w:r>
        <w:rPr>
          <w:rFonts w:ascii="宋体" w:hAnsi="宋体"/>
          <w:sz w:val="24"/>
        </w:rPr>
        <w:t>分包的采购项目，对于联合协议或者分包意向协议约定小</w:t>
      </w:r>
      <w:proofErr w:type="gramStart"/>
      <w:r>
        <w:rPr>
          <w:rFonts w:ascii="宋体" w:hAnsi="宋体"/>
          <w:sz w:val="24"/>
        </w:rPr>
        <w:t>微企业</w:t>
      </w:r>
      <w:proofErr w:type="gramEnd"/>
      <w:r>
        <w:rPr>
          <w:rFonts w:ascii="宋体" w:hAnsi="宋体"/>
          <w:sz w:val="24"/>
        </w:rPr>
        <w:t>的合同份额占到合同总金额 30%以上的联合体或者大中型企业的报价给予</w:t>
      </w:r>
      <w:r>
        <w:rPr>
          <w:rFonts w:ascii="宋体" w:hAnsi="宋体"/>
          <w:sz w:val="24"/>
          <w:u w:val="single"/>
        </w:rPr>
        <w:t>4</w:t>
      </w:r>
      <w:r>
        <w:rPr>
          <w:rFonts w:ascii="宋体" w:hAnsi="宋体"/>
          <w:sz w:val="24"/>
        </w:rPr>
        <w:t>%的扣除，用扣除后的价格参加评审。</w:t>
      </w:r>
    </w:p>
    <w:p w14:paraId="735CEBC0" w14:textId="77777777" w:rsidR="001E27A5" w:rsidRDefault="00000000">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组成联合体或者接受分包的小</w:t>
      </w:r>
      <w:proofErr w:type="gramStart"/>
      <w:r>
        <w:rPr>
          <w:rFonts w:ascii="宋体" w:hAnsi="宋体"/>
          <w:sz w:val="24"/>
        </w:rPr>
        <w:t>微企业</w:t>
      </w:r>
      <w:proofErr w:type="gramEnd"/>
      <w:r>
        <w:rPr>
          <w:rFonts w:ascii="宋体" w:hAnsi="宋体"/>
          <w:sz w:val="24"/>
        </w:rPr>
        <w:t>与联合体内其他企业、分包企</w:t>
      </w:r>
      <w:r>
        <w:rPr>
          <w:rFonts w:ascii="宋体" w:hAnsi="宋体"/>
          <w:sz w:val="24"/>
        </w:rPr>
        <w:lastRenderedPageBreak/>
        <w:t>业之间存在直接控股、管理关系的，不享受价格扣除优惠政策。</w:t>
      </w:r>
    </w:p>
    <w:p w14:paraId="4ECD0BA0" w14:textId="77777777" w:rsidR="001E27A5" w:rsidRDefault="00000000">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14:paraId="2B43E21A" w14:textId="77777777" w:rsidR="001E27A5" w:rsidRDefault="00000000">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中小企业参加政府采购活动，应当按照竞争性磋商文件给定的格式出具《中小企业声明函》，否则不得享受相关中小企业扶持政策。</w:t>
      </w:r>
    </w:p>
    <w:p w14:paraId="6645C547" w14:textId="77777777" w:rsidR="001E27A5" w:rsidRDefault="00000000">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1DAE19B9" w14:textId="77777777" w:rsidR="001E27A5" w:rsidRDefault="00000000">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残疾人福利性单位按竞争性磋商文件要求提供了《残疾人福利性单位声明函》（见附件）的，视同小微企业。</w:t>
      </w:r>
    </w:p>
    <w:p w14:paraId="3B1D9B62" w14:textId="77777777" w:rsidR="001E27A5" w:rsidRDefault="00000000">
      <w:pPr>
        <w:numPr>
          <w:ilvl w:val="2"/>
          <w:numId w:val="3"/>
        </w:numPr>
        <w:tabs>
          <w:tab w:val="left" w:pos="1080"/>
          <w:tab w:val="left" w:pos="1589"/>
          <w:tab w:val="left" w:pos="2014"/>
        </w:tabs>
        <w:snapToGrid w:val="0"/>
        <w:spacing w:line="360" w:lineRule="auto"/>
        <w:ind w:left="2035"/>
        <w:rPr>
          <w:rFonts w:ascii="宋体" w:hAnsi="宋体"/>
          <w:sz w:val="24"/>
        </w:rPr>
      </w:pPr>
      <w:r>
        <w:rPr>
          <w:rFonts w:ascii="宋体" w:hAnsi="宋体"/>
          <w:sz w:val="24"/>
        </w:rPr>
        <w:t>若供应商同时属于小型或微型企业、监狱企业、残疾人福利性单位中的两种及以上，将不重复享受小</w:t>
      </w:r>
      <w:proofErr w:type="gramStart"/>
      <w:r>
        <w:rPr>
          <w:rFonts w:ascii="宋体" w:hAnsi="宋体"/>
          <w:sz w:val="24"/>
        </w:rPr>
        <w:t>微企业</w:t>
      </w:r>
      <w:proofErr w:type="gramEnd"/>
      <w:r>
        <w:rPr>
          <w:rFonts w:ascii="宋体" w:hAnsi="宋体"/>
          <w:sz w:val="24"/>
        </w:rPr>
        <w:t>价格扣减的优惠政策。</w:t>
      </w:r>
    </w:p>
    <w:p w14:paraId="79DEDBE2" w14:textId="77777777" w:rsidR="001E27A5" w:rsidRDefault="00000000">
      <w:pPr>
        <w:numPr>
          <w:ilvl w:val="2"/>
          <w:numId w:val="3"/>
        </w:numPr>
        <w:tabs>
          <w:tab w:val="left" w:pos="1080"/>
          <w:tab w:val="left" w:pos="1589"/>
          <w:tab w:val="left" w:pos="2014"/>
        </w:tabs>
        <w:snapToGrid w:val="0"/>
        <w:spacing w:line="360" w:lineRule="auto"/>
        <w:ind w:left="2035"/>
        <w:rPr>
          <w:rFonts w:ascii="宋体" w:hAnsi="宋体"/>
          <w:sz w:val="24"/>
        </w:rPr>
      </w:pPr>
      <w:r>
        <w:rPr>
          <w:rFonts w:ascii="宋体" w:hAnsi="宋体"/>
          <w:sz w:val="24"/>
        </w:rPr>
        <w:t>其他为落实政府采购政策实施的优先采购：</w:t>
      </w:r>
      <w:r>
        <w:rPr>
          <w:rFonts w:ascii="宋体" w:hAnsi="宋体" w:hint="eastAsia"/>
          <w:sz w:val="24"/>
          <w:u w:val="single"/>
        </w:rPr>
        <w:t xml:space="preserve">  /  </w:t>
      </w:r>
      <w:r>
        <w:rPr>
          <w:rFonts w:ascii="宋体" w:hAnsi="宋体"/>
          <w:sz w:val="24"/>
        </w:rPr>
        <w:t>。</w:t>
      </w:r>
    </w:p>
    <w:p w14:paraId="75A672C5" w14:textId="77777777" w:rsidR="001E27A5" w:rsidRDefault="00000000">
      <w:pPr>
        <w:numPr>
          <w:ilvl w:val="0"/>
          <w:numId w:val="3"/>
        </w:numPr>
        <w:tabs>
          <w:tab w:val="left" w:pos="360"/>
        </w:tabs>
        <w:snapToGrid w:val="0"/>
        <w:spacing w:line="360" w:lineRule="auto"/>
        <w:outlineLvl w:val="1"/>
        <w:rPr>
          <w:rFonts w:ascii="宋体" w:hAnsi="宋体"/>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14:paraId="0D8DF192" w14:textId="77777777" w:rsidR="001E27A5"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供应商对实质性变动不予确认的；</w:t>
      </w:r>
    </w:p>
    <w:p w14:paraId="19792736" w14:textId="77777777" w:rsidR="001E27A5"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w:t>
      </w:r>
      <w:proofErr w:type="gramStart"/>
      <w:r>
        <w:rPr>
          <w:rFonts w:ascii="宋体" w:hAnsi="宋体"/>
          <w:sz w:val="24"/>
        </w:rPr>
        <w:t>超出磋商</w:t>
      </w:r>
      <w:proofErr w:type="gramEnd"/>
      <w:r>
        <w:rPr>
          <w:rFonts w:ascii="宋体" w:hAnsi="宋体"/>
          <w:sz w:val="24"/>
        </w:rPr>
        <w:t>文件</w:t>
      </w:r>
      <w:r>
        <w:rPr>
          <w:rFonts w:ascii="宋体" w:hAnsi="宋体" w:hint="eastAsia"/>
          <w:sz w:val="24"/>
        </w:rPr>
        <w:t>《</w:t>
      </w:r>
      <w:r>
        <w:rPr>
          <w:rFonts w:ascii="宋体" w:hAnsi="宋体"/>
          <w:sz w:val="24"/>
        </w:rPr>
        <w:t>采购需求</w:t>
      </w:r>
      <w:r>
        <w:rPr>
          <w:rFonts w:ascii="宋体" w:hAnsi="宋体" w:hint="eastAsia"/>
          <w:sz w:val="24"/>
        </w:rPr>
        <w:t>》</w:t>
      </w:r>
      <w:r>
        <w:rPr>
          <w:rFonts w:ascii="宋体" w:hAnsi="宋体"/>
          <w:sz w:val="24"/>
        </w:rPr>
        <w:t>中主要技术参数允许偏差的最大范围的（如有）；</w:t>
      </w:r>
    </w:p>
    <w:p w14:paraId="57E20CCC" w14:textId="77777777" w:rsidR="001E27A5"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未按照磋商小组规定的时间、逾期提交最后报价的；</w:t>
      </w:r>
    </w:p>
    <w:p w14:paraId="1611C135" w14:textId="77777777" w:rsidR="001E27A5"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如供应商的最后报价超过竞争性磋商文件中规定的项目/采购</w:t>
      </w:r>
      <w:proofErr w:type="gramStart"/>
      <w:r>
        <w:rPr>
          <w:rFonts w:ascii="宋体" w:hAnsi="宋体"/>
          <w:sz w:val="24"/>
        </w:rPr>
        <w:t>包预算</w:t>
      </w:r>
      <w:proofErr w:type="gramEnd"/>
      <w:r>
        <w:rPr>
          <w:rFonts w:ascii="宋体" w:hAnsi="宋体"/>
          <w:sz w:val="24"/>
        </w:rPr>
        <w:t>金额或者项目/采购</w:t>
      </w:r>
      <w:proofErr w:type="gramStart"/>
      <w:r>
        <w:rPr>
          <w:rFonts w:ascii="宋体" w:hAnsi="宋体"/>
          <w:sz w:val="24"/>
        </w:rPr>
        <w:t>包最高</w:t>
      </w:r>
      <w:proofErr w:type="gramEnd"/>
      <w:r>
        <w:rPr>
          <w:rFonts w:ascii="宋体" w:hAnsi="宋体"/>
          <w:sz w:val="24"/>
        </w:rPr>
        <w:t>限价的；</w:t>
      </w:r>
    </w:p>
    <w:p w14:paraId="422DD297" w14:textId="77777777" w:rsidR="001E27A5"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响应文件中出现可选择性或可调整的报价的（竞争性磋商文件另有规定的除外）；</w:t>
      </w:r>
    </w:p>
    <w:p w14:paraId="72F4B781" w14:textId="77777777" w:rsidR="001E27A5"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最后报价出现前后不一致，供应商对修正后的报价不予确认的；</w:t>
      </w:r>
    </w:p>
    <w:p w14:paraId="3130C919" w14:textId="77777777" w:rsidR="001E27A5"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其他：</w:t>
      </w:r>
      <w:r>
        <w:rPr>
          <w:rFonts w:ascii="宋体" w:hAnsi="宋体" w:hint="eastAsia"/>
          <w:sz w:val="24"/>
          <w:u w:val="single"/>
        </w:rPr>
        <w:t>未按照按磋商小组的要求签署、盖章的</w:t>
      </w:r>
      <w:r>
        <w:rPr>
          <w:rFonts w:ascii="宋体" w:hAnsi="宋体" w:hint="eastAsia"/>
          <w:sz w:val="24"/>
        </w:rPr>
        <w:t>；</w:t>
      </w:r>
    </w:p>
    <w:p w14:paraId="379F9A07" w14:textId="77777777" w:rsidR="001E27A5" w:rsidRDefault="00000000">
      <w:pPr>
        <w:tabs>
          <w:tab w:val="left" w:pos="1080"/>
          <w:tab w:val="left" w:pos="1589"/>
        </w:tabs>
        <w:snapToGrid w:val="0"/>
        <w:spacing w:line="360" w:lineRule="auto"/>
        <w:ind w:leftChars="270" w:left="567" w:firstLineChars="500" w:firstLine="1200"/>
        <w:rPr>
          <w:rFonts w:ascii="宋体" w:hAnsi="宋体"/>
          <w:sz w:val="24"/>
        </w:rPr>
      </w:pPr>
      <w:r>
        <w:rPr>
          <w:rFonts w:ascii="宋体" w:hAnsi="宋体"/>
          <w:sz w:val="24"/>
          <w:u w:val="single"/>
        </w:rPr>
        <w:t>不符合法律、法规和磋商文件中规定的其他实质性要求的</w:t>
      </w:r>
      <w:r>
        <w:rPr>
          <w:rFonts w:ascii="宋体" w:hAnsi="宋体"/>
          <w:sz w:val="24"/>
        </w:rPr>
        <w:t>。</w:t>
      </w:r>
    </w:p>
    <w:bookmarkEnd w:id="627"/>
    <w:bookmarkEnd w:id="628"/>
    <w:p w14:paraId="00E4BF23" w14:textId="77777777" w:rsidR="001E27A5" w:rsidRDefault="00000000">
      <w:pPr>
        <w:numPr>
          <w:ilvl w:val="0"/>
          <w:numId w:val="3"/>
        </w:numPr>
        <w:tabs>
          <w:tab w:val="left" w:pos="360"/>
        </w:tabs>
        <w:snapToGrid w:val="0"/>
        <w:spacing w:line="360" w:lineRule="auto"/>
        <w:outlineLvl w:val="1"/>
        <w:rPr>
          <w:rFonts w:ascii="宋体" w:hAnsi="宋体"/>
          <w:sz w:val="24"/>
        </w:rPr>
      </w:pPr>
      <w:r>
        <w:rPr>
          <w:rFonts w:ascii="宋体" w:hAnsi="宋体"/>
          <w:sz w:val="24"/>
        </w:rPr>
        <w:t>评审方法和评审标准</w:t>
      </w:r>
    </w:p>
    <w:p w14:paraId="628544DB" w14:textId="77777777" w:rsidR="001E27A5"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2DAF66AB" w14:textId="77777777" w:rsidR="001E27A5"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竞争性磋商文件中没有规定的评审标准不得作为评审依据。</w:t>
      </w:r>
    </w:p>
    <w:p w14:paraId="3D027CA5" w14:textId="77777777" w:rsidR="001E27A5"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非政府强制采购的节能产品或环境标志产品，依据品目清单和认证证书实施</w:t>
      </w:r>
      <w:r>
        <w:rPr>
          <w:rFonts w:ascii="宋体" w:hAnsi="宋体"/>
          <w:sz w:val="24"/>
        </w:rPr>
        <w:lastRenderedPageBreak/>
        <w:t>政府优先采购。优先采购的具体规定（如涉及）</w:t>
      </w:r>
      <w:r>
        <w:rPr>
          <w:rFonts w:ascii="宋体" w:hAnsi="宋体" w:hint="eastAsia"/>
          <w:sz w:val="24"/>
          <w:u w:val="single"/>
        </w:rPr>
        <w:t>详见第三章二、评审标准</w:t>
      </w:r>
      <w:r>
        <w:rPr>
          <w:rFonts w:ascii="宋体" w:hAnsi="宋体"/>
          <w:sz w:val="24"/>
        </w:rPr>
        <w:t>。</w:t>
      </w:r>
    </w:p>
    <w:p w14:paraId="2374AD92" w14:textId="77777777" w:rsidR="001E27A5"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关于无线局域网认证产品政府采购清单中的产品，优先采购的具体规定（如涉及）</w:t>
      </w:r>
      <w:r>
        <w:rPr>
          <w:rFonts w:ascii="宋体" w:hAnsi="宋体" w:hint="eastAsia"/>
          <w:sz w:val="24"/>
          <w:u w:val="single"/>
        </w:rPr>
        <w:t xml:space="preserve"> / </w:t>
      </w:r>
      <w:r>
        <w:rPr>
          <w:rFonts w:ascii="宋体" w:hAnsi="宋体"/>
          <w:sz w:val="24"/>
        </w:rPr>
        <w:t>。</w:t>
      </w:r>
    </w:p>
    <w:p w14:paraId="4E337588" w14:textId="77777777" w:rsidR="001E27A5" w:rsidRDefault="00000000">
      <w:pPr>
        <w:numPr>
          <w:ilvl w:val="0"/>
          <w:numId w:val="3"/>
        </w:numPr>
        <w:tabs>
          <w:tab w:val="left" w:pos="360"/>
        </w:tabs>
        <w:snapToGrid w:val="0"/>
        <w:spacing w:line="360" w:lineRule="auto"/>
        <w:outlineLvl w:val="1"/>
        <w:rPr>
          <w:rFonts w:ascii="宋体" w:hAnsi="宋体"/>
          <w:sz w:val="24"/>
        </w:rPr>
      </w:pPr>
      <w:r>
        <w:rPr>
          <w:rFonts w:ascii="宋体" w:hAnsi="宋体"/>
          <w:sz w:val="24"/>
        </w:rPr>
        <w:t>确定</w:t>
      </w:r>
      <w:bookmarkStart w:id="644" w:name="_Toc142311048"/>
      <w:bookmarkStart w:id="645" w:name="_Toc127151546"/>
      <w:bookmarkStart w:id="646" w:name="_Toc264969236"/>
      <w:bookmarkStart w:id="647" w:name="_Toc226337242"/>
      <w:bookmarkStart w:id="648" w:name="_Toc226965819"/>
      <w:bookmarkStart w:id="649" w:name="_Toc164608815"/>
      <w:bookmarkStart w:id="650" w:name="_Toc150509297"/>
      <w:bookmarkStart w:id="651" w:name="_Toc265228384"/>
      <w:bookmarkStart w:id="652" w:name="_Toc226309790"/>
      <w:bookmarkStart w:id="653" w:name="_Toc164229241"/>
      <w:bookmarkStart w:id="654" w:name="_Toc151193934"/>
      <w:bookmarkStart w:id="655" w:name="_Toc150480784"/>
      <w:bookmarkStart w:id="656" w:name="_Toc150774646"/>
      <w:bookmarkStart w:id="657" w:name="_Toc520356170"/>
      <w:bookmarkStart w:id="658" w:name="_Toc164608660"/>
      <w:bookmarkStart w:id="659" w:name="_Toc305158888"/>
      <w:bookmarkStart w:id="660" w:name="_Toc149720839"/>
      <w:bookmarkStart w:id="661" w:name="_Toc226965736"/>
      <w:bookmarkStart w:id="662" w:name="_Toc164351640"/>
      <w:bookmarkStart w:id="663" w:name="_Toc127161460"/>
      <w:bookmarkStart w:id="664" w:name="_Toc150774751"/>
      <w:bookmarkStart w:id="665" w:name="_Toc151193860"/>
      <w:bookmarkStart w:id="666" w:name="_Toc127151747"/>
      <w:bookmarkStart w:id="667" w:name="_Toc164229387"/>
      <w:bookmarkStart w:id="668" w:name="_Toc151193716"/>
      <w:bookmarkStart w:id="669" w:name="_Toc151190173"/>
      <w:bookmarkStart w:id="670" w:name="_Toc195842911"/>
      <w:bookmarkStart w:id="671" w:name="_Toc151193644"/>
      <w:bookmarkStart w:id="672" w:name="_Toc151193788"/>
      <w:bookmarkStart w:id="673" w:name="_Toc305158814"/>
      <w:bookmarkStart w:id="674" w:name="_Ref467307010"/>
      <w:r>
        <w:rPr>
          <w:rFonts w:ascii="宋体" w:hAnsi="宋体"/>
          <w:sz w:val="24"/>
        </w:rPr>
        <w:t>成交候选人名单</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2730C4CA" w14:textId="77777777" w:rsidR="001E27A5"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rFonts w:ascii="宋体" w:hAnsi="宋体"/>
          <w:sz w:val="24"/>
        </w:rPr>
        <w:t>且按照</w:t>
      </w:r>
      <w:proofErr w:type="gramEnd"/>
      <w:r>
        <w:rPr>
          <w:rFonts w:ascii="宋体" w:hAnsi="宋体"/>
          <w:sz w:val="24"/>
        </w:rPr>
        <w:t>评审因素的量化指标评审得分最高的供应商为排名第一的成交候选人。评分分值计算保留小数点后两位，第三位四舍五入。</w:t>
      </w:r>
    </w:p>
    <w:p w14:paraId="14FA3FD2" w14:textId="77777777" w:rsidR="001E27A5"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kern w:val="0"/>
          <w:sz w:val="24"/>
        </w:rPr>
        <w:t>磋商小组根据上述供应商排序，依次推荐排序前</w:t>
      </w:r>
      <w:r>
        <w:rPr>
          <w:rFonts w:ascii="宋体" w:hAnsi="宋体" w:hint="eastAsia"/>
          <w:sz w:val="24"/>
          <w:u w:val="single"/>
        </w:rPr>
        <w:t xml:space="preserve">3 </w:t>
      </w:r>
      <w:r>
        <w:rPr>
          <w:rFonts w:ascii="宋体" w:hAnsi="宋体"/>
          <w:sz w:val="24"/>
        </w:rPr>
        <w:t>名</w:t>
      </w:r>
      <w:r>
        <w:rPr>
          <w:rFonts w:ascii="宋体" w:hAnsi="宋体"/>
          <w:kern w:val="0"/>
          <w:sz w:val="24"/>
        </w:rPr>
        <w:t>的供应商为</w:t>
      </w:r>
      <w:r>
        <w:rPr>
          <w:rFonts w:ascii="宋体" w:hAnsi="宋体"/>
          <w:snapToGrid w:val="0"/>
          <w:kern w:val="0"/>
          <w:sz w:val="24"/>
        </w:rPr>
        <w:t>成交候选供应商</w:t>
      </w:r>
      <w:r>
        <w:rPr>
          <w:rFonts w:ascii="宋体" w:hAnsi="宋体"/>
          <w:kern w:val="0"/>
          <w:sz w:val="24"/>
        </w:rPr>
        <w:t>（若在磋商文件允许的情形下提交最后报价的供应商为二家，则依次推荐二名供应商为成交候选供应商），并编写评审报告。</w:t>
      </w:r>
    </w:p>
    <w:p w14:paraId="5F6F04DF" w14:textId="77777777" w:rsidR="001E27A5"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磋商小组要对评分汇总情况进行复核，特别是对排名第一的、报价最低的、响应文件被认定为无效的情形进行重点复核。</w:t>
      </w:r>
    </w:p>
    <w:p w14:paraId="411AD7F2" w14:textId="77777777" w:rsidR="001E27A5" w:rsidRDefault="00000000">
      <w:pPr>
        <w:numPr>
          <w:ilvl w:val="0"/>
          <w:numId w:val="3"/>
        </w:numPr>
        <w:tabs>
          <w:tab w:val="left" w:pos="360"/>
        </w:tabs>
        <w:snapToGrid w:val="0"/>
        <w:spacing w:line="360" w:lineRule="auto"/>
        <w:outlineLvl w:val="1"/>
        <w:rPr>
          <w:rFonts w:ascii="宋体" w:hAnsi="宋体"/>
          <w:sz w:val="24"/>
        </w:rPr>
      </w:pPr>
      <w:r>
        <w:rPr>
          <w:rFonts w:ascii="宋体" w:hAnsi="宋体"/>
          <w:sz w:val="24"/>
        </w:rPr>
        <w:t>报告违法行为</w:t>
      </w:r>
    </w:p>
    <w:p w14:paraId="3DDB3F33" w14:textId="77777777" w:rsidR="001E27A5" w:rsidRDefault="00000000">
      <w:pPr>
        <w:widowControl/>
        <w:numPr>
          <w:ilvl w:val="1"/>
          <w:numId w:val="3"/>
        </w:numPr>
        <w:tabs>
          <w:tab w:val="left" w:pos="1080"/>
          <w:tab w:val="left" w:pos="1872"/>
        </w:tabs>
        <w:snapToGrid w:val="0"/>
        <w:spacing w:line="360" w:lineRule="auto"/>
        <w:ind w:left="1077" w:hanging="720"/>
        <w:jc w:val="left"/>
        <w:rPr>
          <w:rFonts w:ascii="宋体" w:hAnsi="宋体"/>
          <w:b/>
          <w:sz w:val="24"/>
        </w:rPr>
      </w:pPr>
      <w:r>
        <w:rPr>
          <w:rFonts w:ascii="宋体" w:hAnsi="宋体"/>
          <w:sz w:val="24"/>
        </w:rPr>
        <w:t>磋商小组在评审过程中发现供应商有行贿、提供虚假材料或者串通等违法行为时，有向采购人、采购代理机构或者有关部门报告的职责。</w:t>
      </w:r>
    </w:p>
    <w:p w14:paraId="1F144AAA" w14:textId="77777777" w:rsidR="001E27A5" w:rsidRDefault="00000000">
      <w:pPr>
        <w:widowControl/>
        <w:jc w:val="left"/>
        <w:rPr>
          <w:rFonts w:ascii="宋体" w:hAnsi="宋体"/>
          <w:b/>
          <w:kern w:val="0"/>
          <w:sz w:val="24"/>
        </w:rPr>
      </w:pPr>
      <w:r>
        <w:rPr>
          <w:rFonts w:ascii="宋体" w:hAnsi="宋体"/>
          <w:sz w:val="24"/>
        </w:rPr>
        <w:br w:type="page"/>
      </w:r>
    </w:p>
    <w:p w14:paraId="68812C01" w14:textId="77777777" w:rsidR="001E27A5" w:rsidRDefault="00000000">
      <w:pPr>
        <w:pStyle w:val="2"/>
        <w:spacing w:before="0" w:line="360" w:lineRule="auto"/>
        <w:rPr>
          <w:rFonts w:ascii="宋体" w:eastAsia="宋体" w:hAnsi="宋体"/>
          <w:sz w:val="24"/>
          <w:szCs w:val="24"/>
        </w:rPr>
      </w:pPr>
      <w:r>
        <w:rPr>
          <w:rFonts w:ascii="宋体" w:eastAsia="宋体" w:hAnsi="宋体"/>
          <w:sz w:val="24"/>
          <w:szCs w:val="24"/>
        </w:rPr>
        <w:lastRenderedPageBreak/>
        <w:t>二、评</w:t>
      </w:r>
      <w:r>
        <w:rPr>
          <w:rFonts w:ascii="宋体" w:eastAsia="宋体" w:hAnsi="宋体" w:hint="eastAsia"/>
          <w:sz w:val="24"/>
          <w:szCs w:val="24"/>
        </w:rPr>
        <w:t>审</w:t>
      </w:r>
      <w:r>
        <w:rPr>
          <w:rFonts w:ascii="宋体" w:eastAsia="宋体" w:hAnsi="宋体"/>
          <w:sz w:val="24"/>
          <w:szCs w:val="24"/>
        </w:rPr>
        <w:t>标准</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338"/>
        <w:gridCol w:w="6220"/>
        <w:gridCol w:w="867"/>
      </w:tblGrid>
      <w:tr w:rsidR="001E27A5" w14:paraId="14337BA1" w14:textId="77777777">
        <w:trPr>
          <w:trHeight w:val="784"/>
          <w:tblHeader/>
        </w:trPr>
        <w:tc>
          <w:tcPr>
            <w:tcW w:w="425" w:type="pct"/>
            <w:vAlign w:val="center"/>
          </w:tcPr>
          <w:p w14:paraId="3E8210CF" w14:textId="77777777" w:rsidR="001E27A5" w:rsidRDefault="00000000">
            <w:pPr>
              <w:adjustRightInd w:val="0"/>
              <w:snapToGrid w:val="0"/>
              <w:spacing w:line="360" w:lineRule="auto"/>
              <w:jc w:val="center"/>
              <w:rPr>
                <w:rFonts w:ascii="宋体" w:hAnsi="宋体" w:cs="Arial"/>
                <w:b/>
                <w:bCs/>
                <w:sz w:val="24"/>
              </w:rPr>
            </w:pPr>
            <w:r>
              <w:rPr>
                <w:rFonts w:ascii="宋体" w:hAnsi="宋体" w:cs="Arial" w:hint="eastAsia"/>
                <w:b/>
                <w:bCs/>
                <w:sz w:val="24"/>
              </w:rPr>
              <w:t>评分项</w:t>
            </w:r>
          </w:p>
        </w:tc>
        <w:tc>
          <w:tcPr>
            <w:tcW w:w="726" w:type="pct"/>
            <w:vAlign w:val="center"/>
          </w:tcPr>
          <w:p w14:paraId="1ECBA500" w14:textId="77777777" w:rsidR="001E27A5" w:rsidRDefault="00000000">
            <w:pPr>
              <w:adjustRightInd w:val="0"/>
              <w:snapToGrid w:val="0"/>
              <w:spacing w:line="360" w:lineRule="auto"/>
              <w:jc w:val="center"/>
              <w:rPr>
                <w:rFonts w:ascii="宋体" w:hAnsi="宋体" w:cs="Arial"/>
                <w:b/>
                <w:bCs/>
                <w:sz w:val="24"/>
              </w:rPr>
            </w:pPr>
            <w:r>
              <w:rPr>
                <w:rFonts w:ascii="宋体" w:hAnsi="宋体" w:cs="Arial" w:hint="eastAsia"/>
                <w:b/>
                <w:bCs/>
                <w:sz w:val="24"/>
              </w:rPr>
              <w:t>评分内容</w:t>
            </w:r>
          </w:p>
        </w:tc>
        <w:tc>
          <w:tcPr>
            <w:tcW w:w="3376" w:type="pct"/>
            <w:vAlign w:val="center"/>
          </w:tcPr>
          <w:p w14:paraId="0585B5A3" w14:textId="77777777" w:rsidR="001E27A5" w:rsidRDefault="00000000">
            <w:pPr>
              <w:adjustRightInd w:val="0"/>
              <w:snapToGrid w:val="0"/>
              <w:spacing w:line="360" w:lineRule="auto"/>
              <w:jc w:val="center"/>
              <w:rPr>
                <w:rFonts w:ascii="宋体" w:hAnsi="宋体" w:cs="Arial"/>
                <w:b/>
                <w:bCs/>
                <w:sz w:val="24"/>
              </w:rPr>
            </w:pPr>
            <w:r>
              <w:rPr>
                <w:rFonts w:ascii="宋体" w:hAnsi="宋体" w:cs="Arial" w:hint="eastAsia"/>
                <w:b/>
                <w:bCs/>
                <w:sz w:val="24"/>
              </w:rPr>
              <w:t>评分标准</w:t>
            </w:r>
          </w:p>
        </w:tc>
        <w:tc>
          <w:tcPr>
            <w:tcW w:w="471" w:type="pct"/>
            <w:vAlign w:val="center"/>
          </w:tcPr>
          <w:p w14:paraId="7595F060" w14:textId="77777777" w:rsidR="001E27A5" w:rsidRDefault="00000000">
            <w:pPr>
              <w:adjustRightInd w:val="0"/>
              <w:snapToGrid w:val="0"/>
              <w:spacing w:line="360" w:lineRule="auto"/>
              <w:jc w:val="center"/>
              <w:rPr>
                <w:rFonts w:ascii="宋体" w:hAnsi="宋体" w:cs="Arial"/>
                <w:b/>
                <w:bCs/>
                <w:sz w:val="24"/>
              </w:rPr>
            </w:pPr>
            <w:r>
              <w:rPr>
                <w:rFonts w:ascii="宋体" w:hAnsi="宋体" w:cs="Arial" w:hint="eastAsia"/>
                <w:b/>
                <w:bCs/>
                <w:sz w:val="24"/>
              </w:rPr>
              <w:t>最高分值</w:t>
            </w:r>
          </w:p>
        </w:tc>
      </w:tr>
      <w:tr w:rsidR="001E27A5" w14:paraId="5A8D7D6C" w14:textId="77777777">
        <w:trPr>
          <w:trHeight w:val="1186"/>
        </w:trPr>
        <w:tc>
          <w:tcPr>
            <w:tcW w:w="425" w:type="pct"/>
            <w:vAlign w:val="center"/>
          </w:tcPr>
          <w:p w14:paraId="161A8092" w14:textId="77777777" w:rsidR="001E27A5" w:rsidRDefault="00000000">
            <w:pPr>
              <w:adjustRightInd w:val="0"/>
              <w:snapToGrid w:val="0"/>
              <w:spacing w:line="360" w:lineRule="auto"/>
              <w:jc w:val="center"/>
              <w:rPr>
                <w:rFonts w:ascii="宋体" w:hAnsi="宋体" w:cs="Arial"/>
                <w:bCs/>
                <w:sz w:val="24"/>
              </w:rPr>
            </w:pPr>
            <w:r>
              <w:rPr>
                <w:rFonts w:ascii="宋体" w:hAnsi="宋体" w:cs="Arial" w:hint="eastAsia"/>
                <w:bCs/>
                <w:sz w:val="24"/>
              </w:rPr>
              <w:t>价格部分</w:t>
            </w:r>
          </w:p>
          <w:p w14:paraId="11C3138B" w14:textId="77777777" w:rsidR="001E27A5" w:rsidRDefault="00000000">
            <w:pPr>
              <w:adjustRightInd w:val="0"/>
              <w:snapToGrid w:val="0"/>
              <w:spacing w:line="360" w:lineRule="auto"/>
              <w:jc w:val="center"/>
              <w:rPr>
                <w:rFonts w:ascii="宋体" w:hAnsi="宋体" w:cs="Arial"/>
                <w:sz w:val="24"/>
              </w:rPr>
            </w:pPr>
            <w:r>
              <w:rPr>
                <w:rFonts w:ascii="宋体" w:hAnsi="宋体" w:cs="Arial" w:hint="eastAsia"/>
                <w:bCs/>
                <w:sz w:val="24"/>
              </w:rPr>
              <w:t>（10分）</w:t>
            </w:r>
          </w:p>
        </w:tc>
        <w:tc>
          <w:tcPr>
            <w:tcW w:w="726" w:type="pct"/>
            <w:vAlign w:val="center"/>
          </w:tcPr>
          <w:p w14:paraId="03D17F4F" w14:textId="77777777" w:rsidR="001E27A5" w:rsidRDefault="00000000">
            <w:pPr>
              <w:adjustRightInd w:val="0"/>
              <w:snapToGrid w:val="0"/>
              <w:spacing w:line="360" w:lineRule="auto"/>
              <w:jc w:val="center"/>
              <w:rPr>
                <w:rFonts w:ascii="宋体" w:hAnsi="宋体" w:cs="Arial"/>
                <w:bCs/>
                <w:sz w:val="24"/>
              </w:rPr>
            </w:pPr>
            <w:r>
              <w:rPr>
                <w:rFonts w:ascii="宋体" w:hAnsi="宋体" w:cs="Arial" w:hint="eastAsia"/>
                <w:bCs/>
                <w:sz w:val="24"/>
              </w:rPr>
              <w:t>最后报价</w:t>
            </w:r>
          </w:p>
          <w:p w14:paraId="170DBBF0" w14:textId="77777777" w:rsidR="001E27A5" w:rsidRDefault="00000000">
            <w:pPr>
              <w:adjustRightInd w:val="0"/>
              <w:snapToGrid w:val="0"/>
              <w:spacing w:line="360" w:lineRule="auto"/>
              <w:jc w:val="center"/>
              <w:rPr>
                <w:rFonts w:ascii="宋体" w:hAnsi="宋体" w:cs="Arial"/>
                <w:sz w:val="24"/>
              </w:rPr>
            </w:pPr>
            <w:r>
              <w:rPr>
                <w:rFonts w:ascii="宋体" w:hAnsi="宋体" w:cs="Arial" w:hint="eastAsia"/>
                <w:bCs/>
                <w:sz w:val="24"/>
              </w:rPr>
              <w:t>（10分）</w:t>
            </w:r>
          </w:p>
        </w:tc>
        <w:tc>
          <w:tcPr>
            <w:tcW w:w="3376" w:type="pct"/>
            <w:vAlign w:val="center"/>
          </w:tcPr>
          <w:p w14:paraId="04EFAF8C"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综合评分法中的价格</w:t>
            </w:r>
            <w:proofErr w:type="gramStart"/>
            <w:r>
              <w:rPr>
                <w:rFonts w:ascii="宋体" w:hAnsi="宋体" w:cs="Arial" w:hint="eastAsia"/>
                <w:sz w:val="24"/>
              </w:rPr>
              <w:t>分统一</w:t>
            </w:r>
            <w:proofErr w:type="gramEnd"/>
            <w:r>
              <w:rPr>
                <w:rFonts w:ascii="宋体" w:hAnsi="宋体" w:cs="Arial" w:hint="eastAsia"/>
                <w:sz w:val="24"/>
              </w:rPr>
              <w:t>采用低价优先法计算，即以最低的最后报价为基准价，其价格分为满分10分。其他供应商的价格</w:t>
            </w:r>
            <w:proofErr w:type="gramStart"/>
            <w:r>
              <w:rPr>
                <w:rFonts w:ascii="宋体" w:hAnsi="宋体" w:cs="Arial" w:hint="eastAsia"/>
                <w:sz w:val="24"/>
              </w:rPr>
              <w:t>分统一</w:t>
            </w:r>
            <w:proofErr w:type="gramEnd"/>
            <w:r>
              <w:rPr>
                <w:rFonts w:ascii="宋体" w:hAnsi="宋体" w:cs="Arial" w:hint="eastAsia"/>
                <w:sz w:val="24"/>
              </w:rPr>
              <w:t>按照下列公式计算：最后报价得分=(基准价／最后报价评审价格)×10%×100。</w:t>
            </w:r>
          </w:p>
        </w:tc>
        <w:tc>
          <w:tcPr>
            <w:tcW w:w="471" w:type="pct"/>
            <w:vAlign w:val="center"/>
          </w:tcPr>
          <w:p w14:paraId="7A2E3AAA"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10分</w:t>
            </w:r>
          </w:p>
        </w:tc>
      </w:tr>
      <w:tr w:rsidR="001E27A5" w14:paraId="6EF77B1D" w14:textId="77777777">
        <w:trPr>
          <w:trHeight w:val="846"/>
        </w:trPr>
        <w:tc>
          <w:tcPr>
            <w:tcW w:w="425" w:type="pct"/>
            <w:vMerge w:val="restart"/>
            <w:vAlign w:val="center"/>
          </w:tcPr>
          <w:p w14:paraId="01118735" w14:textId="77777777" w:rsidR="001E27A5" w:rsidRDefault="00000000">
            <w:pPr>
              <w:adjustRightInd w:val="0"/>
              <w:snapToGrid w:val="0"/>
              <w:spacing w:line="360" w:lineRule="auto"/>
              <w:jc w:val="center"/>
              <w:rPr>
                <w:rFonts w:ascii="宋体" w:hAnsi="宋体" w:cs="Arial"/>
                <w:bCs/>
                <w:sz w:val="24"/>
              </w:rPr>
            </w:pPr>
            <w:r>
              <w:rPr>
                <w:rFonts w:ascii="宋体" w:hAnsi="宋体" w:cs="Arial" w:hint="eastAsia"/>
                <w:bCs/>
                <w:sz w:val="24"/>
              </w:rPr>
              <w:t>商务部分</w:t>
            </w:r>
          </w:p>
          <w:p w14:paraId="187CB01B" w14:textId="77777777" w:rsidR="001E27A5" w:rsidRDefault="00000000">
            <w:pPr>
              <w:adjustRightInd w:val="0"/>
              <w:snapToGrid w:val="0"/>
              <w:spacing w:line="360" w:lineRule="auto"/>
              <w:jc w:val="center"/>
              <w:rPr>
                <w:rFonts w:ascii="宋体" w:hAnsi="宋体" w:cs="Arial"/>
                <w:bCs/>
                <w:sz w:val="24"/>
              </w:rPr>
            </w:pPr>
            <w:r>
              <w:rPr>
                <w:rFonts w:ascii="宋体" w:hAnsi="宋体" w:cs="Arial" w:hint="eastAsia"/>
                <w:bCs/>
                <w:sz w:val="24"/>
              </w:rPr>
              <w:t>（18分）</w:t>
            </w:r>
          </w:p>
        </w:tc>
        <w:tc>
          <w:tcPr>
            <w:tcW w:w="726" w:type="pct"/>
            <w:vAlign w:val="center"/>
          </w:tcPr>
          <w:p w14:paraId="027CC9F7" w14:textId="77777777" w:rsidR="001E27A5" w:rsidRDefault="00000000">
            <w:pPr>
              <w:adjustRightInd w:val="0"/>
              <w:snapToGrid w:val="0"/>
              <w:spacing w:line="360" w:lineRule="auto"/>
              <w:jc w:val="center"/>
              <w:rPr>
                <w:rFonts w:ascii="宋体" w:hAnsi="宋体" w:cs="Arial"/>
                <w:bCs/>
                <w:sz w:val="24"/>
              </w:rPr>
            </w:pPr>
            <w:r>
              <w:rPr>
                <w:rFonts w:ascii="宋体" w:hAnsi="宋体" w:cs="Arial" w:hint="eastAsia"/>
                <w:bCs/>
                <w:sz w:val="24"/>
              </w:rPr>
              <w:t>资质</w:t>
            </w:r>
          </w:p>
          <w:p w14:paraId="085CB2A8" w14:textId="77777777" w:rsidR="001E27A5" w:rsidRDefault="00000000">
            <w:pPr>
              <w:adjustRightInd w:val="0"/>
              <w:snapToGrid w:val="0"/>
              <w:spacing w:line="360" w:lineRule="auto"/>
              <w:jc w:val="center"/>
              <w:rPr>
                <w:rFonts w:ascii="宋体" w:hAnsi="宋体"/>
                <w:bCs/>
                <w:sz w:val="24"/>
              </w:rPr>
            </w:pPr>
            <w:r>
              <w:rPr>
                <w:rFonts w:ascii="宋体" w:hAnsi="宋体" w:hint="eastAsia"/>
                <w:bCs/>
                <w:sz w:val="24"/>
              </w:rPr>
              <w:t>（8分）</w:t>
            </w:r>
          </w:p>
        </w:tc>
        <w:tc>
          <w:tcPr>
            <w:tcW w:w="3376" w:type="pct"/>
            <w:vAlign w:val="center"/>
          </w:tcPr>
          <w:p w14:paraId="673E8F6A"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供应商具有有效期内的中国网络安全审查技术与认证中心颁发的信息安全风险评估服务资质证书（一级）得2分，没有不得分；</w:t>
            </w:r>
          </w:p>
          <w:p w14:paraId="6610CD6B"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供应商具有有效期内的省级或以上质量技术监督部门颁发的检验检测机构资质认定证书（</w:t>
            </w:r>
            <w:r>
              <w:rPr>
                <w:rFonts w:ascii="宋体" w:hAnsi="宋体" w:cs="Arial"/>
                <w:sz w:val="24"/>
              </w:rPr>
              <w:t>CMA</w:t>
            </w:r>
            <w:r>
              <w:rPr>
                <w:rFonts w:ascii="宋体" w:hAnsi="宋体" w:cs="Arial" w:hint="eastAsia"/>
                <w:sz w:val="24"/>
              </w:rPr>
              <w:t>）得2分，没有不得分；</w:t>
            </w:r>
          </w:p>
          <w:p w14:paraId="2DA57B1B"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供应商具有有效期内的ISO27001信息安全管理体系认证证书得2分，没有不得分；</w:t>
            </w:r>
          </w:p>
          <w:p w14:paraId="4070909A"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供应商具有有效期内的ISO20000信息技术服务管理体系认证证书得2分，没有不得分；</w:t>
            </w:r>
          </w:p>
        </w:tc>
        <w:tc>
          <w:tcPr>
            <w:tcW w:w="471" w:type="pct"/>
            <w:vAlign w:val="center"/>
          </w:tcPr>
          <w:p w14:paraId="39683CF6"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8分</w:t>
            </w:r>
          </w:p>
        </w:tc>
      </w:tr>
      <w:tr w:rsidR="001E27A5" w14:paraId="0E935DF3" w14:textId="77777777">
        <w:trPr>
          <w:trHeight w:val="846"/>
        </w:trPr>
        <w:tc>
          <w:tcPr>
            <w:tcW w:w="425" w:type="pct"/>
            <w:vMerge/>
            <w:vAlign w:val="center"/>
          </w:tcPr>
          <w:p w14:paraId="273AE7E5" w14:textId="77777777" w:rsidR="001E27A5" w:rsidRDefault="001E27A5">
            <w:pPr>
              <w:adjustRightInd w:val="0"/>
              <w:snapToGrid w:val="0"/>
              <w:spacing w:line="360" w:lineRule="auto"/>
              <w:jc w:val="center"/>
              <w:rPr>
                <w:rFonts w:ascii="宋体" w:hAnsi="宋体" w:cs="Arial"/>
                <w:bCs/>
                <w:sz w:val="24"/>
              </w:rPr>
            </w:pPr>
          </w:p>
        </w:tc>
        <w:tc>
          <w:tcPr>
            <w:tcW w:w="726" w:type="pct"/>
            <w:vAlign w:val="center"/>
          </w:tcPr>
          <w:p w14:paraId="19DF0673" w14:textId="77777777" w:rsidR="001E27A5" w:rsidRDefault="00000000">
            <w:pPr>
              <w:adjustRightInd w:val="0"/>
              <w:snapToGrid w:val="0"/>
              <w:spacing w:line="360" w:lineRule="auto"/>
              <w:jc w:val="center"/>
              <w:rPr>
                <w:rFonts w:ascii="宋体" w:hAnsi="宋体" w:cs="Arial"/>
                <w:bCs/>
                <w:sz w:val="24"/>
              </w:rPr>
            </w:pPr>
            <w:r>
              <w:rPr>
                <w:rFonts w:ascii="宋体" w:hAnsi="宋体" w:cs="Arial" w:hint="eastAsia"/>
                <w:bCs/>
                <w:sz w:val="24"/>
              </w:rPr>
              <w:t>项目业绩</w:t>
            </w:r>
          </w:p>
          <w:p w14:paraId="1C071D7B" w14:textId="77777777" w:rsidR="001E27A5" w:rsidRDefault="00000000">
            <w:pPr>
              <w:adjustRightInd w:val="0"/>
              <w:snapToGrid w:val="0"/>
              <w:spacing w:line="360" w:lineRule="auto"/>
              <w:jc w:val="center"/>
              <w:rPr>
                <w:rFonts w:ascii="宋体" w:hAnsi="宋体" w:cs="Arial"/>
                <w:bCs/>
                <w:sz w:val="24"/>
              </w:rPr>
            </w:pPr>
            <w:r>
              <w:rPr>
                <w:rFonts w:ascii="宋体" w:hAnsi="宋体" w:cs="Arial" w:hint="eastAsia"/>
                <w:bCs/>
                <w:sz w:val="24"/>
              </w:rPr>
              <w:t>与经验</w:t>
            </w:r>
          </w:p>
          <w:p w14:paraId="5802B7E5" w14:textId="77777777" w:rsidR="001E27A5" w:rsidRDefault="00000000">
            <w:pPr>
              <w:adjustRightInd w:val="0"/>
              <w:snapToGrid w:val="0"/>
              <w:spacing w:line="360" w:lineRule="auto"/>
              <w:jc w:val="center"/>
              <w:rPr>
                <w:rFonts w:ascii="宋体" w:hAnsi="宋体" w:cs="Arial"/>
                <w:bCs/>
                <w:sz w:val="24"/>
              </w:rPr>
            </w:pPr>
            <w:r>
              <w:rPr>
                <w:rFonts w:ascii="宋体" w:hAnsi="宋体" w:cs="Arial" w:hint="eastAsia"/>
                <w:bCs/>
                <w:sz w:val="24"/>
              </w:rPr>
              <w:t>（</w:t>
            </w:r>
            <w:r>
              <w:rPr>
                <w:rFonts w:ascii="宋体" w:hAnsi="宋体" w:cs="Arial"/>
                <w:bCs/>
                <w:sz w:val="24"/>
              </w:rPr>
              <w:t>10</w:t>
            </w:r>
            <w:r>
              <w:rPr>
                <w:rFonts w:ascii="宋体" w:hAnsi="宋体" w:cs="Arial" w:hint="eastAsia"/>
                <w:bCs/>
                <w:sz w:val="24"/>
              </w:rPr>
              <w:t>分）</w:t>
            </w:r>
          </w:p>
        </w:tc>
        <w:tc>
          <w:tcPr>
            <w:tcW w:w="3376" w:type="pct"/>
            <w:vAlign w:val="center"/>
          </w:tcPr>
          <w:p w14:paraId="7B55BF94"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近三年（202</w:t>
            </w:r>
            <w:r>
              <w:rPr>
                <w:rFonts w:ascii="宋体" w:hAnsi="宋体" w:cs="Arial"/>
                <w:sz w:val="24"/>
              </w:rPr>
              <w:t>1</w:t>
            </w:r>
            <w:r>
              <w:rPr>
                <w:rFonts w:ascii="宋体" w:hAnsi="宋体" w:cs="Arial" w:hint="eastAsia"/>
                <w:sz w:val="24"/>
              </w:rPr>
              <w:t>年1月1日至今，以合同签订日期为准）承担过与网络安全等级保护测评项目的类似业绩证明，每提供一个得</w:t>
            </w:r>
            <w:r>
              <w:rPr>
                <w:rFonts w:ascii="宋体" w:hAnsi="宋体" w:cs="Arial"/>
                <w:sz w:val="24"/>
              </w:rPr>
              <w:t>1</w:t>
            </w:r>
            <w:r>
              <w:rPr>
                <w:rFonts w:ascii="宋体" w:hAnsi="宋体" w:cs="Arial" w:hint="eastAsia"/>
                <w:sz w:val="24"/>
              </w:rPr>
              <w:t>分，最高得</w:t>
            </w:r>
            <w:r>
              <w:rPr>
                <w:rFonts w:ascii="宋体" w:hAnsi="宋体" w:cs="Arial"/>
                <w:sz w:val="24"/>
              </w:rPr>
              <w:t>5</w:t>
            </w:r>
            <w:r>
              <w:rPr>
                <w:rFonts w:ascii="宋体" w:hAnsi="宋体" w:cs="Arial" w:hint="eastAsia"/>
                <w:sz w:val="24"/>
              </w:rPr>
              <w:t>分；</w:t>
            </w:r>
          </w:p>
          <w:p w14:paraId="23A3867B"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近三年（202</w:t>
            </w:r>
            <w:r>
              <w:rPr>
                <w:rFonts w:ascii="宋体" w:hAnsi="宋体" w:cs="Arial"/>
                <w:sz w:val="24"/>
              </w:rPr>
              <w:t>1</w:t>
            </w:r>
            <w:r>
              <w:rPr>
                <w:rFonts w:ascii="宋体" w:hAnsi="宋体" w:cs="Arial" w:hint="eastAsia"/>
                <w:sz w:val="24"/>
              </w:rPr>
              <w:t>年1月1日至今，以合同签订日期为准）承担过与商用密码应用安全性评估项目的类似业绩证明，每提供一个得</w:t>
            </w:r>
            <w:r>
              <w:rPr>
                <w:rFonts w:ascii="宋体" w:hAnsi="宋体" w:cs="Arial"/>
                <w:sz w:val="24"/>
              </w:rPr>
              <w:t>1</w:t>
            </w:r>
            <w:r>
              <w:rPr>
                <w:rFonts w:ascii="宋体" w:hAnsi="宋体" w:cs="Arial" w:hint="eastAsia"/>
                <w:sz w:val="24"/>
              </w:rPr>
              <w:t>分，最高得</w:t>
            </w:r>
            <w:r>
              <w:rPr>
                <w:rFonts w:ascii="宋体" w:hAnsi="宋体" w:cs="Arial"/>
                <w:sz w:val="24"/>
              </w:rPr>
              <w:t>5</w:t>
            </w:r>
            <w:r>
              <w:rPr>
                <w:rFonts w:ascii="宋体" w:hAnsi="宋体" w:cs="Arial" w:hint="eastAsia"/>
                <w:sz w:val="24"/>
              </w:rPr>
              <w:t>分。</w:t>
            </w:r>
          </w:p>
          <w:p w14:paraId="536ADDF2"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注：需提供合同（首页、体现服务内容页、金额页、盖章页）的复印件加盖供应商公章，未提供不得分。</w:t>
            </w:r>
          </w:p>
        </w:tc>
        <w:tc>
          <w:tcPr>
            <w:tcW w:w="471" w:type="pct"/>
            <w:vAlign w:val="center"/>
          </w:tcPr>
          <w:p w14:paraId="45D16EC5" w14:textId="77777777" w:rsidR="001E27A5" w:rsidRDefault="00000000">
            <w:pPr>
              <w:adjustRightInd w:val="0"/>
              <w:snapToGrid w:val="0"/>
              <w:spacing w:line="360" w:lineRule="auto"/>
              <w:rPr>
                <w:rFonts w:ascii="宋体" w:hAnsi="宋体" w:cs="Arial"/>
                <w:sz w:val="24"/>
              </w:rPr>
            </w:pPr>
            <w:r>
              <w:rPr>
                <w:rFonts w:ascii="宋体" w:hAnsi="宋体" w:cs="Arial"/>
                <w:sz w:val="24"/>
              </w:rPr>
              <w:t>10</w:t>
            </w:r>
            <w:r>
              <w:rPr>
                <w:rFonts w:ascii="宋体" w:hAnsi="宋体" w:cs="Arial" w:hint="eastAsia"/>
                <w:sz w:val="24"/>
              </w:rPr>
              <w:t>分</w:t>
            </w:r>
          </w:p>
        </w:tc>
      </w:tr>
      <w:tr w:rsidR="001E27A5" w14:paraId="330DBA83" w14:textId="77777777">
        <w:trPr>
          <w:trHeight w:val="806"/>
        </w:trPr>
        <w:tc>
          <w:tcPr>
            <w:tcW w:w="425" w:type="pct"/>
            <w:vMerge w:val="restart"/>
            <w:vAlign w:val="center"/>
          </w:tcPr>
          <w:p w14:paraId="4687F9B6" w14:textId="77777777" w:rsidR="001E27A5" w:rsidRDefault="00000000">
            <w:pPr>
              <w:adjustRightInd w:val="0"/>
              <w:snapToGrid w:val="0"/>
              <w:spacing w:line="360" w:lineRule="auto"/>
              <w:jc w:val="center"/>
              <w:rPr>
                <w:rFonts w:ascii="宋体" w:hAnsi="宋体" w:cs="Arial"/>
                <w:bCs/>
                <w:sz w:val="24"/>
              </w:rPr>
            </w:pPr>
            <w:r>
              <w:rPr>
                <w:rFonts w:ascii="宋体" w:hAnsi="宋体" w:cs="Arial" w:hint="eastAsia"/>
                <w:bCs/>
                <w:sz w:val="24"/>
              </w:rPr>
              <w:t>技术部分</w:t>
            </w:r>
          </w:p>
          <w:p w14:paraId="69838B10" w14:textId="77777777" w:rsidR="001E27A5" w:rsidRDefault="00000000">
            <w:pPr>
              <w:adjustRightInd w:val="0"/>
              <w:snapToGrid w:val="0"/>
              <w:spacing w:line="360" w:lineRule="auto"/>
              <w:jc w:val="center"/>
              <w:rPr>
                <w:rFonts w:ascii="宋体" w:hAnsi="宋体" w:cs="Arial"/>
                <w:bCs/>
                <w:sz w:val="24"/>
              </w:rPr>
            </w:pPr>
            <w:r>
              <w:rPr>
                <w:rFonts w:ascii="宋体" w:hAnsi="宋体" w:cs="Arial" w:hint="eastAsia"/>
                <w:bCs/>
                <w:sz w:val="24"/>
              </w:rPr>
              <w:t>（</w:t>
            </w:r>
            <w:r>
              <w:rPr>
                <w:rFonts w:ascii="宋体" w:hAnsi="宋体" w:cs="Arial"/>
                <w:bCs/>
                <w:sz w:val="24"/>
              </w:rPr>
              <w:t>7</w:t>
            </w:r>
            <w:r>
              <w:rPr>
                <w:rFonts w:ascii="宋体" w:hAnsi="宋体" w:cs="Arial" w:hint="eastAsia"/>
                <w:bCs/>
                <w:sz w:val="24"/>
              </w:rPr>
              <w:t>2分）</w:t>
            </w:r>
          </w:p>
        </w:tc>
        <w:tc>
          <w:tcPr>
            <w:tcW w:w="726" w:type="pct"/>
            <w:vAlign w:val="center"/>
          </w:tcPr>
          <w:p w14:paraId="767ADDBE" w14:textId="77777777" w:rsidR="001E27A5" w:rsidRDefault="00000000">
            <w:pPr>
              <w:adjustRightInd w:val="0"/>
              <w:snapToGrid w:val="0"/>
              <w:spacing w:line="360" w:lineRule="auto"/>
              <w:jc w:val="center"/>
              <w:rPr>
                <w:rFonts w:ascii="宋体" w:hAnsi="宋体" w:cs="Arial"/>
                <w:bCs/>
                <w:sz w:val="24"/>
              </w:rPr>
            </w:pPr>
            <w:r>
              <w:rPr>
                <w:rFonts w:ascii="宋体" w:hAnsi="宋体" w:cs="Arial" w:hint="eastAsia"/>
                <w:sz w:val="24"/>
              </w:rPr>
              <w:t>网络</w:t>
            </w:r>
            <w:proofErr w:type="gramStart"/>
            <w:r>
              <w:rPr>
                <w:rFonts w:ascii="宋体" w:hAnsi="宋体" w:cs="Arial" w:hint="eastAsia"/>
                <w:bCs/>
                <w:sz w:val="24"/>
              </w:rPr>
              <w:t>安全安全</w:t>
            </w:r>
            <w:proofErr w:type="gramEnd"/>
            <w:r>
              <w:rPr>
                <w:rFonts w:ascii="宋体" w:hAnsi="宋体" w:cs="Arial" w:hint="eastAsia"/>
                <w:bCs/>
                <w:sz w:val="24"/>
              </w:rPr>
              <w:t>等级保护测评方案</w:t>
            </w:r>
          </w:p>
          <w:p w14:paraId="6299C8AB" w14:textId="77777777" w:rsidR="001E27A5" w:rsidRDefault="00000000">
            <w:pPr>
              <w:adjustRightInd w:val="0"/>
              <w:snapToGrid w:val="0"/>
              <w:spacing w:line="360" w:lineRule="auto"/>
              <w:jc w:val="center"/>
              <w:rPr>
                <w:rFonts w:ascii="宋体" w:hAnsi="宋体"/>
                <w:sz w:val="24"/>
              </w:rPr>
            </w:pPr>
            <w:r>
              <w:rPr>
                <w:rFonts w:ascii="宋体" w:hAnsi="宋体" w:cs="Arial" w:hint="eastAsia"/>
                <w:bCs/>
                <w:sz w:val="24"/>
              </w:rPr>
              <w:lastRenderedPageBreak/>
              <w:t>（10分）</w:t>
            </w:r>
          </w:p>
        </w:tc>
        <w:tc>
          <w:tcPr>
            <w:tcW w:w="3376" w:type="pct"/>
            <w:vAlign w:val="center"/>
          </w:tcPr>
          <w:p w14:paraId="40B431B2" w14:textId="77777777" w:rsidR="001E27A5" w:rsidRDefault="00000000">
            <w:pPr>
              <w:adjustRightInd w:val="0"/>
              <w:snapToGrid w:val="0"/>
              <w:spacing w:line="360" w:lineRule="auto"/>
              <w:rPr>
                <w:rFonts w:ascii="宋体" w:hAnsi="宋体" w:cs="Arial"/>
                <w:bCs/>
                <w:sz w:val="24"/>
              </w:rPr>
            </w:pPr>
            <w:r>
              <w:rPr>
                <w:rFonts w:ascii="宋体" w:hAnsi="宋体" w:cs="Arial" w:hint="eastAsia"/>
                <w:sz w:val="24"/>
              </w:rPr>
              <w:lastRenderedPageBreak/>
              <w:t>对供应商提供的网络</w:t>
            </w:r>
            <w:r>
              <w:rPr>
                <w:rFonts w:ascii="宋体" w:hAnsi="宋体" w:cs="Arial" w:hint="eastAsia"/>
                <w:bCs/>
                <w:sz w:val="24"/>
              </w:rPr>
              <w:t>安全等级保护测评方案进行打分。</w:t>
            </w:r>
          </w:p>
          <w:p w14:paraId="5BE350E1" w14:textId="77777777" w:rsidR="001E27A5" w:rsidRDefault="00000000">
            <w:pPr>
              <w:adjustRightInd w:val="0"/>
              <w:snapToGrid w:val="0"/>
              <w:spacing w:line="360" w:lineRule="auto"/>
              <w:rPr>
                <w:rFonts w:ascii="宋体" w:hAnsi="宋体" w:cs="Arial"/>
                <w:bCs/>
                <w:sz w:val="24"/>
              </w:rPr>
            </w:pPr>
            <w:r>
              <w:rPr>
                <w:rFonts w:ascii="宋体" w:hAnsi="宋体" w:cs="Arial" w:hint="eastAsia"/>
                <w:bCs/>
                <w:sz w:val="24"/>
              </w:rPr>
              <w:t>方案全面详细、科学合理、可行性强、流程清晰规范高效、针对性强，得10分；</w:t>
            </w:r>
          </w:p>
          <w:p w14:paraId="3AA2B210" w14:textId="77777777" w:rsidR="001E27A5" w:rsidRDefault="00000000">
            <w:pPr>
              <w:adjustRightInd w:val="0"/>
              <w:snapToGrid w:val="0"/>
              <w:spacing w:line="360" w:lineRule="auto"/>
              <w:rPr>
                <w:rFonts w:ascii="宋体" w:hAnsi="宋体" w:cs="Arial"/>
                <w:bCs/>
                <w:sz w:val="24"/>
              </w:rPr>
            </w:pPr>
            <w:r>
              <w:rPr>
                <w:rFonts w:ascii="宋体" w:hAnsi="宋体" w:cs="Arial" w:hint="eastAsia"/>
                <w:bCs/>
                <w:sz w:val="24"/>
              </w:rPr>
              <w:t>方案较为全面、合理、可行性较强、流程较为清晰规范、</w:t>
            </w:r>
            <w:r>
              <w:rPr>
                <w:rFonts w:ascii="宋体" w:hAnsi="宋体" w:cs="Arial" w:hint="eastAsia"/>
                <w:bCs/>
                <w:sz w:val="24"/>
              </w:rPr>
              <w:lastRenderedPageBreak/>
              <w:t>有一定针对性，得7分；</w:t>
            </w:r>
          </w:p>
          <w:p w14:paraId="0E95DFFD" w14:textId="77777777" w:rsidR="001E27A5" w:rsidRDefault="00000000">
            <w:pPr>
              <w:adjustRightInd w:val="0"/>
              <w:snapToGrid w:val="0"/>
              <w:spacing w:line="360" w:lineRule="auto"/>
              <w:rPr>
                <w:rFonts w:ascii="宋体" w:hAnsi="宋体" w:cs="Arial"/>
                <w:bCs/>
                <w:sz w:val="24"/>
              </w:rPr>
            </w:pPr>
            <w:r>
              <w:rPr>
                <w:rFonts w:ascii="宋体" w:hAnsi="宋体" w:cs="Arial" w:hint="eastAsia"/>
                <w:bCs/>
                <w:sz w:val="24"/>
              </w:rPr>
              <w:t>方案基本全面、合理、方案基本可行、流程基本清晰规范，针对性不足，得4分；</w:t>
            </w:r>
          </w:p>
          <w:p w14:paraId="26BEAE06" w14:textId="77777777" w:rsidR="001E27A5" w:rsidRDefault="00000000">
            <w:pPr>
              <w:adjustRightInd w:val="0"/>
              <w:snapToGrid w:val="0"/>
              <w:spacing w:line="360" w:lineRule="auto"/>
              <w:rPr>
                <w:rFonts w:ascii="宋体" w:hAnsi="宋体" w:cs="Arial"/>
                <w:bCs/>
                <w:sz w:val="24"/>
              </w:rPr>
            </w:pPr>
            <w:r>
              <w:rPr>
                <w:rFonts w:ascii="宋体" w:hAnsi="宋体" w:cs="Arial" w:hint="eastAsia"/>
                <w:bCs/>
                <w:sz w:val="24"/>
              </w:rPr>
              <w:t>方案缺漏重点事项、不合理、缺乏可行性、流程不</w:t>
            </w:r>
            <w:proofErr w:type="gramStart"/>
            <w:r>
              <w:rPr>
                <w:rFonts w:ascii="宋体" w:hAnsi="宋体" w:cs="Arial" w:hint="eastAsia"/>
                <w:bCs/>
                <w:sz w:val="24"/>
              </w:rPr>
              <w:t>清晰不</w:t>
            </w:r>
            <w:proofErr w:type="gramEnd"/>
            <w:r>
              <w:rPr>
                <w:rFonts w:ascii="宋体" w:hAnsi="宋体" w:cs="Arial" w:hint="eastAsia"/>
                <w:bCs/>
                <w:sz w:val="24"/>
              </w:rPr>
              <w:t>规范、无针对性，得1分；</w:t>
            </w:r>
          </w:p>
          <w:p w14:paraId="7C26F019" w14:textId="77777777" w:rsidR="001E27A5" w:rsidRDefault="00000000">
            <w:pPr>
              <w:adjustRightInd w:val="0"/>
              <w:snapToGrid w:val="0"/>
              <w:spacing w:line="360" w:lineRule="auto"/>
              <w:rPr>
                <w:rFonts w:ascii="宋体" w:hAnsi="宋体" w:cs="Arial"/>
                <w:sz w:val="24"/>
              </w:rPr>
            </w:pPr>
            <w:r>
              <w:rPr>
                <w:rFonts w:ascii="宋体" w:hAnsi="宋体" w:cs="Arial" w:hint="eastAsia"/>
                <w:bCs/>
                <w:sz w:val="24"/>
              </w:rPr>
              <w:t>未提供网络安全等级保护测评方案，得0分。</w:t>
            </w:r>
          </w:p>
        </w:tc>
        <w:tc>
          <w:tcPr>
            <w:tcW w:w="471" w:type="pct"/>
            <w:vAlign w:val="center"/>
          </w:tcPr>
          <w:p w14:paraId="7CD5D9B4"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lastRenderedPageBreak/>
              <w:t>10分</w:t>
            </w:r>
          </w:p>
        </w:tc>
      </w:tr>
      <w:tr w:rsidR="001E27A5" w14:paraId="73F2AC0E" w14:textId="77777777">
        <w:trPr>
          <w:trHeight w:val="689"/>
        </w:trPr>
        <w:tc>
          <w:tcPr>
            <w:tcW w:w="425" w:type="pct"/>
            <w:vMerge/>
            <w:vAlign w:val="center"/>
          </w:tcPr>
          <w:p w14:paraId="30B911A0" w14:textId="77777777" w:rsidR="001E27A5" w:rsidRDefault="001E27A5">
            <w:pPr>
              <w:adjustRightInd w:val="0"/>
              <w:snapToGrid w:val="0"/>
              <w:spacing w:line="360" w:lineRule="auto"/>
              <w:jc w:val="center"/>
              <w:rPr>
                <w:rFonts w:ascii="宋体" w:hAnsi="宋体" w:cs="Arial"/>
                <w:bCs/>
                <w:sz w:val="24"/>
              </w:rPr>
            </w:pPr>
          </w:p>
        </w:tc>
        <w:tc>
          <w:tcPr>
            <w:tcW w:w="726" w:type="pct"/>
            <w:vAlign w:val="center"/>
          </w:tcPr>
          <w:p w14:paraId="46E5FF64" w14:textId="77777777" w:rsidR="001E27A5" w:rsidRDefault="00000000">
            <w:pPr>
              <w:adjustRightInd w:val="0"/>
              <w:snapToGrid w:val="0"/>
              <w:spacing w:line="360" w:lineRule="auto"/>
              <w:jc w:val="center"/>
              <w:rPr>
                <w:rFonts w:ascii="宋体" w:hAnsi="宋体" w:cs="Arial"/>
                <w:bCs/>
                <w:sz w:val="24"/>
              </w:rPr>
            </w:pPr>
            <w:r>
              <w:rPr>
                <w:rFonts w:ascii="宋体" w:hAnsi="宋体" w:cs="Arial" w:hint="eastAsia"/>
                <w:bCs/>
                <w:sz w:val="24"/>
              </w:rPr>
              <w:t>商用密码应用安全性评估方案</w:t>
            </w:r>
          </w:p>
          <w:p w14:paraId="0083781F" w14:textId="77777777" w:rsidR="001E27A5" w:rsidRDefault="00000000">
            <w:pPr>
              <w:adjustRightInd w:val="0"/>
              <w:snapToGrid w:val="0"/>
              <w:spacing w:line="360" w:lineRule="auto"/>
              <w:jc w:val="center"/>
              <w:rPr>
                <w:rFonts w:ascii="宋体" w:hAnsi="宋体" w:cs="Arial"/>
                <w:bCs/>
                <w:sz w:val="24"/>
              </w:rPr>
            </w:pPr>
            <w:r>
              <w:rPr>
                <w:rFonts w:ascii="宋体" w:hAnsi="宋体" w:cs="Arial" w:hint="eastAsia"/>
                <w:bCs/>
                <w:sz w:val="24"/>
              </w:rPr>
              <w:t>（10分）</w:t>
            </w:r>
          </w:p>
        </w:tc>
        <w:tc>
          <w:tcPr>
            <w:tcW w:w="3376" w:type="pct"/>
            <w:vAlign w:val="center"/>
          </w:tcPr>
          <w:p w14:paraId="4EA3FA1A" w14:textId="77777777" w:rsidR="001E27A5" w:rsidRDefault="00000000">
            <w:pPr>
              <w:adjustRightInd w:val="0"/>
              <w:snapToGrid w:val="0"/>
              <w:spacing w:line="360" w:lineRule="auto"/>
              <w:rPr>
                <w:rFonts w:ascii="宋体" w:hAnsi="宋体" w:cs="Arial"/>
                <w:bCs/>
                <w:sz w:val="24"/>
              </w:rPr>
            </w:pPr>
            <w:r>
              <w:rPr>
                <w:rFonts w:ascii="宋体" w:hAnsi="宋体" w:cs="Arial" w:hint="eastAsia"/>
                <w:sz w:val="24"/>
              </w:rPr>
              <w:t>对供应商提供的</w:t>
            </w:r>
            <w:r>
              <w:rPr>
                <w:rFonts w:ascii="宋体" w:hAnsi="宋体" w:cs="Arial" w:hint="eastAsia"/>
                <w:bCs/>
                <w:sz w:val="24"/>
              </w:rPr>
              <w:t>商用密码应用安全性评估方案进行打分。</w:t>
            </w:r>
          </w:p>
          <w:p w14:paraId="03BEA42C" w14:textId="77777777" w:rsidR="001E27A5" w:rsidRDefault="00000000">
            <w:pPr>
              <w:adjustRightInd w:val="0"/>
              <w:snapToGrid w:val="0"/>
              <w:spacing w:line="360" w:lineRule="auto"/>
              <w:rPr>
                <w:rFonts w:ascii="宋体" w:hAnsi="宋体" w:cs="Arial"/>
                <w:bCs/>
                <w:sz w:val="24"/>
              </w:rPr>
            </w:pPr>
            <w:r>
              <w:rPr>
                <w:rFonts w:ascii="宋体" w:hAnsi="宋体" w:cs="Arial" w:hint="eastAsia"/>
                <w:bCs/>
                <w:sz w:val="24"/>
              </w:rPr>
              <w:t>方案全面详细、科学合理、可行性强、流程清晰规范高效、针对性强，得10分；</w:t>
            </w:r>
          </w:p>
          <w:p w14:paraId="43ACDA11" w14:textId="77777777" w:rsidR="001E27A5" w:rsidRDefault="00000000">
            <w:pPr>
              <w:adjustRightInd w:val="0"/>
              <w:snapToGrid w:val="0"/>
              <w:spacing w:line="360" w:lineRule="auto"/>
              <w:rPr>
                <w:rFonts w:ascii="宋体" w:hAnsi="宋体" w:cs="Arial"/>
                <w:bCs/>
                <w:sz w:val="24"/>
              </w:rPr>
            </w:pPr>
            <w:r>
              <w:rPr>
                <w:rFonts w:ascii="宋体" w:hAnsi="宋体" w:cs="Arial" w:hint="eastAsia"/>
                <w:bCs/>
                <w:sz w:val="24"/>
              </w:rPr>
              <w:t>方案较为全面、合理、可行性较强、流程较为清晰规范、有一定针对性，得7分；</w:t>
            </w:r>
          </w:p>
          <w:p w14:paraId="59368CD9" w14:textId="77777777" w:rsidR="001E27A5" w:rsidRDefault="00000000">
            <w:pPr>
              <w:adjustRightInd w:val="0"/>
              <w:snapToGrid w:val="0"/>
              <w:spacing w:line="360" w:lineRule="auto"/>
              <w:rPr>
                <w:rFonts w:ascii="宋体" w:hAnsi="宋体" w:cs="Arial"/>
                <w:bCs/>
                <w:sz w:val="24"/>
              </w:rPr>
            </w:pPr>
            <w:r>
              <w:rPr>
                <w:rFonts w:ascii="宋体" w:hAnsi="宋体" w:cs="Arial" w:hint="eastAsia"/>
                <w:bCs/>
                <w:sz w:val="24"/>
              </w:rPr>
              <w:t>方案基本全面、合理、方案基本可行、流程基本清晰规范，针对性不足，得4分；</w:t>
            </w:r>
          </w:p>
          <w:p w14:paraId="1CC65666" w14:textId="77777777" w:rsidR="001E27A5" w:rsidRDefault="00000000">
            <w:pPr>
              <w:adjustRightInd w:val="0"/>
              <w:snapToGrid w:val="0"/>
              <w:spacing w:line="360" w:lineRule="auto"/>
              <w:rPr>
                <w:rFonts w:ascii="宋体" w:hAnsi="宋体" w:cs="Arial"/>
                <w:bCs/>
                <w:sz w:val="24"/>
              </w:rPr>
            </w:pPr>
            <w:r>
              <w:rPr>
                <w:rFonts w:ascii="宋体" w:hAnsi="宋体" w:cs="Arial" w:hint="eastAsia"/>
                <w:bCs/>
                <w:sz w:val="24"/>
              </w:rPr>
              <w:t>方案缺漏重点事项、不合理、缺乏可行性、流程不</w:t>
            </w:r>
            <w:proofErr w:type="gramStart"/>
            <w:r>
              <w:rPr>
                <w:rFonts w:ascii="宋体" w:hAnsi="宋体" w:cs="Arial" w:hint="eastAsia"/>
                <w:bCs/>
                <w:sz w:val="24"/>
              </w:rPr>
              <w:t>清晰不</w:t>
            </w:r>
            <w:proofErr w:type="gramEnd"/>
            <w:r>
              <w:rPr>
                <w:rFonts w:ascii="宋体" w:hAnsi="宋体" w:cs="Arial" w:hint="eastAsia"/>
                <w:bCs/>
                <w:sz w:val="24"/>
              </w:rPr>
              <w:t>规范、无针对性，得1分；</w:t>
            </w:r>
          </w:p>
          <w:p w14:paraId="7FED3A4D" w14:textId="77777777" w:rsidR="001E27A5" w:rsidRDefault="00000000">
            <w:pPr>
              <w:adjustRightInd w:val="0"/>
              <w:snapToGrid w:val="0"/>
              <w:spacing w:line="360" w:lineRule="auto"/>
              <w:rPr>
                <w:rFonts w:ascii="宋体" w:hAnsi="宋体" w:cs="Arial"/>
                <w:sz w:val="24"/>
              </w:rPr>
            </w:pPr>
            <w:r>
              <w:rPr>
                <w:rFonts w:ascii="宋体" w:hAnsi="宋体" w:cs="Arial" w:hint="eastAsia"/>
                <w:bCs/>
                <w:sz w:val="24"/>
              </w:rPr>
              <w:t>未提供商用密码应用安全性评估方案，得0分。</w:t>
            </w:r>
          </w:p>
        </w:tc>
        <w:tc>
          <w:tcPr>
            <w:tcW w:w="471" w:type="pct"/>
            <w:vAlign w:val="center"/>
          </w:tcPr>
          <w:p w14:paraId="4AE2A577"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10分</w:t>
            </w:r>
          </w:p>
        </w:tc>
      </w:tr>
      <w:tr w:rsidR="001E27A5" w14:paraId="1AFFB7B5" w14:textId="77777777">
        <w:trPr>
          <w:trHeight w:val="458"/>
        </w:trPr>
        <w:tc>
          <w:tcPr>
            <w:tcW w:w="425" w:type="pct"/>
            <w:vMerge/>
            <w:vAlign w:val="center"/>
          </w:tcPr>
          <w:p w14:paraId="3FBF8F85" w14:textId="77777777" w:rsidR="001E27A5" w:rsidRDefault="001E27A5">
            <w:pPr>
              <w:adjustRightInd w:val="0"/>
              <w:snapToGrid w:val="0"/>
              <w:spacing w:line="360" w:lineRule="auto"/>
              <w:jc w:val="center"/>
              <w:rPr>
                <w:rFonts w:ascii="宋体" w:hAnsi="宋体" w:cs="Arial"/>
                <w:bCs/>
                <w:sz w:val="24"/>
              </w:rPr>
            </w:pPr>
          </w:p>
        </w:tc>
        <w:tc>
          <w:tcPr>
            <w:tcW w:w="726" w:type="pct"/>
            <w:vAlign w:val="center"/>
          </w:tcPr>
          <w:p w14:paraId="32F1B3AA" w14:textId="77777777" w:rsidR="001E27A5" w:rsidRDefault="00000000">
            <w:pPr>
              <w:adjustRightInd w:val="0"/>
              <w:snapToGrid w:val="0"/>
              <w:spacing w:line="360" w:lineRule="auto"/>
              <w:jc w:val="center"/>
              <w:rPr>
                <w:rFonts w:ascii="宋体" w:hAnsi="宋体" w:cs="Arial"/>
                <w:bCs/>
                <w:sz w:val="24"/>
              </w:rPr>
            </w:pPr>
            <w:r>
              <w:rPr>
                <w:rFonts w:ascii="宋体" w:hAnsi="宋体" w:cs="Arial" w:hint="eastAsia"/>
                <w:bCs/>
                <w:sz w:val="24"/>
              </w:rPr>
              <w:t>实施方案（10分）</w:t>
            </w:r>
          </w:p>
        </w:tc>
        <w:tc>
          <w:tcPr>
            <w:tcW w:w="3376" w:type="pct"/>
            <w:vAlign w:val="center"/>
          </w:tcPr>
          <w:p w14:paraId="7D864C22"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供应商需提交详细的项目实施方案（具体包括技术方案、实施方案等内容）</w:t>
            </w:r>
          </w:p>
          <w:p w14:paraId="2423AA37"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方案充实、合理、针对性强，实施方案可行，满足磋商文件要求，得10分；</w:t>
            </w:r>
          </w:p>
          <w:p w14:paraId="0745CF2F"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方案较合理，有一定针对性，实施方案较可行，</w:t>
            </w:r>
            <w:proofErr w:type="gramStart"/>
            <w:r>
              <w:rPr>
                <w:rFonts w:ascii="宋体" w:hAnsi="宋体" w:cs="Arial" w:hint="eastAsia"/>
                <w:sz w:val="24"/>
              </w:rPr>
              <w:t>较满足</w:t>
            </w:r>
            <w:proofErr w:type="gramEnd"/>
            <w:r>
              <w:rPr>
                <w:rFonts w:ascii="宋体" w:hAnsi="宋体" w:cs="Arial" w:hint="eastAsia"/>
                <w:sz w:val="24"/>
              </w:rPr>
              <w:t>磋商文件要求，得7分；</w:t>
            </w:r>
          </w:p>
          <w:p w14:paraId="1C29F154"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方案基本合理，针对性不足，实施方案基本可行，基本满足磋商文件要求，得4分；</w:t>
            </w:r>
          </w:p>
          <w:p w14:paraId="101BE049"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方案简单、无针对性，实施方案缺乏可行性，不能满足磋商文件要求，得1分；</w:t>
            </w:r>
          </w:p>
          <w:p w14:paraId="18780FE9"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无实施方案，得0分。</w:t>
            </w:r>
          </w:p>
        </w:tc>
        <w:tc>
          <w:tcPr>
            <w:tcW w:w="471" w:type="pct"/>
            <w:vAlign w:val="center"/>
          </w:tcPr>
          <w:p w14:paraId="51072ABF"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10分</w:t>
            </w:r>
          </w:p>
        </w:tc>
      </w:tr>
      <w:tr w:rsidR="001E27A5" w14:paraId="7FCD8585" w14:textId="77777777">
        <w:trPr>
          <w:trHeight w:val="458"/>
        </w:trPr>
        <w:tc>
          <w:tcPr>
            <w:tcW w:w="425" w:type="pct"/>
            <w:vMerge/>
            <w:vAlign w:val="center"/>
          </w:tcPr>
          <w:p w14:paraId="5F3757D2" w14:textId="77777777" w:rsidR="001E27A5" w:rsidRDefault="001E27A5">
            <w:pPr>
              <w:adjustRightInd w:val="0"/>
              <w:snapToGrid w:val="0"/>
              <w:spacing w:line="360" w:lineRule="auto"/>
              <w:jc w:val="center"/>
              <w:rPr>
                <w:rFonts w:ascii="宋体" w:hAnsi="宋体" w:cs="Arial"/>
                <w:bCs/>
                <w:sz w:val="24"/>
              </w:rPr>
            </w:pPr>
          </w:p>
        </w:tc>
        <w:tc>
          <w:tcPr>
            <w:tcW w:w="726" w:type="pct"/>
            <w:vAlign w:val="center"/>
          </w:tcPr>
          <w:p w14:paraId="6930EE8D" w14:textId="77777777" w:rsidR="001E27A5" w:rsidRDefault="00000000">
            <w:pPr>
              <w:adjustRightInd w:val="0"/>
              <w:snapToGrid w:val="0"/>
              <w:spacing w:line="360" w:lineRule="auto"/>
              <w:jc w:val="center"/>
              <w:rPr>
                <w:rFonts w:ascii="宋体" w:hAnsi="宋体" w:cs="Arial"/>
                <w:bCs/>
                <w:sz w:val="24"/>
              </w:rPr>
            </w:pPr>
            <w:r>
              <w:rPr>
                <w:rFonts w:ascii="宋体" w:hAnsi="宋体" w:cs="Arial" w:hint="eastAsia"/>
                <w:bCs/>
                <w:sz w:val="24"/>
              </w:rPr>
              <w:t>计划进度（10分）</w:t>
            </w:r>
          </w:p>
        </w:tc>
        <w:tc>
          <w:tcPr>
            <w:tcW w:w="3376" w:type="pct"/>
            <w:vAlign w:val="center"/>
          </w:tcPr>
          <w:p w14:paraId="153C7A35"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项目实施计划进度满足要求，过程完整，关键节点设置合理且清晰明确，时间安排科学合理，有充分的进度风险估计和保障措施，得10分；</w:t>
            </w:r>
          </w:p>
          <w:p w14:paraId="4C28F4B5"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计划进度较为满足要求，过程较为完整，关键节点设置较为合理、基本清晰，时间安排较为合理，有一定的进度风险估计和保障措施，得7分；</w:t>
            </w:r>
          </w:p>
          <w:p w14:paraId="5A409919"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计划进度基本满足要求，过程基本完整，关键节点设置基本合理、基本清晰，时间安排基本合理，进度风险估计和保障措施，得4分；</w:t>
            </w:r>
          </w:p>
          <w:p w14:paraId="7B3E29A6"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计划进度不满足要求，过程不完整，关键节点设置不合理、不清晰，时间安排不合理，缺乏进度风险估计和保障措施，得1分；</w:t>
            </w:r>
          </w:p>
          <w:p w14:paraId="1AD0AFC8"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未提供计划进度说明，得0分。</w:t>
            </w:r>
          </w:p>
        </w:tc>
        <w:tc>
          <w:tcPr>
            <w:tcW w:w="471" w:type="pct"/>
            <w:vAlign w:val="center"/>
          </w:tcPr>
          <w:p w14:paraId="52F4437A"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10分</w:t>
            </w:r>
          </w:p>
        </w:tc>
      </w:tr>
      <w:tr w:rsidR="001E27A5" w14:paraId="71B46C01" w14:textId="77777777">
        <w:trPr>
          <w:trHeight w:val="90"/>
        </w:trPr>
        <w:tc>
          <w:tcPr>
            <w:tcW w:w="425" w:type="pct"/>
            <w:vMerge/>
            <w:vAlign w:val="center"/>
          </w:tcPr>
          <w:p w14:paraId="0A88363B" w14:textId="77777777" w:rsidR="001E27A5" w:rsidRDefault="001E27A5">
            <w:pPr>
              <w:adjustRightInd w:val="0"/>
              <w:snapToGrid w:val="0"/>
              <w:spacing w:line="360" w:lineRule="auto"/>
              <w:jc w:val="center"/>
              <w:rPr>
                <w:rFonts w:ascii="宋体" w:hAnsi="宋体" w:cs="Arial"/>
                <w:bCs/>
                <w:sz w:val="24"/>
              </w:rPr>
            </w:pPr>
          </w:p>
        </w:tc>
        <w:tc>
          <w:tcPr>
            <w:tcW w:w="726" w:type="pct"/>
            <w:vAlign w:val="center"/>
          </w:tcPr>
          <w:p w14:paraId="2695331A" w14:textId="77777777" w:rsidR="001E27A5" w:rsidRDefault="00000000">
            <w:pPr>
              <w:adjustRightInd w:val="0"/>
              <w:snapToGrid w:val="0"/>
              <w:spacing w:line="360" w:lineRule="auto"/>
              <w:jc w:val="center"/>
              <w:rPr>
                <w:rFonts w:ascii="宋体" w:hAnsi="宋体" w:cs="Arial"/>
                <w:bCs/>
                <w:sz w:val="24"/>
              </w:rPr>
            </w:pPr>
            <w:r>
              <w:rPr>
                <w:rFonts w:ascii="宋体" w:hAnsi="宋体" w:cs="Arial" w:hint="eastAsia"/>
                <w:bCs/>
                <w:sz w:val="24"/>
              </w:rPr>
              <w:t>质量保障措施（</w:t>
            </w:r>
            <w:r>
              <w:rPr>
                <w:rFonts w:ascii="宋体" w:hAnsi="宋体" w:cs="Arial"/>
                <w:bCs/>
                <w:sz w:val="24"/>
              </w:rPr>
              <w:t>5</w:t>
            </w:r>
            <w:r>
              <w:rPr>
                <w:rFonts w:ascii="宋体" w:hAnsi="宋体" w:cs="Arial" w:hint="eastAsia"/>
                <w:bCs/>
                <w:sz w:val="24"/>
              </w:rPr>
              <w:t>分）</w:t>
            </w:r>
          </w:p>
        </w:tc>
        <w:tc>
          <w:tcPr>
            <w:tcW w:w="3376" w:type="pct"/>
            <w:vAlign w:val="center"/>
          </w:tcPr>
          <w:p w14:paraId="44D632BA"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内容全面详细、科学合理、实质性措施有力、针对性强，得5分；</w:t>
            </w:r>
          </w:p>
          <w:p w14:paraId="6864F1F1"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内容基本全面合理，有一定实质性措施、有一定针对性，得3分；</w:t>
            </w:r>
          </w:p>
          <w:p w14:paraId="03A2ABBB"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内容有缺漏、缺乏实质性措施、缺乏针对性，得1分；</w:t>
            </w:r>
          </w:p>
          <w:p w14:paraId="12A2DE1B"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未提供质量保障措施描述不得分。</w:t>
            </w:r>
          </w:p>
        </w:tc>
        <w:tc>
          <w:tcPr>
            <w:tcW w:w="471" w:type="pct"/>
            <w:vAlign w:val="center"/>
          </w:tcPr>
          <w:p w14:paraId="0D2F7BFE" w14:textId="77777777" w:rsidR="001E27A5" w:rsidRDefault="00000000">
            <w:pPr>
              <w:adjustRightInd w:val="0"/>
              <w:snapToGrid w:val="0"/>
              <w:spacing w:line="360" w:lineRule="auto"/>
              <w:rPr>
                <w:rFonts w:ascii="宋体" w:hAnsi="宋体" w:cs="Arial"/>
                <w:sz w:val="24"/>
              </w:rPr>
            </w:pPr>
            <w:r>
              <w:rPr>
                <w:rFonts w:ascii="宋体" w:hAnsi="宋体" w:cs="Arial"/>
                <w:sz w:val="24"/>
              </w:rPr>
              <w:t>5</w:t>
            </w:r>
            <w:r>
              <w:rPr>
                <w:rFonts w:ascii="宋体" w:hAnsi="宋体" w:cs="Arial" w:hint="eastAsia"/>
                <w:sz w:val="24"/>
              </w:rPr>
              <w:t>分</w:t>
            </w:r>
          </w:p>
        </w:tc>
      </w:tr>
      <w:tr w:rsidR="001E27A5" w14:paraId="44476E12" w14:textId="77777777">
        <w:trPr>
          <w:trHeight w:val="90"/>
        </w:trPr>
        <w:tc>
          <w:tcPr>
            <w:tcW w:w="425" w:type="pct"/>
            <w:vMerge/>
            <w:vAlign w:val="center"/>
          </w:tcPr>
          <w:p w14:paraId="31A04D10" w14:textId="77777777" w:rsidR="001E27A5" w:rsidRDefault="001E27A5">
            <w:pPr>
              <w:adjustRightInd w:val="0"/>
              <w:snapToGrid w:val="0"/>
              <w:spacing w:line="360" w:lineRule="auto"/>
              <w:jc w:val="center"/>
              <w:rPr>
                <w:rFonts w:ascii="宋体" w:hAnsi="宋体" w:cs="Arial"/>
                <w:bCs/>
                <w:sz w:val="24"/>
              </w:rPr>
            </w:pPr>
          </w:p>
        </w:tc>
        <w:tc>
          <w:tcPr>
            <w:tcW w:w="726" w:type="pct"/>
            <w:vAlign w:val="center"/>
          </w:tcPr>
          <w:p w14:paraId="6DB92B76" w14:textId="77777777" w:rsidR="001E27A5" w:rsidRDefault="00000000">
            <w:pPr>
              <w:adjustRightInd w:val="0"/>
              <w:snapToGrid w:val="0"/>
              <w:spacing w:line="360" w:lineRule="auto"/>
              <w:jc w:val="center"/>
              <w:rPr>
                <w:rFonts w:ascii="宋体" w:hAnsi="宋体" w:cs="Arial"/>
                <w:bCs/>
                <w:sz w:val="24"/>
              </w:rPr>
            </w:pPr>
            <w:r>
              <w:rPr>
                <w:rFonts w:ascii="宋体" w:hAnsi="宋体" w:cs="Arial" w:hint="eastAsia"/>
                <w:bCs/>
                <w:sz w:val="24"/>
              </w:rPr>
              <w:t>风险控制措施（5分）</w:t>
            </w:r>
          </w:p>
        </w:tc>
        <w:tc>
          <w:tcPr>
            <w:tcW w:w="3376" w:type="pct"/>
            <w:vAlign w:val="center"/>
          </w:tcPr>
          <w:p w14:paraId="73C54719"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风险识别全面且合理、应对措施有力、针对性强得5分；</w:t>
            </w:r>
          </w:p>
          <w:p w14:paraId="72458663"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风险识别较为全面、有较为基本的应对措施、有一定合理性得3分；</w:t>
            </w:r>
          </w:p>
          <w:p w14:paraId="70416AFD"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风险识别缺漏、缺乏实质性应对措施、缺乏针对性得1分；</w:t>
            </w:r>
          </w:p>
          <w:p w14:paraId="18B262D3"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未提供风险控制措施得0分。</w:t>
            </w:r>
          </w:p>
        </w:tc>
        <w:tc>
          <w:tcPr>
            <w:tcW w:w="471" w:type="pct"/>
            <w:vAlign w:val="center"/>
          </w:tcPr>
          <w:p w14:paraId="0E85F652" w14:textId="77777777" w:rsidR="001E27A5" w:rsidRDefault="00000000">
            <w:pPr>
              <w:adjustRightInd w:val="0"/>
              <w:snapToGrid w:val="0"/>
              <w:spacing w:line="360" w:lineRule="auto"/>
              <w:rPr>
                <w:rFonts w:ascii="宋体" w:hAnsi="宋体" w:cs="Arial"/>
                <w:sz w:val="24"/>
              </w:rPr>
            </w:pPr>
            <w:r>
              <w:rPr>
                <w:rFonts w:ascii="宋体" w:hAnsi="宋体" w:cs="Arial"/>
                <w:sz w:val="24"/>
              </w:rPr>
              <w:t>5</w:t>
            </w:r>
            <w:r>
              <w:rPr>
                <w:rFonts w:ascii="宋体" w:hAnsi="宋体" w:cs="Arial" w:hint="eastAsia"/>
                <w:sz w:val="24"/>
              </w:rPr>
              <w:t>分</w:t>
            </w:r>
          </w:p>
        </w:tc>
      </w:tr>
      <w:tr w:rsidR="001E27A5" w14:paraId="11E0106A" w14:textId="77777777">
        <w:trPr>
          <w:trHeight w:val="3089"/>
        </w:trPr>
        <w:tc>
          <w:tcPr>
            <w:tcW w:w="425" w:type="pct"/>
            <w:vMerge/>
            <w:vAlign w:val="center"/>
          </w:tcPr>
          <w:p w14:paraId="035690EB" w14:textId="77777777" w:rsidR="001E27A5" w:rsidRDefault="001E27A5">
            <w:pPr>
              <w:adjustRightInd w:val="0"/>
              <w:snapToGrid w:val="0"/>
              <w:spacing w:line="360" w:lineRule="auto"/>
              <w:jc w:val="center"/>
              <w:rPr>
                <w:rFonts w:ascii="宋体" w:hAnsi="宋体" w:cs="Arial"/>
                <w:bCs/>
                <w:sz w:val="24"/>
              </w:rPr>
            </w:pPr>
          </w:p>
        </w:tc>
        <w:tc>
          <w:tcPr>
            <w:tcW w:w="726" w:type="pct"/>
            <w:vAlign w:val="center"/>
          </w:tcPr>
          <w:p w14:paraId="2B023BD3" w14:textId="77777777" w:rsidR="001E27A5" w:rsidRDefault="00000000">
            <w:pPr>
              <w:adjustRightInd w:val="0"/>
              <w:snapToGrid w:val="0"/>
              <w:spacing w:line="360" w:lineRule="auto"/>
              <w:jc w:val="center"/>
              <w:rPr>
                <w:rFonts w:ascii="宋体" w:hAnsi="宋体" w:cs="Arial"/>
                <w:bCs/>
                <w:sz w:val="24"/>
              </w:rPr>
            </w:pPr>
            <w:r>
              <w:rPr>
                <w:rFonts w:ascii="宋体" w:hAnsi="宋体" w:cs="Arial" w:hint="eastAsia"/>
                <w:bCs/>
                <w:sz w:val="24"/>
              </w:rPr>
              <w:t>测评工具（</w:t>
            </w:r>
            <w:r>
              <w:rPr>
                <w:rFonts w:ascii="宋体" w:hAnsi="宋体" w:cs="Arial"/>
                <w:bCs/>
                <w:sz w:val="24"/>
              </w:rPr>
              <w:t>3</w:t>
            </w:r>
            <w:r>
              <w:rPr>
                <w:rFonts w:ascii="宋体" w:hAnsi="宋体" w:cs="Arial" w:hint="eastAsia"/>
                <w:bCs/>
                <w:sz w:val="24"/>
              </w:rPr>
              <w:t>分）</w:t>
            </w:r>
          </w:p>
        </w:tc>
        <w:tc>
          <w:tcPr>
            <w:tcW w:w="3376" w:type="pct"/>
            <w:vAlign w:val="center"/>
          </w:tcPr>
          <w:p w14:paraId="0FBDC6D3"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供应商所提供与本项目相关的测试工具充足，满足项目需求的，得</w:t>
            </w:r>
            <w:r>
              <w:rPr>
                <w:rFonts w:ascii="宋体" w:hAnsi="宋体" w:cs="Arial"/>
                <w:sz w:val="24"/>
              </w:rPr>
              <w:t>3</w:t>
            </w:r>
            <w:r>
              <w:rPr>
                <w:rFonts w:ascii="宋体" w:hAnsi="宋体" w:cs="Arial" w:hint="eastAsia"/>
                <w:sz w:val="24"/>
              </w:rPr>
              <w:t>分；</w:t>
            </w:r>
          </w:p>
          <w:p w14:paraId="7E8156D4"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供应商所提供与本项目相关的测试工具基本充足，基本满足项目需求的，得2分；</w:t>
            </w:r>
          </w:p>
          <w:p w14:paraId="42ECFC79"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供应商测试工具不足，不能满足项目需求的，得</w:t>
            </w:r>
            <w:r>
              <w:rPr>
                <w:rFonts w:ascii="宋体" w:hAnsi="宋体" w:cs="Arial"/>
                <w:sz w:val="24"/>
              </w:rPr>
              <w:t>1</w:t>
            </w:r>
            <w:r>
              <w:rPr>
                <w:rFonts w:ascii="宋体" w:hAnsi="宋体" w:cs="Arial" w:hint="eastAsia"/>
                <w:sz w:val="24"/>
              </w:rPr>
              <w:t>分；</w:t>
            </w:r>
          </w:p>
          <w:p w14:paraId="189E98BC"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未提供测试工具，得0分。</w:t>
            </w:r>
          </w:p>
          <w:p w14:paraId="1756118E"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注：需提供测试工具购置合同或软件著作权证书等知识产权证书或第三方校准证书证明测试工具为供应商自有工具等证明材料并加盖供应商公章。</w:t>
            </w:r>
          </w:p>
        </w:tc>
        <w:tc>
          <w:tcPr>
            <w:tcW w:w="471" w:type="pct"/>
            <w:vAlign w:val="center"/>
          </w:tcPr>
          <w:p w14:paraId="5BEC4356" w14:textId="77777777" w:rsidR="001E27A5" w:rsidRDefault="00000000">
            <w:pPr>
              <w:adjustRightInd w:val="0"/>
              <w:snapToGrid w:val="0"/>
              <w:spacing w:line="360" w:lineRule="auto"/>
              <w:rPr>
                <w:rFonts w:ascii="宋体" w:hAnsi="宋体" w:cs="Arial"/>
                <w:sz w:val="24"/>
              </w:rPr>
            </w:pPr>
            <w:r>
              <w:rPr>
                <w:rFonts w:ascii="宋体" w:hAnsi="宋体" w:cs="Arial"/>
                <w:sz w:val="24"/>
              </w:rPr>
              <w:t>3</w:t>
            </w:r>
            <w:r>
              <w:rPr>
                <w:rFonts w:ascii="宋体" w:hAnsi="宋体" w:cs="Arial" w:hint="eastAsia"/>
                <w:sz w:val="24"/>
              </w:rPr>
              <w:t>分</w:t>
            </w:r>
          </w:p>
        </w:tc>
      </w:tr>
      <w:tr w:rsidR="001E27A5" w14:paraId="0FA7D45D" w14:textId="77777777">
        <w:trPr>
          <w:trHeight w:val="90"/>
        </w:trPr>
        <w:tc>
          <w:tcPr>
            <w:tcW w:w="425" w:type="pct"/>
            <w:vMerge/>
            <w:vAlign w:val="center"/>
          </w:tcPr>
          <w:p w14:paraId="5BE261A3" w14:textId="77777777" w:rsidR="001E27A5" w:rsidRDefault="001E27A5">
            <w:pPr>
              <w:adjustRightInd w:val="0"/>
              <w:snapToGrid w:val="0"/>
              <w:spacing w:line="360" w:lineRule="auto"/>
              <w:jc w:val="center"/>
              <w:rPr>
                <w:rFonts w:ascii="宋体" w:hAnsi="宋体" w:cs="Arial"/>
                <w:bCs/>
                <w:sz w:val="24"/>
              </w:rPr>
            </w:pPr>
          </w:p>
        </w:tc>
        <w:tc>
          <w:tcPr>
            <w:tcW w:w="726" w:type="pct"/>
            <w:vAlign w:val="center"/>
          </w:tcPr>
          <w:p w14:paraId="16C88DB9" w14:textId="77777777" w:rsidR="001E27A5" w:rsidRDefault="00000000">
            <w:pPr>
              <w:adjustRightInd w:val="0"/>
              <w:snapToGrid w:val="0"/>
              <w:spacing w:line="360" w:lineRule="auto"/>
              <w:jc w:val="center"/>
              <w:rPr>
                <w:rFonts w:ascii="宋体" w:hAnsi="宋体" w:cs="Arial"/>
                <w:bCs/>
                <w:sz w:val="24"/>
              </w:rPr>
            </w:pPr>
            <w:r>
              <w:rPr>
                <w:rFonts w:ascii="宋体" w:hAnsi="宋体" w:cs="Arial" w:hint="eastAsia"/>
                <w:bCs/>
                <w:sz w:val="24"/>
              </w:rPr>
              <w:t>项目经</w:t>
            </w:r>
          </w:p>
          <w:p w14:paraId="26F1AE14" w14:textId="77777777" w:rsidR="001E27A5" w:rsidRDefault="00000000">
            <w:pPr>
              <w:adjustRightInd w:val="0"/>
              <w:snapToGrid w:val="0"/>
              <w:spacing w:line="360" w:lineRule="auto"/>
              <w:jc w:val="center"/>
              <w:rPr>
                <w:rFonts w:ascii="宋体" w:hAnsi="宋体" w:cs="Arial"/>
                <w:bCs/>
                <w:sz w:val="24"/>
              </w:rPr>
            </w:pPr>
            <w:r>
              <w:rPr>
                <w:rFonts w:ascii="宋体" w:hAnsi="宋体" w:cs="Arial" w:hint="eastAsia"/>
                <w:bCs/>
                <w:sz w:val="24"/>
              </w:rPr>
              <w:t>理资质</w:t>
            </w:r>
          </w:p>
          <w:p w14:paraId="20AFEDC4" w14:textId="77777777" w:rsidR="001E27A5" w:rsidRDefault="00000000">
            <w:pPr>
              <w:adjustRightInd w:val="0"/>
              <w:snapToGrid w:val="0"/>
              <w:spacing w:line="360" w:lineRule="auto"/>
              <w:jc w:val="center"/>
              <w:rPr>
                <w:rFonts w:ascii="宋体" w:hAnsi="宋体" w:cs="Arial"/>
                <w:bCs/>
                <w:sz w:val="24"/>
              </w:rPr>
            </w:pPr>
            <w:r>
              <w:rPr>
                <w:rFonts w:ascii="宋体" w:hAnsi="宋体" w:cs="Arial" w:hint="eastAsia"/>
                <w:bCs/>
                <w:sz w:val="24"/>
              </w:rPr>
              <w:t>（</w:t>
            </w:r>
            <w:r>
              <w:rPr>
                <w:rFonts w:ascii="宋体" w:hAnsi="宋体" w:cs="Arial"/>
                <w:bCs/>
                <w:sz w:val="24"/>
              </w:rPr>
              <w:t>8</w:t>
            </w:r>
            <w:r>
              <w:rPr>
                <w:rFonts w:ascii="宋体" w:hAnsi="宋体" w:cs="Arial" w:hint="eastAsia"/>
                <w:bCs/>
                <w:sz w:val="24"/>
              </w:rPr>
              <w:t>分）</w:t>
            </w:r>
          </w:p>
        </w:tc>
        <w:tc>
          <w:tcPr>
            <w:tcW w:w="3376" w:type="pct"/>
            <w:vAlign w:val="center"/>
          </w:tcPr>
          <w:p w14:paraId="18412A08"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具有5年及以上相关测评工作经验得3分，具有3-5年相关测评工作经验得1分，不满足不得分。</w:t>
            </w:r>
          </w:p>
          <w:p w14:paraId="16F646BB"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具有商用密码应用安全性评估从业人员考核合格的证书得1分；</w:t>
            </w:r>
          </w:p>
          <w:p w14:paraId="010434E7"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具有网络安全等级测评师（高级）证书的，得1分；</w:t>
            </w:r>
          </w:p>
          <w:p w14:paraId="196E218A"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具有国家重要信息系统保护人员证书的，得</w:t>
            </w:r>
            <w:r>
              <w:rPr>
                <w:rFonts w:ascii="宋体" w:hAnsi="宋体" w:cs="Arial"/>
                <w:sz w:val="24"/>
              </w:rPr>
              <w:t>1</w:t>
            </w:r>
            <w:r>
              <w:rPr>
                <w:rFonts w:ascii="宋体" w:hAnsi="宋体" w:cs="Arial" w:hint="eastAsia"/>
                <w:sz w:val="24"/>
              </w:rPr>
              <w:t>分，不满足不得分；</w:t>
            </w:r>
          </w:p>
          <w:p w14:paraId="310977A3"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具有注册渗透测试工程师证书的，得</w:t>
            </w:r>
            <w:r>
              <w:rPr>
                <w:rFonts w:ascii="宋体" w:hAnsi="宋体" w:cs="Arial"/>
                <w:sz w:val="24"/>
              </w:rPr>
              <w:t>1</w:t>
            </w:r>
            <w:r>
              <w:rPr>
                <w:rFonts w:ascii="宋体" w:hAnsi="宋体" w:cs="Arial" w:hint="eastAsia"/>
                <w:sz w:val="24"/>
              </w:rPr>
              <w:t>分，不满足不得分；</w:t>
            </w:r>
          </w:p>
          <w:p w14:paraId="533F78A6"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具有信息系统项目管理师证书的，得1分。</w:t>
            </w:r>
          </w:p>
          <w:p w14:paraId="450464FD"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注：上述资质须提供人员简历、有效资质证书复印件、与供应商签订的劳动合同复印件并加盖公章，否则不予认可。</w:t>
            </w:r>
          </w:p>
        </w:tc>
        <w:tc>
          <w:tcPr>
            <w:tcW w:w="471" w:type="pct"/>
            <w:vAlign w:val="center"/>
          </w:tcPr>
          <w:p w14:paraId="54A316A0" w14:textId="77777777" w:rsidR="001E27A5" w:rsidRDefault="00000000">
            <w:pPr>
              <w:adjustRightInd w:val="0"/>
              <w:snapToGrid w:val="0"/>
              <w:spacing w:line="360" w:lineRule="auto"/>
              <w:rPr>
                <w:rFonts w:ascii="宋体" w:hAnsi="宋体" w:cs="Arial"/>
                <w:sz w:val="24"/>
              </w:rPr>
            </w:pPr>
            <w:r>
              <w:rPr>
                <w:rFonts w:ascii="宋体" w:hAnsi="宋体" w:cs="Arial"/>
                <w:sz w:val="24"/>
              </w:rPr>
              <w:t>8</w:t>
            </w:r>
            <w:r>
              <w:rPr>
                <w:rFonts w:ascii="宋体" w:hAnsi="宋体" w:cs="Arial" w:hint="eastAsia"/>
                <w:sz w:val="24"/>
              </w:rPr>
              <w:t>分</w:t>
            </w:r>
          </w:p>
        </w:tc>
      </w:tr>
      <w:tr w:rsidR="001E27A5" w14:paraId="13C8ED4F" w14:textId="77777777">
        <w:trPr>
          <w:trHeight w:val="600"/>
        </w:trPr>
        <w:tc>
          <w:tcPr>
            <w:tcW w:w="425" w:type="pct"/>
            <w:vMerge/>
            <w:vAlign w:val="center"/>
          </w:tcPr>
          <w:p w14:paraId="348ABE44" w14:textId="77777777" w:rsidR="001E27A5" w:rsidRDefault="001E27A5">
            <w:pPr>
              <w:adjustRightInd w:val="0"/>
              <w:snapToGrid w:val="0"/>
              <w:spacing w:line="360" w:lineRule="auto"/>
              <w:jc w:val="center"/>
              <w:rPr>
                <w:rFonts w:ascii="宋体" w:hAnsi="宋体" w:cs="Arial"/>
                <w:sz w:val="24"/>
              </w:rPr>
            </w:pPr>
          </w:p>
        </w:tc>
        <w:tc>
          <w:tcPr>
            <w:tcW w:w="726" w:type="pct"/>
            <w:vAlign w:val="center"/>
          </w:tcPr>
          <w:p w14:paraId="49B1FF4F" w14:textId="77777777" w:rsidR="001E27A5" w:rsidRDefault="00000000">
            <w:pPr>
              <w:adjustRightInd w:val="0"/>
              <w:snapToGrid w:val="0"/>
              <w:spacing w:line="360" w:lineRule="auto"/>
              <w:jc w:val="center"/>
              <w:rPr>
                <w:rFonts w:ascii="宋体" w:hAnsi="宋体" w:cs="Arial"/>
                <w:sz w:val="24"/>
              </w:rPr>
            </w:pPr>
            <w:r>
              <w:rPr>
                <w:rFonts w:ascii="宋体" w:hAnsi="宋体" w:cs="Arial" w:hint="eastAsia"/>
                <w:sz w:val="24"/>
              </w:rPr>
              <w:t>团队成</w:t>
            </w:r>
          </w:p>
          <w:p w14:paraId="4C9C53EA" w14:textId="77777777" w:rsidR="001E27A5" w:rsidRDefault="00000000">
            <w:pPr>
              <w:adjustRightInd w:val="0"/>
              <w:snapToGrid w:val="0"/>
              <w:spacing w:line="360" w:lineRule="auto"/>
              <w:jc w:val="center"/>
              <w:rPr>
                <w:rFonts w:ascii="宋体" w:hAnsi="宋体" w:cs="Arial"/>
                <w:sz w:val="24"/>
              </w:rPr>
            </w:pPr>
            <w:r>
              <w:rPr>
                <w:rFonts w:ascii="宋体" w:hAnsi="宋体" w:cs="Arial" w:hint="eastAsia"/>
                <w:sz w:val="24"/>
              </w:rPr>
              <w:t>员资质</w:t>
            </w:r>
          </w:p>
          <w:p w14:paraId="244C0629" w14:textId="77777777" w:rsidR="001E27A5" w:rsidRDefault="00000000">
            <w:pPr>
              <w:adjustRightInd w:val="0"/>
              <w:snapToGrid w:val="0"/>
              <w:spacing w:line="360" w:lineRule="auto"/>
              <w:jc w:val="center"/>
              <w:rPr>
                <w:rFonts w:ascii="宋体" w:hAnsi="宋体"/>
                <w:sz w:val="24"/>
              </w:rPr>
            </w:pPr>
            <w:r>
              <w:rPr>
                <w:rFonts w:ascii="宋体" w:hAnsi="宋体" w:cs="Arial" w:hint="eastAsia"/>
                <w:sz w:val="24"/>
              </w:rPr>
              <w:t>（5分）</w:t>
            </w:r>
          </w:p>
        </w:tc>
        <w:tc>
          <w:tcPr>
            <w:tcW w:w="3376" w:type="pct"/>
            <w:vAlign w:val="center"/>
          </w:tcPr>
          <w:p w14:paraId="139517AF"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团队成员（不包含项目经理）</w:t>
            </w:r>
          </w:p>
          <w:p w14:paraId="59BA3E4F" w14:textId="77777777" w:rsidR="001E27A5" w:rsidRDefault="00000000">
            <w:pPr>
              <w:adjustRightInd w:val="0"/>
              <w:snapToGrid w:val="0"/>
              <w:spacing w:line="360" w:lineRule="auto"/>
              <w:rPr>
                <w:rFonts w:ascii="宋体" w:hAnsi="宋体" w:cs="Arial"/>
                <w:sz w:val="24"/>
              </w:rPr>
            </w:pPr>
            <w:r>
              <w:rPr>
                <w:rFonts w:ascii="宋体" w:hAnsi="宋体" w:hint="eastAsia"/>
                <w:sz w:val="24"/>
                <w:szCs w:val="21"/>
              </w:rPr>
              <w:t>团队成员均承担过并具有与本项目相同或类似的3年及以上相关测评工作经验的</w:t>
            </w:r>
            <w:r>
              <w:rPr>
                <w:rFonts w:ascii="宋体" w:hAnsi="宋体" w:hint="eastAsia"/>
                <w:sz w:val="24"/>
              </w:rPr>
              <w:t>，得2分；</w:t>
            </w:r>
            <w:r>
              <w:rPr>
                <w:rFonts w:ascii="宋体" w:hAnsi="宋体" w:cs="Arial" w:hint="eastAsia"/>
                <w:sz w:val="24"/>
              </w:rPr>
              <w:t>不满足不得分。</w:t>
            </w:r>
          </w:p>
          <w:p w14:paraId="58F53D35" w14:textId="77777777" w:rsidR="001E27A5" w:rsidRDefault="00000000">
            <w:pPr>
              <w:adjustRightInd w:val="0"/>
              <w:snapToGrid w:val="0"/>
              <w:spacing w:line="360" w:lineRule="auto"/>
              <w:rPr>
                <w:rFonts w:ascii="宋体" w:hAnsi="宋体"/>
                <w:sz w:val="24"/>
              </w:rPr>
            </w:pPr>
            <w:r>
              <w:rPr>
                <w:rFonts w:ascii="宋体" w:hAnsi="宋体" w:cs="Arial" w:hint="eastAsia"/>
                <w:sz w:val="24"/>
              </w:rPr>
              <w:t>具有网络安全等级</w:t>
            </w:r>
            <w:proofErr w:type="gramStart"/>
            <w:r>
              <w:rPr>
                <w:rFonts w:ascii="宋体" w:hAnsi="宋体" w:cs="Arial" w:hint="eastAsia"/>
                <w:sz w:val="24"/>
              </w:rPr>
              <w:t>测评师</w:t>
            </w:r>
            <w:proofErr w:type="gramEnd"/>
            <w:r>
              <w:rPr>
                <w:rFonts w:ascii="宋体" w:hAnsi="宋体" w:hint="eastAsia"/>
                <w:sz w:val="24"/>
              </w:rPr>
              <w:t>证书的，得1分；</w:t>
            </w:r>
          </w:p>
          <w:p w14:paraId="5339F24B" w14:textId="77777777" w:rsidR="001E27A5" w:rsidRDefault="00000000">
            <w:pPr>
              <w:adjustRightInd w:val="0"/>
              <w:snapToGrid w:val="0"/>
              <w:spacing w:line="360" w:lineRule="auto"/>
              <w:ind w:left="7" w:right="36"/>
              <w:rPr>
                <w:rFonts w:ascii="宋体" w:hAnsi="宋体" w:cs="Arial"/>
                <w:sz w:val="24"/>
              </w:rPr>
            </w:pPr>
            <w:r>
              <w:rPr>
                <w:rFonts w:ascii="宋体" w:hAnsi="宋体" w:cs="Arial" w:hint="eastAsia"/>
                <w:sz w:val="24"/>
              </w:rPr>
              <w:t>具有通过商用密码应用安全性评估从业人员考核合格的证书的，得1分；</w:t>
            </w:r>
          </w:p>
          <w:p w14:paraId="7111117E" w14:textId="77777777" w:rsidR="001E27A5" w:rsidRDefault="00000000">
            <w:pPr>
              <w:adjustRightInd w:val="0"/>
              <w:snapToGrid w:val="0"/>
              <w:spacing w:line="360" w:lineRule="auto"/>
              <w:rPr>
                <w:rFonts w:ascii="宋体" w:hAnsi="宋体"/>
                <w:sz w:val="24"/>
              </w:rPr>
            </w:pPr>
            <w:r>
              <w:rPr>
                <w:rFonts w:ascii="宋体" w:hAnsi="宋体" w:cs="Arial" w:hint="eastAsia"/>
                <w:sz w:val="24"/>
              </w:rPr>
              <w:t>具有</w:t>
            </w:r>
            <w:r>
              <w:rPr>
                <w:rFonts w:ascii="宋体" w:hAnsi="宋体" w:hint="eastAsia"/>
                <w:sz w:val="24"/>
              </w:rPr>
              <w:t>信息安全保障人员认证证书的，得1分。</w:t>
            </w:r>
          </w:p>
          <w:p w14:paraId="36D8FE58" w14:textId="77777777" w:rsidR="001E27A5" w:rsidRDefault="00000000">
            <w:pPr>
              <w:adjustRightInd w:val="0"/>
              <w:snapToGrid w:val="0"/>
              <w:spacing w:line="360" w:lineRule="auto"/>
              <w:rPr>
                <w:rFonts w:ascii="宋体" w:hAnsi="宋体"/>
                <w:b/>
                <w:bCs/>
                <w:sz w:val="24"/>
              </w:rPr>
            </w:pPr>
            <w:r>
              <w:rPr>
                <w:rFonts w:ascii="宋体" w:hAnsi="宋体" w:hint="eastAsia"/>
                <w:sz w:val="24"/>
              </w:rPr>
              <w:lastRenderedPageBreak/>
              <w:t>注：同</w:t>
            </w:r>
            <w:proofErr w:type="gramStart"/>
            <w:r>
              <w:rPr>
                <w:rFonts w:ascii="宋体" w:hAnsi="宋体" w:hint="eastAsia"/>
                <w:sz w:val="24"/>
              </w:rPr>
              <w:t>一人员</w:t>
            </w:r>
            <w:proofErr w:type="gramEnd"/>
            <w:r>
              <w:rPr>
                <w:rFonts w:ascii="宋体" w:hAnsi="宋体" w:hint="eastAsia"/>
                <w:sz w:val="24"/>
              </w:rPr>
              <w:t>有多项资质的可以重复计算。上述资质须提供人员简历、有效资质证书复印件、与供应商签订的劳动合同复印件并加盖公章，否则不予认可。</w:t>
            </w:r>
          </w:p>
        </w:tc>
        <w:tc>
          <w:tcPr>
            <w:tcW w:w="471" w:type="pct"/>
            <w:vAlign w:val="center"/>
          </w:tcPr>
          <w:p w14:paraId="3DA23B47"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lastRenderedPageBreak/>
              <w:t>5分</w:t>
            </w:r>
          </w:p>
        </w:tc>
      </w:tr>
      <w:tr w:rsidR="001E27A5" w14:paraId="571F4B87" w14:textId="77777777">
        <w:trPr>
          <w:trHeight w:val="183"/>
        </w:trPr>
        <w:tc>
          <w:tcPr>
            <w:tcW w:w="425" w:type="pct"/>
            <w:vMerge/>
            <w:vAlign w:val="center"/>
          </w:tcPr>
          <w:p w14:paraId="1E44B35D" w14:textId="77777777" w:rsidR="001E27A5" w:rsidRDefault="001E27A5">
            <w:pPr>
              <w:adjustRightInd w:val="0"/>
              <w:snapToGrid w:val="0"/>
              <w:spacing w:line="360" w:lineRule="auto"/>
              <w:jc w:val="center"/>
              <w:rPr>
                <w:rFonts w:ascii="宋体" w:hAnsi="宋体" w:cs="Arial"/>
                <w:sz w:val="24"/>
              </w:rPr>
            </w:pPr>
          </w:p>
        </w:tc>
        <w:tc>
          <w:tcPr>
            <w:tcW w:w="726" w:type="pct"/>
            <w:vAlign w:val="center"/>
          </w:tcPr>
          <w:p w14:paraId="4CA1AB16" w14:textId="77777777" w:rsidR="001E27A5" w:rsidRDefault="00000000">
            <w:pPr>
              <w:adjustRightInd w:val="0"/>
              <w:snapToGrid w:val="0"/>
              <w:spacing w:line="360" w:lineRule="auto"/>
              <w:jc w:val="center"/>
              <w:rPr>
                <w:rFonts w:ascii="宋体" w:hAnsi="宋体" w:cs="Arial"/>
                <w:sz w:val="24"/>
              </w:rPr>
            </w:pPr>
            <w:r>
              <w:rPr>
                <w:rFonts w:ascii="宋体" w:hAnsi="宋体" w:cs="Arial" w:hint="eastAsia"/>
                <w:sz w:val="24"/>
              </w:rPr>
              <w:t>团队匹配</w:t>
            </w:r>
          </w:p>
          <w:p w14:paraId="712D3C96" w14:textId="77777777" w:rsidR="001E27A5" w:rsidRDefault="00000000">
            <w:pPr>
              <w:adjustRightInd w:val="0"/>
              <w:snapToGrid w:val="0"/>
              <w:spacing w:line="360" w:lineRule="auto"/>
              <w:jc w:val="center"/>
              <w:rPr>
                <w:rFonts w:ascii="宋体" w:hAnsi="宋体" w:cs="Arial"/>
                <w:sz w:val="24"/>
              </w:rPr>
            </w:pPr>
            <w:r>
              <w:rPr>
                <w:rFonts w:ascii="宋体" w:hAnsi="宋体" w:cs="Arial" w:hint="eastAsia"/>
                <w:sz w:val="24"/>
              </w:rPr>
              <w:t>（6分）</w:t>
            </w:r>
          </w:p>
        </w:tc>
        <w:tc>
          <w:tcPr>
            <w:tcW w:w="3376" w:type="pct"/>
            <w:vAlign w:val="center"/>
          </w:tcPr>
          <w:p w14:paraId="6F7A3F46"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项目成员配备（6分）</w:t>
            </w:r>
          </w:p>
          <w:p w14:paraId="3FDA5924"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项目成员人数充足、人员结构合理、专业齐备、分工明确，有丰富的类似项目经验，得6分；</w:t>
            </w:r>
          </w:p>
          <w:p w14:paraId="369A8588"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人数较为充足、人员结构较合理、专业较为齐备、分工基本明确，类似项目经验较为丰富，得4分；</w:t>
            </w:r>
          </w:p>
          <w:p w14:paraId="610188DF"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人数基本充足、人员结构基本合理、专业基本齐备、分工基本明确，有一定类似项目经验，得2分；</w:t>
            </w:r>
          </w:p>
          <w:p w14:paraId="12ECC462"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人数不足、人员结构不合理、专业不齐、分工混乱，缺乏类似项目经验，得1分；</w:t>
            </w:r>
          </w:p>
          <w:p w14:paraId="20369043"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未提供</w:t>
            </w:r>
            <w:r>
              <w:rPr>
                <w:rFonts w:ascii="宋体" w:hAnsi="宋体" w:cs="Arial" w:hint="eastAsia"/>
                <w:bCs/>
                <w:sz w:val="24"/>
              </w:rPr>
              <w:t>项目团队情况，得0分</w:t>
            </w:r>
            <w:r>
              <w:rPr>
                <w:rFonts w:ascii="宋体" w:hAnsi="宋体" w:cs="Arial" w:hint="eastAsia"/>
                <w:sz w:val="24"/>
              </w:rPr>
              <w:t>。</w:t>
            </w:r>
          </w:p>
        </w:tc>
        <w:tc>
          <w:tcPr>
            <w:tcW w:w="471" w:type="pct"/>
            <w:vAlign w:val="center"/>
          </w:tcPr>
          <w:p w14:paraId="684917B4" w14:textId="77777777" w:rsidR="001E27A5" w:rsidRDefault="00000000">
            <w:pPr>
              <w:adjustRightInd w:val="0"/>
              <w:snapToGrid w:val="0"/>
              <w:spacing w:line="360" w:lineRule="auto"/>
              <w:rPr>
                <w:rFonts w:ascii="宋体" w:hAnsi="宋体" w:cs="Arial"/>
                <w:sz w:val="24"/>
              </w:rPr>
            </w:pPr>
            <w:r>
              <w:rPr>
                <w:rFonts w:ascii="宋体" w:hAnsi="宋体" w:cs="Arial" w:hint="eastAsia"/>
                <w:sz w:val="24"/>
              </w:rPr>
              <w:t>6分</w:t>
            </w:r>
          </w:p>
        </w:tc>
      </w:tr>
    </w:tbl>
    <w:p w14:paraId="66A14C89" w14:textId="77777777" w:rsidR="001E27A5" w:rsidRDefault="00000000">
      <w:pPr>
        <w:spacing w:line="360" w:lineRule="auto"/>
        <w:jc w:val="center"/>
        <w:outlineLvl w:val="0"/>
        <w:rPr>
          <w:rFonts w:ascii="宋体" w:hAnsi="宋体"/>
          <w:b/>
          <w:sz w:val="36"/>
          <w:szCs w:val="36"/>
        </w:rPr>
      </w:pPr>
      <w:r>
        <w:rPr>
          <w:rFonts w:ascii="宋体" w:hAnsi="宋体"/>
          <w:b/>
          <w:sz w:val="36"/>
          <w:szCs w:val="36"/>
        </w:rPr>
        <w:br w:type="page"/>
      </w:r>
      <w:bookmarkStart w:id="675" w:name="_Toc15600"/>
      <w:r>
        <w:rPr>
          <w:rFonts w:ascii="宋体" w:hAnsi="宋体"/>
          <w:b/>
          <w:sz w:val="36"/>
          <w:szCs w:val="36"/>
        </w:rPr>
        <w:lastRenderedPageBreak/>
        <w:t>第四章采购需求</w:t>
      </w:r>
      <w:bookmarkEnd w:id="675"/>
    </w:p>
    <w:p w14:paraId="55022372" w14:textId="77777777" w:rsidR="001E27A5" w:rsidRDefault="00000000">
      <w:pPr>
        <w:adjustRightInd w:val="0"/>
        <w:snapToGrid w:val="0"/>
        <w:spacing w:line="360" w:lineRule="auto"/>
        <w:jc w:val="center"/>
        <w:rPr>
          <w:rFonts w:ascii="宋体" w:hAnsi="宋体"/>
          <w:b/>
          <w:sz w:val="24"/>
          <w:szCs w:val="21"/>
        </w:rPr>
      </w:pPr>
      <w:r>
        <w:rPr>
          <w:rFonts w:ascii="宋体" w:hAnsi="宋体" w:hint="eastAsia"/>
          <w:b/>
          <w:sz w:val="24"/>
          <w:szCs w:val="21"/>
        </w:rPr>
        <w:t>采购需求一览表</w:t>
      </w:r>
    </w:p>
    <w:tbl>
      <w:tblPr>
        <w:tblW w:w="4868" w:type="pct"/>
        <w:shd w:val="clear" w:color="auto" w:fill="FFFFFF"/>
        <w:tblCellMar>
          <w:left w:w="0" w:type="dxa"/>
          <w:right w:w="0" w:type="dxa"/>
        </w:tblCellMar>
        <w:tblLook w:val="04A0" w:firstRow="1" w:lastRow="0" w:firstColumn="1" w:lastColumn="0" w:noHBand="0" w:noVBand="1"/>
      </w:tblPr>
      <w:tblGrid>
        <w:gridCol w:w="456"/>
        <w:gridCol w:w="1026"/>
        <w:gridCol w:w="778"/>
        <w:gridCol w:w="456"/>
        <w:gridCol w:w="1084"/>
        <w:gridCol w:w="1343"/>
        <w:gridCol w:w="801"/>
        <w:gridCol w:w="2775"/>
      </w:tblGrid>
      <w:tr w:rsidR="001E27A5" w14:paraId="796061CF" w14:textId="77777777">
        <w:trPr>
          <w:trHeight w:val="540"/>
        </w:trPr>
        <w:tc>
          <w:tcPr>
            <w:tcW w:w="246"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E16BA09" w14:textId="77777777" w:rsidR="001E27A5" w:rsidRDefault="00000000">
            <w:pPr>
              <w:adjustRightInd w:val="0"/>
              <w:snapToGrid w:val="0"/>
              <w:jc w:val="center"/>
              <w:rPr>
                <w:rFonts w:ascii="宋体" w:hAnsi="宋体"/>
                <w:sz w:val="24"/>
                <w:szCs w:val="21"/>
              </w:rPr>
            </w:pPr>
            <w:proofErr w:type="gramStart"/>
            <w:r>
              <w:rPr>
                <w:rFonts w:ascii="宋体" w:hAnsi="宋体"/>
                <w:sz w:val="24"/>
                <w:szCs w:val="21"/>
              </w:rPr>
              <w:t>包号</w:t>
            </w:r>
            <w:proofErr w:type="gramEnd"/>
          </w:p>
        </w:tc>
        <w:tc>
          <w:tcPr>
            <w:tcW w:w="593"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8EBBB24" w14:textId="77777777" w:rsidR="001E27A5" w:rsidRDefault="00000000">
            <w:pPr>
              <w:adjustRightInd w:val="0"/>
              <w:snapToGrid w:val="0"/>
              <w:jc w:val="center"/>
              <w:rPr>
                <w:rFonts w:ascii="宋体" w:hAnsi="宋体"/>
                <w:sz w:val="24"/>
                <w:szCs w:val="21"/>
              </w:rPr>
            </w:pPr>
            <w:r>
              <w:rPr>
                <w:rFonts w:ascii="宋体" w:hAnsi="宋体" w:hint="eastAsia"/>
                <w:sz w:val="24"/>
                <w:szCs w:val="21"/>
              </w:rPr>
              <w:t>项目</w:t>
            </w:r>
            <w:r>
              <w:rPr>
                <w:rFonts w:ascii="宋体" w:hAnsi="宋体"/>
                <w:sz w:val="24"/>
                <w:szCs w:val="21"/>
              </w:rPr>
              <w:t>名称</w:t>
            </w:r>
          </w:p>
        </w:tc>
        <w:tc>
          <w:tcPr>
            <w:tcW w:w="45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77460B" w14:textId="77777777" w:rsidR="001E27A5" w:rsidRDefault="00000000">
            <w:pPr>
              <w:adjustRightInd w:val="0"/>
              <w:snapToGrid w:val="0"/>
              <w:jc w:val="center"/>
              <w:rPr>
                <w:rFonts w:ascii="宋体" w:hAnsi="宋体"/>
                <w:sz w:val="24"/>
                <w:szCs w:val="21"/>
              </w:rPr>
            </w:pPr>
            <w:r>
              <w:rPr>
                <w:rFonts w:ascii="宋体" w:hAnsi="宋体"/>
                <w:sz w:val="24"/>
                <w:szCs w:val="21"/>
              </w:rPr>
              <w:t>标的名称</w:t>
            </w:r>
          </w:p>
        </w:tc>
        <w:tc>
          <w:tcPr>
            <w:tcW w:w="249"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08C6F867" w14:textId="77777777" w:rsidR="001E27A5" w:rsidRDefault="00000000">
            <w:pPr>
              <w:adjustRightInd w:val="0"/>
              <w:snapToGrid w:val="0"/>
              <w:jc w:val="center"/>
              <w:rPr>
                <w:rFonts w:ascii="宋体" w:hAnsi="宋体"/>
                <w:sz w:val="24"/>
                <w:szCs w:val="21"/>
              </w:rPr>
            </w:pPr>
            <w:r>
              <w:rPr>
                <w:rFonts w:ascii="宋体" w:hAnsi="宋体"/>
                <w:sz w:val="24"/>
                <w:szCs w:val="21"/>
              </w:rPr>
              <w:t>数量</w:t>
            </w:r>
          </w:p>
        </w:tc>
        <w:tc>
          <w:tcPr>
            <w:tcW w:w="6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344A2E" w14:textId="77777777" w:rsidR="001E27A5" w:rsidRDefault="00000000">
            <w:pPr>
              <w:adjustRightInd w:val="0"/>
              <w:snapToGrid w:val="0"/>
              <w:jc w:val="center"/>
              <w:rPr>
                <w:rFonts w:ascii="宋体" w:hAnsi="宋体"/>
                <w:sz w:val="24"/>
                <w:szCs w:val="21"/>
              </w:rPr>
            </w:pPr>
            <w:r>
              <w:rPr>
                <w:rFonts w:ascii="宋体" w:hAnsi="宋体"/>
                <w:sz w:val="24"/>
                <w:szCs w:val="21"/>
              </w:rPr>
              <w:t>预算</w:t>
            </w:r>
          </w:p>
          <w:p w14:paraId="750E9A7A" w14:textId="77777777" w:rsidR="001E27A5" w:rsidRDefault="00000000">
            <w:pPr>
              <w:adjustRightInd w:val="0"/>
              <w:snapToGrid w:val="0"/>
              <w:jc w:val="center"/>
              <w:rPr>
                <w:rFonts w:ascii="宋体" w:hAnsi="宋体"/>
                <w:sz w:val="24"/>
                <w:szCs w:val="21"/>
              </w:rPr>
            </w:pPr>
            <w:r>
              <w:rPr>
                <w:rFonts w:ascii="宋体" w:hAnsi="宋体"/>
                <w:sz w:val="24"/>
                <w:szCs w:val="21"/>
              </w:rPr>
              <w:t>（万元）</w:t>
            </w:r>
          </w:p>
        </w:tc>
        <w:tc>
          <w:tcPr>
            <w:tcW w:w="77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493D5F" w14:textId="77777777" w:rsidR="001E27A5" w:rsidRDefault="00000000">
            <w:pPr>
              <w:adjustRightInd w:val="0"/>
              <w:snapToGrid w:val="0"/>
              <w:jc w:val="center"/>
              <w:rPr>
                <w:rFonts w:ascii="宋体" w:hAnsi="宋体"/>
                <w:sz w:val="24"/>
                <w:szCs w:val="21"/>
              </w:rPr>
            </w:pPr>
            <w:r>
              <w:rPr>
                <w:rFonts w:ascii="宋体" w:hAnsi="宋体"/>
                <w:sz w:val="24"/>
                <w:szCs w:val="21"/>
              </w:rPr>
              <w:t>服务期限</w:t>
            </w:r>
          </w:p>
        </w:tc>
        <w:tc>
          <w:tcPr>
            <w:tcW w:w="464" w:type="pc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0C43383" w14:textId="77777777" w:rsidR="001E27A5" w:rsidRDefault="00000000">
            <w:pPr>
              <w:adjustRightInd w:val="0"/>
              <w:snapToGrid w:val="0"/>
              <w:jc w:val="center"/>
              <w:rPr>
                <w:rFonts w:ascii="宋体" w:hAnsi="宋体"/>
                <w:sz w:val="24"/>
                <w:szCs w:val="21"/>
              </w:rPr>
            </w:pPr>
            <w:r>
              <w:rPr>
                <w:rFonts w:ascii="宋体" w:hAnsi="宋体"/>
                <w:sz w:val="24"/>
                <w:szCs w:val="21"/>
              </w:rPr>
              <w:t>服务地点：</w:t>
            </w:r>
          </w:p>
        </w:tc>
        <w:tc>
          <w:tcPr>
            <w:tcW w:w="159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F905CC" w14:textId="77777777" w:rsidR="001E27A5" w:rsidRDefault="00000000">
            <w:pPr>
              <w:adjustRightInd w:val="0"/>
              <w:snapToGrid w:val="0"/>
              <w:jc w:val="center"/>
              <w:rPr>
                <w:rFonts w:ascii="宋体" w:hAnsi="宋体"/>
                <w:sz w:val="24"/>
                <w:szCs w:val="21"/>
              </w:rPr>
            </w:pPr>
            <w:r>
              <w:rPr>
                <w:rFonts w:ascii="宋体" w:hAnsi="宋体"/>
                <w:sz w:val="24"/>
                <w:szCs w:val="21"/>
              </w:rPr>
              <w:t>简要技术要求/项目基本概况/用途：</w:t>
            </w:r>
          </w:p>
        </w:tc>
      </w:tr>
      <w:tr w:rsidR="001E27A5" w14:paraId="1C4138D7" w14:textId="77777777">
        <w:trPr>
          <w:trHeight w:val="540"/>
        </w:trPr>
        <w:tc>
          <w:tcPr>
            <w:tcW w:w="2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1954866" w14:textId="77777777" w:rsidR="001E27A5" w:rsidRDefault="00000000">
            <w:pPr>
              <w:adjustRightInd w:val="0"/>
              <w:snapToGrid w:val="0"/>
              <w:jc w:val="center"/>
              <w:rPr>
                <w:rFonts w:ascii="宋体" w:hAnsi="宋体"/>
                <w:sz w:val="24"/>
                <w:szCs w:val="21"/>
              </w:rPr>
            </w:pPr>
            <w:r>
              <w:rPr>
                <w:rFonts w:ascii="宋体" w:hAnsi="宋体"/>
                <w:sz w:val="24"/>
                <w:szCs w:val="21"/>
              </w:rPr>
              <w:t>01</w:t>
            </w:r>
          </w:p>
        </w:tc>
        <w:tc>
          <w:tcPr>
            <w:tcW w:w="59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70730D1" w14:textId="77777777" w:rsidR="001E27A5" w:rsidRDefault="00000000">
            <w:pPr>
              <w:adjustRightInd w:val="0"/>
              <w:snapToGrid w:val="0"/>
              <w:jc w:val="center"/>
              <w:rPr>
                <w:rFonts w:ascii="宋体" w:hAnsi="宋体"/>
                <w:sz w:val="24"/>
                <w:szCs w:val="21"/>
              </w:rPr>
            </w:pPr>
            <w:r>
              <w:rPr>
                <w:rFonts w:ascii="宋体" w:hAnsi="宋体"/>
                <w:sz w:val="24"/>
                <w:szCs w:val="21"/>
              </w:rPr>
              <w:t>业务系统安全及密码测评项目</w:t>
            </w:r>
          </w:p>
        </w:tc>
        <w:tc>
          <w:tcPr>
            <w:tcW w:w="451" w:type="pct"/>
            <w:tcBorders>
              <w:top w:val="single" w:sz="4" w:space="0" w:color="000000"/>
              <w:left w:val="single" w:sz="4" w:space="0" w:color="auto"/>
              <w:bottom w:val="single" w:sz="4" w:space="0" w:color="auto"/>
              <w:right w:val="single" w:sz="4" w:space="0" w:color="auto"/>
            </w:tcBorders>
            <w:shd w:val="clear" w:color="auto" w:fill="FFFFFF"/>
            <w:vAlign w:val="center"/>
          </w:tcPr>
          <w:p w14:paraId="49E8B1DF" w14:textId="77777777" w:rsidR="001E27A5" w:rsidRDefault="00000000">
            <w:pPr>
              <w:adjustRightInd w:val="0"/>
              <w:snapToGrid w:val="0"/>
              <w:jc w:val="center"/>
              <w:rPr>
                <w:rFonts w:ascii="宋体" w:hAnsi="宋体"/>
                <w:sz w:val="24"/>
                <w:szCs w:val="21"/>
              </w:rPr>
            </w:pPr>
            <w:r>
              <w:rPr>
                <w:rFonts w:ascii="宋体" w:hAnsi="宋体"/>
                <w:sz w:val="24"/>
                <w:szCs w:val="21"/>
              </w:rPr>
              <w:t>业务系统安全及密码测评</w:t>
            </w:r>
          </w:p>
        </w:tc>
        <w:tc>
          <w:tcPr>
            <w:tcW w:w="24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EFC852F" w14:textId="77777777" w:rsidR="001E27A5" w:rsidRDefault="00000000">
            <w:pPr>
              <w:adjustRightInd w:val="0"/>
              <w:snapToGrid w:val="0"/>
              <w:spacing w:line="300" w:lineRule="auto"/>
              <w:jc w:val="center"/>
              <w:rPr>
                <w:rFonts w:ascii="宋体" w:hAnsi="宋体"/>
                <w:sz w:val="24"/>
                <w:szCs w:val="21"/>
              </w:rPr>
            </w:pPr>
            <w:r>
              <w:rPr>
                <w:rFonts w:ascii="宋体" w:hAnsi="宋体" w:hint="eastAsia"/>
                <w:sz w:val="24"/>
                <w:szCs w:val="21"/>
              </w:rPr>
              <w:t>1项</w:t>
            </w:r>
          </w:p>
        </w:tc>
        <w:tc>
          <w:tcPr>
            <w:tcW w:w="626" w:type="pct"/>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tcPr>
          <w:p w14:paraId="388E5FB9" w14:textId="77777777" w:rsidR="001E27A5" w:rsidRDefault="00000000">
            <w:pPr>
              <w:adjustRightInd w:val="0"/>
              <w:snapToGrid w:val="0"/>
              <w:jc w:val="center"/>
              <w:rPr>
                <w:rFonts w:ascii="宋体" w:hAnsi="宋体"/>
                <w:sz w:val="24"/>
                <w:szCs w:val="21"/>
              </w:rPr>
            </w:pPr>
            <w:r>
              <w:rPr>
                <w:rFonts w:ascii="宋体" w:hAnsi="宋体" w:hint="eastAsia"/>
                <w:sz w:val="24"/>
                <w:szCs w:val="21"/>
              </w:rPr>
              <w:t>126</w:t>
            </w:r>
          </w:p>
        </w:tc>
        <w:tc>
          <w:tcPr>
            <w:tcW w:w="775" w:type="pct"/>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14:paraId="48FB1B97" w14:textId="77777777" w:rsidR="001E27A5" w:rsidRDefault="00000000">
            <w:pPr>
              <w:adjustRightInd w:val="0"/>
              <w:snapToGrid w:val="0"/>
              <w:jc w:val="center"/>
              <w:rPr>
                <w:rFonts w:ascii="宋体" w:hAnsi="宋体"/>
                <w:sz w:val="24"/>
                <w:szCs w:val="21"/>
                <w:highlight w:val="yellow"/>
              </w:rPr>
            </w:pPr>
            <w:r>
              <w:rPr>
                <w:rFonts w:ascii="宋体" w:hAnsi="宋体"/>
                <w:sz w:val="24"/>
                <w:szCs w:val="21"/>
              </w:rPr>
              <w:t>自合同签订之日起，至</w:t>
            </w:r>
            <w:r>
              <w:rPr>
                <w:rFonts w:ascii="宋体" w:hAnsi="宋体" w:hint="eastAsia"/>
                <w:sz w:val="24"/>
                <w:szCs w:val="21"/>
              </w:rPr>
              <w:t>202</w:t>
            </w:r>
            <w:r>
              <w:rPr>
                <w:rFonts w:ascii="宋体" w:hAnsi="宋体"/>
                <w:sz w:val="24"/>
                <w:szCs w:val="21"/>
              </w:rPr>
              <w:t>4</w:t>
            </w:r>
            <w:r>
              <w:rPr>
                <w:rFonts w:ascii="宋体" w:hAnsi="宋体" w:hint="eastAsia"/>
                <w:sz w:val="24"/>
                <w:szCs w:val="21"/>
              </w:rPr>
              <w:t>年11月30日</w:t>
            </w:r>
            <w:r>
              <w:rPr>
                <w:rFonts w:ascii="宋体" w:hAnsi="宋体"/>
                <w:sz w:val="24"/>
                <w:szCs w:val="21"/>
              </w:rPr>
              <w:t>。</w:t>
            </w:r>
          </w:p>
        </w:tc>
        <w:tc>
          <w:tcPr>
            <w:tcW w:w="46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45E5276" w14:textId="77777777" w:rsidR="001E27A5" w:rsidRDefault="00000000">
            <w:pPr>
              <w:adjustRightInd w:val="0"/>
              <w:snapToGrid w:val="0"/>
              <w:jc w:val="center"/>
              <w:rPr>
                <w:rFonts w:ascii="宋体" w:hAnsi="宋体"/>
                <w:sz w:val="24"/>
                <w:szCs w:val="21"/>
              </w:rPr>
            </w:pPr>
            <w:r>
              <w:rPr>
                <w:rFonts w:ascii="宋体" w:hAnsi="宋体"/>
                <w:sz w:val="24"/>
                <w:szCs w:val="21"/>
              </w:rPr>
              <w:t>北京市</w:t>
            </w:r>
          </w:p>
        </w:tc>
        <w:tc>
          <w:tcPr>
            <w:tcW w:w="1596" w:type="pct"/>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tcPr>
          <w:p w14:paraId="118E5435" w14:textId="77777777" w:rsidR="001E27A5" w:rsidRDefault="00000000">
            <w:pPr>
              <w:adjustRightInd w:val="0"/>
              <w:snapToGrid w:val="0"/>
              <w:jc w:val="left"/>
              <w:rPr>
                <w:rFonts w:ascii="宋体" w:hAnsi="宋体"/>
                <w:sz w:val="24"/>
                <w:szCs w:val="21"/>
              </w:rPr>
            </w:pPr>
            <w:r>
              <w:rPr>
                <w:rFonts w:ascii="宋体" w:hAnsi="宋体" w:hint="eastAsia"/>
                <w:sz w:val="24"/>
                <w:szCs w:val="21"/>
              </w:rPr>
              <w:t>按照网络安全保护等级第三级要求，对北京市城市管理综合执法大数据平台进行网络安全等级保护测评和商用密码应用安全性评估。</w:t>
            </w:r>
          </w:p>
        </w:tc>
      </w:tr>
    </w:tbl>
    <w:p w14:paraId="0D2E63CE" w14:textId="77777777" w:rsidR="001E27A5" w:rsidRDefault="001E27A5">
      <w:pPr>
        <w:adjustRightInd w:val="0"/>
        <w:snapToGrid w:val="0"/>
        <w:spacing w:line="300" w:lineRule="auto"/>
        <w:rPr>
          <w:rFonts w:ascii="宋体" w:hAnsi="宋体"/>
          <w:b/>
          <w:bCs/>
          <w:sz w:val="24"/>
          <w:szCs w:val="21"/>
        </w:rPr>
      </w:pPr>
    </w:p>
    <w:p w14:paraId="47B78531" w14:textId="77777777" w:rsidR="001E27A5" w:rsidRDefault="00000000">
      <w:pPr>
        <w:adjustRightInd w:val="0"/>
        <w:snapToGrid w:val="0"/>
        <w:spacing w:line="360" w:lineRule="auto"/>
        <w:jc w:val="center"/>
        <w:rPr>
          <w:rFonts w:ascii="宋体" w:hAnsi="宋体"/>
          <w:b/>
          <w:sz w:val="24"/>
          <w:szCs w:val="21"/>
        </w:rPr>
      </w:pPr>
      <w:r>
        <w:rPr>
          <w:rFonts w:ascii="宋体" w:hAnsi="宋体" w:hint="eastAsia"/>
          <w:b/>
          <w:sz w:val="24"/>
          <w:szCs w:val="21"/>
        </w:rPr>
        <w:t>技术服务需求</w:t>
      </w:r>
    </w:p>
    <w:p w14:paraId="667D7AD8" w14:textId="77777777" w:rsidR="001E27A5" w:rsidRDefault="00000000">
      <w:pPr>
        <w:adjustRightInd w:val="0"/>
        <w:snapToGrid w:val="0"/>
        <w:spacing w:line="360" w:lineRule="auto"/>
        <w:outlineLvl w:val="1"/>
        <w:rPr>
          <w:rFonts w:ascii="宋体" w:hAnsi="宋体"/>
          <w:b/>
          <w:sz w:val="24"/>
          <w:szCs w:val="21"/>
        </w:rPr>
      </w:pPr>
      <w:bookmarkStart w:id="676" w:name="_Toc48838482"/>
      <w:bookmarkStart w:id="677" w:name="_Hlk52362987"/>
      <w:r>
        <w:rPr>
          <w:rFonts w:ascii="宋体" w:hAnsi="宋体" w:hint="eastAsia"/>
          <w:b/>
          <w:sz w:val="24"/>
          <w:szCs w:val="21"/>
        </w:rPr>
        <w:t>一、</w:t>
      </w:r>
      <w:bookmarkEnd w:id="676"/>
      <w:r>
        <w:rPr>
          <w:rFonts w:ascii="宋体" w:hAnsi="宋体" w:hint="eastAsia"/>
          <w:b/>
          <w:sz w:val="24"/>
          <w:szCs w:val="21"/>
        </w:rPr>
        <w:t>基本情况</w:t>
      </w:r>
    </w:p>
    <w:p w14:paraId="76DEACB2"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按照市政府部署和市大数据工作要求，北京市城市管理综合行政执法局按照统一规划、分步实施、协同共享、创新应用的原则，综合运用物联网、云计算、大数据及人工智能等技术，以“</w:t>
      </w:r>
      <w:proofErr w:type="gramStart"/>
      <w:r>
        <w:rPr>
          <w:rFonts w:ascii="宋体" w:hAnsi="宋体" w:hint="eastAsia"/>
          <w:sz w:val="24"/>
          <w:szCs w:val="21"/>
        </w:rPr>
        <w:t>一</w:t>
      </w:r>
      <w:proofErr w:type="gramEnd"/>
      <w:r>
        <w:rPr>
          <w:rFonts w:ascii="宋体" w:hAnsi="宋体" w:hint="eastAsia"/>
          <w:sz w:val="24"/>
          <w:szCs w:val="21"/>
        </w:rPr>
        <w:t>库一图一网一端”为重点内容，建设了具有整合、分析、服务、监管、指挥五项功能的城市管理综合执法大数据平台。平台目前包括综合执法移动终端APP、应用门户、指挥调度系统、综合巡查系统、执法办案系统、综合勤务系统、督察督办系统、协调联动系统、分析评价系统、标准管理与发布系统、台账管理系统、知识库系统、非法小广告系统、社会共治系统、舆情监控系统、市区街三级对接系统、大数据管理平台、大屏可视化系统等业务应用子系统。平台目前用户数8000余人，高峰期间移动终端最大并发3000余次。本地机房</w:t>
      </w:r>
      <w:proofErr w:type="gramStart"/>
      <w:r>
        <w:rPr>
          <w:rFonts w:ascii="宋体" w:hAnsi="宋体" w:hint="eastAsia"/>
          <w:sz w:val="24"/>
          <w:szCs w:val="21"/>
        </w:rPr>
        <w:t>共有数通设备</w:t>
      </w:r>
      <w:proofErr w:type="gramEnd"/>
      <w:r>
        <w:rPr>
          <w:rFonts w:ascii="宋体" w:hAnsi="宋体" w:hint="eastAsia"/>
          <w:sz w:val="24"/>
          <w:szCs w:val="21"/>
        </w:rPr>
        <w:t>、安全设备及服务主机200余台，高峰期机房网络流量约为200Mbps。</w:t>
      </w:r>
    </w:p>
    <w:p w14:paraId="57942F02"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北京市城市管理综合执法大数据平台已于2021年</w:t>
      </w:r>
      <w:proofErr w:type="gramStart"/>
      <w:r>
        <w:rPr>
          <w:rFonts w:ascii="宋体" w:hAnsi="宋体" w:hint="eastAsia"/>
          <w:sz w:val="24"/>
          <w:szCs w:val="21"/>
        </w:rPr>
        <w:t>按照等保三级</w:t>
      </w:r>
      <w:proofErr w:type="gramEnd"/>
      <w:r>
        <w:rPr>
          <w:rFonts w:ascii="宋体" w:hAnsi="宋体" w:hint="eastAsia"/>
          <w:sz w:val="24"/>
          <w:szCs w:val="21"/>
        </w:rPr>
        <w:t>建设实施，并已经主管部门备案为等保三级，同时采用</w:t>
      </w:r>
      <w:proofErr w:type="gramStart"/>
      <w:r>
        <w:rPr>
          <w:rFonts w:ascii="宋体" w:hAnsi="宋体" w:hint="eastAsia"/>
          <w:sz w:val="24"/>
          <w:szCs w:val="21"/>
        </w:rPr>
        <w:t>了国密算法</w:t>
      </w:r>
      <w:proofErr w:type="gramEnd"/>
      <w:r>
        <w:rPr>
          <w:rFonts w:ascii="宋体" w:hAnsi="宋体" w:hint="eastAsia"/>
          <w:sz w:val="24"/>
          <w:szCs w:val="21"/>
        </w:rPr>
        <w:t>开展密码建设及应用工作。2023年该等保三级系统已通过等级保护测评和商用密码应用安全性评估。本次测评执行过程中，测评机构需跟踪上次测评遗留问题整改情况，关注遗留问题风险程度变化，给出改进和提升要求。</w:t>
      </w:r>
    </w:p>
    <w:p w14:paraId="6ADC53CA"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按照网络安全等级保护和信息系统密码应用相关标准，以及国家信息安全相关法律和规范，对城市管理综合执法大数据平台进行网络安全等级保护测评和商用密码应用安全性评估。网络安全等级保护测评具体内容包括通用要求、</w:t>
      </w:r>
      <w:proofErr w:type="gramStart"/>
      <w:r>
        <w:rPr>
          <w:rFonts w:ascii="宋体" w:hAnsi="宋体" w:hint="eastAsia"/>
          <w:sz w:val="24"/>
          <w:szCs w:val="21"/>
        </w:rPr>
        <w:t>云计算</w:t>
      </w:r>
      <w:proofErr w:type="gramEnd"/>
      <w:r>
        <w:rPr>
          <w:rFonts w:ascii="宋体" w:hAnsi="宋体" w:hint="eastAsia"/>
          <w:sz w:val="24"/>
          <w:szCs w:val="21"/>
        </w:rPr>
        <w:t>安全扩展要求、</w:t>
      </w:r>
      <w:r>
        <w:rPr>
          <w:rFonts w:ascii="宋体" w:hAnsi="宋体" w:hint="eastAsia"/>
          <w:sz w:val="24"/>
          <w:szCs w:val="21"/>
        </w:rPr>
        <w:lastRenderedPageBreak/>
        <w:t>移动互联安全扩展要求、大数据安全扩展要求等，涵盖了安全物理环境、安全通信网络、安全区域边界、安全计算环境、安全管理中心、安全管理制度、安全管理机构、安全管理人员、安全建设管理、</w:t>
      </w:r>
      <w:proofErr w:type="gramStart"/>
      <w:r>
        <w:rPr>
          <w:rFonts w:ascii="宋体" w:hAnsi="宋体" w:hint="eastAsia"/>
          <w:sz w:val="24"/>
          <w:szCs w:val="21"/>
        </w:rPr>
        <w:t>安全运维管理</w:t>
      </w:r>
      <w:proofErr w:type="gramEnd"/>
      <w:r>
        <w:rPr>
          <w:rFonts w:ascii="宋体" w:hAnsi="宋体" w:hint="eastAsia"/>
          <w:sz w:val="24"/>
          <w:szCs w:val="21"/>
        </w:rPr>
        <w:t>等层面；商用密码应用安全性评估内容包括物理和环境安全、网络和通信安全、设备和计算安全、应用和数据安全、密钥管理和安全管理（制度、人员、实施、应急）等层面，通过对其中涉及的密码算法、密码技术、密码产品、密码服务应用进行测评，全面评估密码应用整体情况。</w:t>
      </w:r>
    </w:p>
    <w:p w14:paraId="21875416" w14:textId="77777777" w:rsidR="001E27A5" w:rsidRDefault="001E27A5">
      <w:pPr>
        <w:widowControl/>
        <w:spacing w:line="360" w:lineRule="auto"/>
        <w:rPr>
          <w:rFonts w:ascii="宋体" w:hAnsi="宋体"/>
          <w:color w:val="FF0000"/>
        </w:rPr>
      </w:pPr>
    </w:p>
    <w:p w14:paraId="5FB19274" w14:textId="77777777" w:rsidR="001E27A5" w:rsidRDefault="00000000">
      <w:pPr>
        <w:adjustRightInd w:val="0"/>
        <w:snapToGrid w:val="0"/>
        <w:spacing w:line="360" w:lineRule="auto"/>
        <w:outlineLvl w:val="1"/>
        <w:rPr>
          <w:rFonts w:ascii="宋体" w:hAnsi="宋体"/>
          <w:b/>
          <w:sz w:val="24"/>
          <w:szCs w:val="21"/>
        </w:rPr>
      </w:pPr>
      <w:r>
        <w:rPr>
          <w:rFonts w:ascii="宋体" w:hAnsi="宋体" w:hint="eastAsia"/>
          <w:b/>
          <w:sz w:val="24"/>
          <w:szCs w:val="21"/>
        </w:rPr>
        <w:t>二、</w:t>
      </w:r>
      <w:bookmarkEnd w:id="677"/>
      <w:r>
        <w:rPr>
          <w:rFonts w:ascii="宋体" w:hAnsi="宋体" w:hint="eastAsia"/>
          <w:b/>
          <w:sz w:val="24"/>
          <w:szCs w:val="21"/>
        </w:rPr>
        <w:t>安全等级测评</w:t>
      </w:r>
    </w:p>
    <w:p w14:paraId="3A4C4A67" w14:textId="77777777" w:rsidR="001E27A5" w:rsidRDefault="00000000">
      <w:pPr>
        <w:adjustRightInd w:val="0"/>
        <w:snapToGrid w:val="0"/>
        <w:spacing w:line="360" w:lineRule="auto"/>
        <w:outlineLvl w:val="1"/>
        <w:rPr>
          <w:rFonts w:ascii="宋体" w:hAnsi="宋体"/>
          <w:b/>
          <w:sz w:val="24"/>
          <w:szCs w:val="21"/>
        </w:rPr>
      </w:pPr>
      <w:r>
        <w:rPr>
          <w:rFonts w:ascii="宋体" w:hAnsi="宋体" w:hint="eastAsia"/>
          <w:b/>
          <w:sz w:val="24"/>
          <w:szCs w:val="21"/>
        </w:rPr>
        <w:t>（一）</w:t>
      </w:r>
      <w:r>
        <w:rPr>
          <w:rFonts w:ascii="宋体" w:hAnsi="宋体" w:hint="eastAsia"/>
          <w:b/>
          <w:sz w:val="24"/>
          <w:szCs w:val="21"/>
        </w:rPr>
        <w:tab/>
      </w:r>
      <w:proofErr w:type="gramStart"/>
      <w:r>
        <w:rPr>
          <w:rFonts w:ascii="宋体" w:hAnsi="宋体" w:hint="eastAsia"/>
          <w:b/>
          <w:sz w:val="24"/>
          <w:szCs w:val="21"/>
        </w:rPr>
        <w:t>等保测评</w:t>
      </w:r>
      <w:proofErr w:type="gramEnd"/>
      <w:r>
        <w:rPr>
          <w:rFonts w:ascii="宋体" w:hAnsi="宋体" w:hint="eastAsia"/>
          <w:b/>
          <w:sz w:val="24"/>
          <w:szCs w:val="21"/>
        </w:rPr>
        <w:t>内容</w:t>
      </w:r>
    </w:p>
    <w:p w14:paraId="1BCF183A"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根据《信息安全技术网络安全等级保护基本要求》（GB/T 22239-2019）、《信息安全技术网络安全等级保护测评要求》（GB/T 28448-2019）、《信息安全技术网络安全等级保护测评过程指南》（GB/T 22449-2018）、《信息安全技术安全可靠应用信息系统等级保护测评要求（试行）》、《信息安全技术安全可靠应用信息系统等级保护基本要求（试行）》等标准，对北京市城市管理综合执法大数据平台进行网络安全等级保护第三级测评。</w:t>
      </w:r>
    </w:p>
    <w:p w14:paraId="72E1357F"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测评内容包括涉及的安全物理环境、安全通信网络、安全区域边界、安全计算环境、安全管理中心、安全管理制度、安全管理机构、安全管理人员、安全建设管理、</w:t>
      </w:r>
      <w:proofErr w:type="gramStart"/>
      <w:r>
        <w:rPr>
          <w:rFonts w:ascii="宋体" w:hAnsi="宋体" w:hint="eastAsia"/>
          <w:sz w:val="24"/>
          <w:szCs w:val="21"/>
        </w:rPr>
        <w:t>安全运</w:t>
      </w:r>
      <w:proofErr w:type="gramEnd"/>
      <w:r>
        <w:rPr>
          <w:rFonts w:ascii="宋体" w:hAnsi="宋体" w:hint="eastAsia"/>
          <w:sz w:val="24"/>
          <w:szCs w:val="21"/>
        </w:rPr>
        <w:t>维管理、</w:t>
      </w:r>
      <w:proofErr w:type="gramStart"/>
      <w:r>
        <w:rPr>
          <w:rFonts w:ascii="宋体" w:hAnsi="宋体" w:hint="eastAsia"/>
          <w:sz w:val="24"/>
          <w:szCs w:val="21"/>
        </w:rPr>
        <w:t>云计算</w:t>
      </w:r>
      <w:proofErr w:type="gramEnd"/>
      <w:r>
        <w:rPr>
          <w:rFonts w:ascii="宋体" w:hAnsi="宋体" w:hint="eastAsia"/>
          <w:sz w:val="24"/>
          <w:szCs w:val="21"/>
        </w:rPr>
        <w:t>安全扩展要求、移动互联安全扩展要求、大数据安全扩展要求等。</w:t>
      </w:r>
    </w:p>
    <w:p w14:paraId="44CE2D77" w14:textId="77777777" w:rsidR="001E27A5" w:rsidRDefault="001E27A5">
      <w:pPr>
        <w:tabs>
          <w:tab w:val="left" w:pos="720"/>
        </w:tabs>
        <w:adjustRightInd w:val="0"/>
        <w:snapToGrid w:val="0"/>
        <w:spacing w:line="360" w:lineRule="auto"/>
        <w:ind w:firstLineChars="200" w:firstLine="480"/>
        <w:rPr>
          <w:rFonts w:ascii="宋体" w:hAnsi="宋体"/>
          <w:sz w:val="24"/>
          <w:szCs w:val="21"/>
        </w:rPr>
      </w:pPr>
    </w:p>
    <w:p w14:paraId="34B31076" w14:textId="77777777" w:rsidR="001E27A5" w:rsidRDefault="00000000">
      <w:pPr>
        <w:adjustRightInd w:val="0"/>
        <w:snapToGrid w:val="0"/>
        <w:spacing w:line="360" w:lineRule="auto"/>
        <w:outlineLvl w:val="1"/>
        <w:rPr>
          <w:rFonts w:ascii="宋体" w:hAnsi="宋体"/>
          <w:b/>
          <w:sz w:val="24"/>
          <w:szCs w:val="21"/>
        </w:rPr>
      </w:pPr>
      <w:r>
        <w:rPr>
          <w:rFonts w:ascii="宋体" w:hAnsi="宋体" w:hint="eastAsia"/>
          <w:b/>
          <w:sz w:val="24"/>
          <w:szCs w:val="21"/>
        </w:rPr>
        <w:t>（二）</w:t>
      </w:r>
      <w:r>
        <w:rPr>
          <w:rFonts w:ascii="宋体" w:hAnsi="宋体" w:hint="eastAsia"/>
          <w:b/>
          <w:sz w:val="24"/>
          <w:szCs w:val="21"/>
        </w:rPr>
        <w:tab/>
        <w:t>具体测评内容</w:t>
      </w:r>
    </w:p>
    <w:p w14:paraId="548B5DBA"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根据等级保护 2.0 标准的要求，需测评的内容包括但不限于以下方面。</w:t>
      </w:r>
    </w:p>
    <w:p w14:paraId="019780C4"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1.安全物理环境测评</w:t>
      </w:r>
    </w:p>
    <w:p w14:paraId="2C338AAA"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对本地机房进行测评，主要包括物理位置选择、物理访问控制、防盗和防破坏、防雷击、防火、电力供应等方面，以及</w:t>
      </w:r>
      <w:proofErr w:type="gramStart"/>
      <w:r>
        <w:rPr>
          <w:rFonts w:ascii="宋体" w:hAnsi="宋体" w:hint="eastAsia"/>
          <w:sz w:val="24"/>
          <w:szCs w:val="21"/>
        </w:rPr>
        <w:t>云计算</w:t>
      </w:r>
      <w:proofErr w:type="gramEnd"/>
      <w:r>
        <w:rPr>
          <w:rFonts w:ascii="宋体" w:hAnsi="宋体" w:hint="eastAsia"/>
          <w:sz w:val="24"/>
          <w:szCs w:val="21"/>
        </w:rPr>
        <w:t>安全扩展要求、移动互联安全扩展要求和大数据安全扩展要求相关指标。</w:t>
      </w:r>
    </w:p>
    <w:p w14:paraId="505B5CB9"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2.安全计算环境测评</w:t>
      </w:r>
    </w:p>
    <w:p w14:paraId="5C00F6B1"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（1）通用要求：</w:t>
      </w:r>
    </w:p>
    <w:p w14:paraId="2C04BF6A"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①网络和安全设备测评：对本地机房相关设备和云平台提供的虚拟设备进行测评，涉及路由器、交换机、防火墙、入侵检测和防御、堡垒机、日志审计、VPN等，主要包括身份鉴别、访问控制、安全审计、入侵防范、恶意代码防范、可信验证、数据完整性、</w:t>
      </w:r>
      <w:r>
        <w:rPr>
          <w:rFonts w:ascii="宋体" w:hAnsi="宋体" w:hint="eastAsia"/>
          <w:sz w:val="24"/>
          <w:szCs w:val="21"/>
        </w:rPr>
        <w:lastRenderedPageBreak/>
        <w:t>数据保密性、数据备份恢复；</w:t>
      </w:r>
    </w:p>
    <w:p w14:paraId="4D301A8D"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②主机测评：对Windows、Linux虚拟服务器进行测评，主要包括身份鉴别、访问控制、安全审计、入侵防范、恶意代码防范、可信验证、数据完整性、数据保密性、数据备份恢复、剩余信息保护；</w:t>
      </w:r>
    </w:p>
    <w:p w14:paraId="49777348"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③系统管理软件测评：对系统使用的中间件、数据库系统等进行测评，主要包括身份鉴别、访问控制、安全审计、入侵防范、恶意代码防范、可信验证、数据完整性、数据保密性、数据备份恢复、剩余信息保护；</w:t>
      </w:r>
    </w:p>
    <w:p w14:paraId="068E65C1"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④业务应用系统测评：对业务应用系统进行测评，涉及综合执法移动终端APP、应用门户、指挥调度系统、综合巡查系统、执法办案系统、综合勤务系统、督察督办系统、协调联动系统、分析评价系统、标准管理与发布系统、台账管理系统、知识库系统、非法小广告系统、社会共治系统、舆情监控系统、市区街三级对接系统、大数据管理平台、大屏可视化系统等业务应用子系统，主要包括身份鉴别、访问控制、安全审计、入侵防范、恶意代码防范、可信验证、数据完整性、数据保密性、数据备份恢复、剩余信息保护、个人信息保护；</w:t>
      </w:r>
    </w:p>
    <w:p w14:paraId="1FE2535D"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⑤数据资源测评：针对系统涉及的重要业务数据和个人信息保护措施进行测评，主要包括数据完整性、数据保密性、数据备份恢复、剩余信息保护、个人信息保护。</w:t>
      </w:r>
    </w:p>
    <w:p w14:paraId="48A4DDBE"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（2）</w:t>
      </w:r>
      <w:proofErr w:type="gramStart"/>
      <w:r>
        <w:rPr>
          <w:rFonts w:ascii="宋体" w:hAnsi="宋体" w:hint="eastAsia"/>
          <w:sz w:val="24"/>
          <w:szCs w:val="21"/>
        </w:rPr>
        <w:t>云计算</w:t>
      </w:r>
      <w:proofErr w:type="gramEnd"/>
      <w:r>
        <w:rPr>
          <w:rFonts w:ascii="宋体" w:hAnsi="宋体" w:hint="eastAsia"/>
          <w:sz w:val="24"/>
          <w:szCs w:val="21"/>
        </w:rPr>
        <w:t>安全扩展要求</w:t>
      </w:r>
    </w:p>
    <w:p w14:paraId="77DB9C62"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针对云平台相关措施进行测评，主要包括身份鉴别、访问控制、入侵防范、镜像和快照保护、数据完整性和保密性、数据备份恢复、剩余信息保护。</w:t>
      </w:r>
    </w:p>
    <w:p w14:paraId="3F0B5E0D"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（3）移动互联安全扩展要求</w:t>
      </w:r>
    </w:p>
    <w:p w14:paraId="3223FBB4"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针对移动应用管控措施进行测评，主要包括移动终端管控和移动应用管控。</w:t>
      </w:r>
    </w:p>
    <w:p w14:paraId="297C0035"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（4）大数据安全扩展要求</w:t>
      </w:r>
    </w:p>
    <w:p w14:paraId="1520C69A"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针对大数据服务进行测评，主要包括身份鉴别、标识和鉴别、组件管理、业务运行保障、脱敏和去标识化、数据资源授权、数据分类分级、安全标记、接口访问控制、数据清晰和转换保护、数据溯源、审计数据收集汇总和集中分析等。</w:t>
      </w:r>
    </w:p>
    <w:p w14:paraId="256FB127"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3.安全区域边界测评。对云平台和本地网络各安全域进行测评，主要包括边界防护、访问控制、入侵防范、恶意代码和垃圾邮件防范、安全审计、可信验证等方面，以及</w:t>
      </w:r>
      <w:proofErr w:type="gramStart"/>
      <w:r>
        <w:rPr>
          <w:rFonts w:ascii="宋体" w:hAnsi="宋体" w:hint="eastAsia"/>
          <w:sz w:val="24"/>
          <w:szCs w:val="21"/>
        </w:rPr>
        <w:t>云计算</w:t>
      </w:r>
      <w:proofErr w:type="gramEnd"/>
      <w:r>
        <w:rPr>
          <w:rFonts w:ascii="宋体" w:hAnsi="宋体" w:hint="eastAsia"/>
          <w:sz w:val="24"/>
          <w:szCs w:val="21"/>
        </w:rPr>
        <w:t>安全扩展要求和移动互联安全扩展要求。</w:t>
      </w:r>
    </w:p>
    <w:p w14:paraId="48EBE947"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4.安全通信网络测评。对云平台和本地网络通信进行测评，主要包括网络架构、通信传输、可信验证等方面，以及</w:t>
      </w:r>
      <w:proofErr w:type="gramStart"/>
      <w:r>
        <w:rPr>
          <w:rFonts w:ascii="宋体" w:hAnsi="宋体" w:hint="eastAsia"/>
          <w:sz w:val="24"/>
          <w:szCs w:val="21"/>
        </w:rPr>
        <w:t>云计算</w:t>
      </w:r>
      <w:proofErr w:type="gramEnd"/>
      <w:r>
        <w:rPr>
          <w:rFonts w:ascii="宋体" w:hAnsi="宋体" w:hint="eastAsia"/>
          <w:sz w:val="24"/>
          <w:szCs w:val="21"/>
        </w:rPr>
        <w:t>安全扩展要求和大数据安全扩展要求。</w:t>
      </w:r>
    </w:p>
    <w:p w14:paraId="1D6126E8"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lastRenderedPageBreak/>
        <w:t>5.安全管理中心测评。对云平台和本地网络提供的集中管理机制进行测评，主要包括系统管理、审计管理、安全管理、集中管控等方面，以及</w:t>
      </w:r>
      <w:proofErr w:type="gramStart"/>
      <w:r>
        <w:rPr>
          <w:rFonts w:ascii="宋体" w:hAnsi="宋体" w:hint="eastAsia"/>
          <w:sz w:val="24"/>
          <w:szCs w:val="21"/>
        </w:rPr>
        <w:t>云计算</w:t>
      </w:r>
      <w:proofErr w:type="gramEnd"/>
      <w:r>
        <w:rPr>
          <w:rFonts w:ascii="宋体" w:hAnsi="宋体" w:hint="eastAsia"/>
          <w:sz w:val="24"/>
          <w:szCs w:val="21"/>
        </w:rPr>
        <w:t>安全扩展要求。</w:t>
      </w:r>
    </w:p>
    <w:p w14:paraId="331E4B27"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6.安全管理制度测评。主要包括安全策略、管理制度、制定与发布、评审与修订等方面。</w:t>
      </w:r>
    </w:p>
    <w:p w14:paraId="2C35EBD7"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7.安全管理机构测评。主要包括岗位设置、人员配备、授权和审批等方面。</w:t>
      </w:r>
    </w:p>
    <w:p w14:paraId="2BA55453"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8.安全管理人员测评。主要包括人员录用、人员离岗、安全意识教育和培训等方面。</w:t>
      </w:r>
    </w:p>
    <w:p w14:paraId="00A0B6FE"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9.安全建设管理测评。主要包括定级和备案、安全方案设计、产品采购使用、自行软件开发、外包软件开发、测试验收、等级测评等方面，以及</w:t>
      </w:r>
      <w:proofErr w:type="gramStart"/>
      <w:r>
        <w:rPr>
          <w:rFonts w:ascii="宋体" w:hAnsi="宋体" w:hint="eastAsia"/>
          <w:sz w:val="24"/>
          <w:szCs w:val="21"/>
        </w:rPr>
        <w:t>云计算</w:t>
      </w:r>
      <w:proofErr w:type="gramEnd"/>
      <w:r>
        <w:rPr>
          <w:rFonts w:ascii="宋体" w:hAnsi="宋体" w:hint="eastAsia"/>
          <w:sz w:val="24"/>
          <w:szCs w:val="21"/>
        </w:rPr>
        <w:t>安全扩展要求、大数据安全扩展要求和移动互联安全扩展要求。</w:t>
      </w:r>
    </w:p>
    <w:p w14:paraId="3098E2A6"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10.</w:t>
      </w:r>
      <w:proofErr w:type="gramStart"/>
      <w:r>
        <w:rPr>
          <w:rFonts w:ascii="宋体" w:hAnsi="宋体" w:hint="eastAsia"/>
          <w:sz w:val="24"/>
          <w:szCs w:val="21"/>
        </w:rPr>
        <w:t>安全运维管理</w:t>
      </w:r>
      <w:proofErr w:type="gramEnd"/>
      <w:r>
        <w:rPr>
          <w:rFonts w:ascii="宋体" w:hAnsi="宋体" w:hint="eastAsia"/>
          <w:sz w:val="24"/>
          <w:szCs w:val="21"/>
        </w:rPr>
        <w:t>测评。主要包括环境管理、资产管理、介质管理、设备维护管理、漏洞和风险管理、网络和系统安全管理、恶意代码管理、密码管理、备份与恢复管理、应急预案管理等方面，以及</w:t>
      </w:r>
      <w:proofErr w:type="gramStart"/>
      <w:r>
        <w:rPr>
          <w:rFonts w:ascii="宋体" w:hAnsi="宋体" w:hint="eastAsia"/>
          <w:sz w:val="24"/>
          <w:szCs w:val="21"/>
        </w:rPr>
        <w:t>云计算</w:t>
      </w:r>
      <w:proofErr w:type="gramEnd"/>
      <w:r>
        <w:rPr>
          <w:rFonts w:ascii="宋体" w:hAnsi="宋体" w:hint="eastAsia"/>
          <w:sz w:val="24"/>
          <w:szCs w:val="21"/>
        </w:rPr>
        <w:t>安全扩展要求、大数据安全扩展要求和移动互联安全扩展要求。</w:t>
      </w:r>
    </w:p>
    <w:p w14:paraId="743BD2DE" w14:textId="77777777" w:rsidR="001E27A5" w:rsidRDefault="001E27A5">
      <w:pPr>
        <w:pStyle w:val="a0"/>
      </w:pPr>
    </w:p>
    <w:p w14:paraId="36158ED0" w14:textId="77777777" w:rsidR="001E27A5" w:rsidRDefault="00000000">
      <w:pPr>
        <w:adjustRightInd w:val="0"/>
        <w:snapToGrid w:val="0"/>
        <w:spacing w:line="360" w:lineRule="auto"/>
        <w:outlineLvl w:val="1"/>
        <w:rPr>
          <w:rFonts w:ascii="宋体" w:hAnsi="宋体"/>
          <w:b/>
          <w:sz w:val="24"/>
          <w:szCs w:val="21"/>
        </w:rPr>
      </w:pPr>
      <w:r>
        <w:rPr>
          <w:rFonts w:ascii="宋体" w:hAnsi="宋体" w:hint="eastAsia"/>
          <w:b/>
          <w:sz w:val="24"/>
          <w:szCs w:val="21"/>
        </w:rPr>
        <w:t>（三）</w:t>
      </w:r>
      <w:proofErr w:type="gramStart"/>
      <w:r>
        <w:rPr>
          <w:rFonts w:ascii="宋体" w:hAnsi="宋体" w:hint="eastAsia"/>
          <w:b/>
          <w:sz w:val="24"/>
          <w:szCs w:val="21"/>
        </w:rPr>
        <w:t>等保测评</w:t>
      </w:r>
      <w:proofErr w:type="gramEnd"/>
      <w:r>
        <w:rPr>
          <w:rFonts w:ascii="宋体" w:hAnsi="宋体" w:hint="eastAsia"/>
          <w:b/>
          <w:sz w:val="24"/>
          <w:szCs w:val="21"/>
        </w:rPr>
        <w:t>目标</w:t>
      </w:r>
    </w:p>
    <w:p w14:paraId="7414A30B"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积极响应国家网络安全总体方针，认真贯彻等级保护建设要求，提升自身网络安全防护能力。依据等级保护 2.0 标准要求，开展网络安全等级保护制度体系的咨询与建设工作，将网络安全等级保护工作的各项内容梳理清晰并细化。</w:t>
      </w:r>
    </w:p>
    <w:p w14:paraId="56BFC2E6"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通过网络安全等级保护工作的落实，使信息系统安全现状符合我国法律、制度的规定，通过等级保护相应等级测评。</w:t>
      </w:r>
    </w:p>
    <w:p w14:paraId="15A4CC98"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通过对法律法规、网络安全规章制度的宣传与普及，提高单位职工的安全意识，确保信息安全策略、规章制度和技术规范有效执行，推进管理措施与技术措施的结合与应用。</w:t>
      </w:r>
    </w:p>
    <w:p w14:paraId="6E49B14B" w14:textId="77777777" w:rsidR="001E27A5" w:rsidRDefault="001E27A5">
      <w:pPr>
        <w:tabs>
          <w:tab w:val="left" w:pos="720"/>
        </w:tabs>
        <w:adjustRightInd w:val="0"/>
        <w:snapToGrid w:val="0"/>
        <w:spacing w:line="360" w:lineRule="auto"/>
        <w:ind w:firstLineChars="200" w:firstLine="480"/>
        <w:rPr>
          <w:rFonts w:ascii="宋体" w:hAnsi="宋体"/>
          <w:sz w:val="24"/>
          <w:szCs w:val="21"/>
        </w:rPr>
      </w:pPr>
    </w:p>
    <w:p w14:paraId="1C236E6E" w14:textId="77777777" w:rsidR="001E27A5" w:rsidRDefault="00000000">
      <w:pPr>
        <w:adjustRightInd w:val="0"/>
        <w:snapToGrid w:val="0"/>
        <w:spacing w:line="360" w:lineRule="auto"/>
        <w:outlineLvl w:val="1"/>
        <w:rPr>
          <w:rFonts w:ascii="宋体" w:hAnsi="宋体"/>
          <w:b/>
          <w:sz w:val="24"/>
          <w:szCs w:val="21"/>
        </w:rPr>
      </w:pPr>
      <w:r>
        <w:rPr>
          <w:rFonts w:ascii="宋体" w:hAnsi="宋体" w:hint="eastAsia"/>
          <w:b/>
          <w:sz w:val="24"/>
          <w:szCs w:val="21"/>
        </w:rPr>
        <w:t>（四）服务频率</w:t>
      </w:r>
    </w:p>
    <w:p w14:paraId="16501FE5"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在服务期内，针对北京市城市管理综合执法大数据平台，开展至少一轮测评和一轮针对整改问题的验证服务工作，以保证系统测评结果达到相关国家标准要求。</w:t>
      </w:r>
    </w:p>
    <w:p w14:paraId="1AE454EF" w14:textId="77777777" w:rsidR="001E27A5" w:rsidRDefault="001E27A5">
      <w:pPr>
        <w:adjustRightInd w:val="0"/>
        <w:snapToGrid w:val="0"/>
        <w:spacing w:line="300" w:lineRule="auto"/>
        <w:rPr>
          <w:rFonts w:ascii="宋体" w:hAnsi="宋体"/>
          <w:sz w:val="24"/>
          <w:szCs w:val="21"/>
        </w:rPr>
      </w:pPr>
    </w:p>
    <w:p w14:paraId="449B05E7" w14:textId="77777777" w:rsidR="001E27A5" w:rsidRDefault="00000000">
      <w:pPr>
        <w:adjustRightInd w:val="0"/>
        <w:snapToGrid w:val="0"/>
        <w:spacing w:line="360" w:lineRule="auto"/>
        <w:outlineLvl w:val="1"/>
        <w:rPr>
          <w:rFonts w:ascii="宋体" w:hAnsi="宋体"/>
          <w:b/>
          <w:sz w:val="24"/>
          <w:szCs w:val="21"/>
        </w:rPr>
      </w:pPr>
      <w:r>
        <w:rPr>
          <w:rFonts w:ascii="宋体" w:hAnsi="宋体" w:hint="eastAsia"/>
          <w:b/>
          <w:sz w:val="24"/>
          <w:szCs w:val="21"/>
        </w:rPr>
        <w:t>（五）主要流程及交付成果</w:t>
      </w:r>
    </w:p>
    <w:p w14:paraId="0A3E47C9" w14:textId="77777777" w:rsidR="001E27A5" w:rsidRDefault="00000000">
      <w:pPr>
        <w:suppressAutoHyphens/>
        <w:autoSpaceDN w:val="0"/>
        <w:adjustRightInd w:val="0"/>
        <w:snapToGrid w:val="0"/>
        <w:spacing w:before="25" w:after="25" w:line="360" w:lineRule="auto"/>
        <w:jc w:val="left"/>
        <w:rPr>
          <w:rFonts w:ascii="宋体" w:hAnsi="宋体"/>
          <w:b/>
          <w:bCs/>
          <w:spacing w:val="10"/>
          <w:kern w:val="0"/>
          <w:sz w:val="24"/>
          <w:szCs w:val="21"/>
        </w:rPr>
      </w:pPr>
      <w:r>
        <w:rPr>
          <w:rFonts w:ascii="宋体" w:hAnsi="宋体" w:hint="eastAsia"/>
          <w:b/>
          <w:bCs/>
          <w:spacing w:val="10"/>
          <w:kern w:val="0"/>
          <w:sz w:val="24"/>
          <w:szCs w:val="21"/>
        </w:rPr>
        <w:t>1.网络安全等级保护测评方案</w:t>
      </w:r>
    </w:p>
    <w:p w14:paraId="1254ADD5" w14:textId="77777777" w:rsidR="001E27A5" w:rsidRDefault="00000000">
      <w:pPr>
        <w:tabs>
          <w:tab w:val="left" w:pos="720"/>
        </w:tabs>
        <w:suppressAutoHyphens/>
        <w:adjustRightInd w:val="0"/>
        <w:snapToGrid w:val="0"/>
        <w:spacing w:line="360" w:lineRule="auto"/>
        <w:ind w:firstLineChars="200" w:firstLine="480"/>
        <w:jc w:val="left"/>
        <w:rPr>
          <w:rFonts w:ascii="宋体" w:hAnsi="宋体"/>
          <w:sz w:val="24"/>
          <w:szCs w:val="21"/>
        </w:rPr>
      </w:pPr>
      <w:r>
        <w:rPr>
          <w:rFonts w:ascii="宋体" w:hAnsi="宋体" w:hint="eastAsia"/>
          <w:sz w:val="24"/>
          <w:szCs w:val="21"/>
        </w:rPr>
        <w:lastRenderedPageBreak/>
        <w:t>在全面的信息系统基本情况调查结果基础上，需明确信息系统业务描述、系统网络拓扑结构和相关资产情况，确定测评对象、测评指标、工具测试接入点，规定测评人员及分工，各阶段时间安排，以及上次测评情况和遗留的主要安全问题，分析测评活动风险及规避措施，提出各项活动各方配合需求，形成测评方案。</w:t>
      </w:r>
    </w:p>
    <w:p w14:paraId="559D869D" w14:textId="77777777" w:rsidR="001E27A5" w:rsidRDefault="00000000">
      <w:pPr>
        <w:tabs>
          <w:tab w:val="left" w:pos="720"/>
        </w:tabs>
        <w:suppressAutoHyphens/>
        <w:adjustRightInd w:val="0"/>
        <w:snapToGrid w:val="0"/>
        <w:spacing w:line="360" w:lineRule="auto"/>
        <w:ind w:firstLineChars="200" w:firstLine="480"/>
        <w:jc w:val="left"/>
        <w:rPr>
          <w:rFonts w:ascii="宋体" w:hAnsi="宋体"/>
          <w:sz w:val="24"/>
          <w:szCs w:val="21"/>
        </w:rPr>
      </w:pPr>
      <w:r>
        <w:rPr>
          <w:rFonts w:ascii="宋体" w:hAnsi="宋体" w:hint="eastAsia"/>
          <w:sz w:val="24"/>
          <w:szCs w:val="21"/>
        </w:rPr>
        <w:t>主要成果：网络安全等级保护测评方案。</w:t>
      </w:r>
    </w:p>
    <w:p w14:paraId="174224C2" w14:textId="77777777" w:rsidR="001E27A5" w:rsidRDefault="00000000">
      <w:pPr>
        <w:suppressAutoHyphens/>
        <w:autoSpaceDN w:val="0"/>
        <w:adjustRightInd w:val="0"/>
        <w:snapToGrid w:val="0"/>
        <w:spacing w:before="25" w:after="25" w:line="360" w:lineRule="auto"/>
        <w:jc w:val="left"/>
        <w:rPr>
          <w:rFonts w:ascii="宋体" w:hAnsi="宋体"/>
          <w:b/>
          <w:bCs/>
          <w:spacing w:val="10"/>
          <w:kern w:val="0"/>
          <w:sz w:val="24"/>
          <w:szCs w:val="21"/>
        </w:rPr>
      </w:pPr>
      <w:r>
        <w:rPr>
          <w:rFonts w:ascii="宋体" w:hAnsi="宋体" w:hint="eastAsia"/>
          <w:b/>
          <w:bCs/>
          <w:spacing w:val="10"/>
          <w:kern w:val="0"/>
          <w:sz w:val="24"/>
          <w:szCs w:val="21"/>
        </w:rPr>
        <w:t>2.等级保护差距性分析评估</w:t>
      </w:r>
    </w:p>
    <w:p w14:paraId="5F88D348" w14:textId="77777777" w:rsidR="001E27A5" w:rsidRDefault="00000000">
      <w:pPr>
        <w:tabs>
          <w:tab w:val="left" w:pos="720"/>
        </w:tabs>
        <w:suppressAutoHyphens/>
        <w:adjustRightInd w:val="0"/>
        <w:snapToGrid w:val="0"/>
        <w:spacing w:line="360" w:lineRule="auto"/>
        <w:ind w:firstLineChars="200" w:firstLine="480"/>
        <w:jc w:val="left"/>
        <w:rPr>
          <w:rFonts w:ascii="宋体" w:hAnsi="宋体"/>
          <w:sz w:val="24"/>
          <w:szCs w:val="21"/>
        </w:rPr>
      </w:pPr>
      <w:r>
        <w:rPr>
          <w:rFonts w:ascii="宋体" w:hAnsi="宋体" w:hint="eastAsia"/>
          <w:sz w:val="24"/>
          <w:szCs w:val="21"/>
        </w:rPr>
        <w:t>需明确各不符合项在技术、管理、运维等各个层面可能造成的损害，梳理出不符合项危害程度，经过与业务管理人员协商沟通，确认对不符合项的容忍程度，对于必须进行整改的内容进行明确的界定，同时，针对不符合</w:t>
      </w:r>
      <w:proofErr w:type="gramStart"/>
      <w:r>
        <w:rPr>
          <w:rFonts w:ascii="宋体" w:hAnsi="宋体" w:hint="eastAsia"/>
          <w:sz w:val="24"/>
          <w:szCs w:val="21"/>
        </w:rPr>
        <w:t>项提出</w:t>
      </w:r>
      <w:proofErr w:type="gramEnd"/>
      <w:r>
        <w:rPr>
          <w:rFonts w:ascii="宋体" w:hAnsi="宋体" w:hint="eastAsia"/>
          <w:sz w:val="24"/>
          <w:szCs w:val="21"/>
        </w:rPr>
        <w:t>相关的安全整改建议，用于指导信息系统完善自身的信息系统安全技术体系与管理体系，以满足国家等级保护相关要求。</w:t>
      </w:r>
    </w:p>
    <w:p w14:paraId="1F1E62D3" w14:textId="77777777" w:rsidR="001E27A5" w:rsidRDefault="00000000">
      <w:pPr>
        <w:tabs>
          <w:tab w:val="left" w:pos="720"/>
        </w:tabs>
        <w:suppressAutoHyphens/>
        <w:adjustRightInd w:val="0"/>
        <w:snapToGrid w:val="0"/>
        <w:spacing w:line="360" w:lineRule="auto"/>
        <w:ind w:firstLineChars="200" w:firstLine="480"/>
        <w:jc w:val="left"/>
        <w:rPr>
          <w:rFonts w:ascii="宋体" w:hAnsi="宋体"/>
          <w:sz w:val="24"/>
          <w:szCs w:val="21"/>
        </w:rPr>
      </w:pPr>
      <w:r>
        <w:rPr>
          <w:rFonts w:ascii="宋体" w:hAnsi="宋体" w:hint="eastAsia"/>
          <w:sz w:val="24"/>
          <w:szCs w:val="21"/>
        </w:rPr>
        <w:t>主要成果：网络安全等级保护差距分析报告。</w:t>
      </w:r>
    </w:p>
    <w:p w14:paraId="6BC2012E" w14:textId="77777777" w:rsidR="001E27A5" w:rsidRDefault="00000000">
      <w:pPr>
        <w:suppressAutoHyphens/>
        <w:autoSpaceDN w:val="0"/>
        <w:adjustRightInd w:val="0"/>
        <w:snapToGrid w:val="0"/>
        <w:spacing w:before="25" w:after="25" w:line="360" w:lineRule="auto"/>
        <w:jc w:val="left"/>
        <w:rPr>
          <w:rFonts w:ascii="宋体" w:hAnsi="宋体"/>
          <w:b/>
          <w:bCs/>
          <w:spacing w:val="10"/>
          <w:kern w:val="0"/>
          <w:sz w:val="24"/>
          <w:szCs w:val="21"/>
        </w:rPr>
      </w:pPr>
      <w:r>
        <w:rPr>
          <w:rFonts w:ascii="宋体" w:hAnsi="宋体" w:hint="eastAsia"/>
          <w:b/>
          <w:bCs/>
          <w:spacing w:val="10"/>
          <w:kern w:val="0"/>
          <w:sz w:val="24"/>
          <w:szCs w:val="21"/>
        </w:rPr>
        <w:t>3.整改方案设计及加固</w:t>
      </w:r>
    </w:p>
    <w:p w14:paraId="0CB43B53" w14:textId="77777777" w:rsidR="001E27A5" w:rsidRDefault="00000000">
      <w:pPr>
        <w:tabs>
          <w:tab w:val="left" w:pos="720"/>
        </w:tabs>
        <w:suppressAutoHyphens/>
        <w:adjustRightInd w:val="0"/>
        <w:snapToGrid w:val="0"/>
        <w:spacing w:line="360" w:lineRule="auto"/>
        <w:ind w:firstLineChars="200" w:firstLine="480"/>
        <w:jc w:val="left"/>
        <w:rPr>
          <w:rFonts w:ascii="宋体" w:hAnsi="宋体"/>
          <w:sz w:val="24"/>
          <w:szCs w:val="21"/>
        </w:rPr>
      </w:pPr>
      <w:r>
        <w:rPr>
          <w:rFonts w:ascii="宋体" w:hAnsi="宋体" w:hint="eastAsia"/>
          <w:sz w:val="24"/>
          <w:szCs w:val="21"/>
        </w:rPr>
        <w:t>开展安全管理体系整改，对现有管理制度、管理措施、管理流程进行补充和完善，按照国家信息系统安全等级保护工作要求，参照信息系统安全等级保护中的基线标准《网络安全等级保护基本要求》，进行指导整改与完善。进行安全技术体系加固设计，需针对差距分析结果对信息系统相关网络设备、安全设备、操作系统、数据库、应用软件提出安全加固建议等相关工作，同时对网络架构与管理制度层面存在的安全风险给出合理的安全整改建议，并指导整改加固建设实施。</w:t>
      </w:r>
    </w:p>
    <w:p w14:paraId="79548B22" w14:textId="77777777" w:rsidR="001E27A5" w:rsidRDefault="00000000">
      <w:pPr>
        <w:tabs>
          <w:tab w:val="left" w:pos="720"/>
        </w:tabs>
        <w:suppressAutoHyphens/>
        <w:adjustRightInd w:val="0"/>
        <w:snapToGrid w:val="0"/>
        <w:spacing w:line="360" w:lineRule="auto"/>
        <w:ind w:firstLineChars="200" w:firstLine="480"/>
        <w:jc w:val="left"/>
        <w:rPr>
          <w:rFonts w:ascii="宋体" w:hAnsi="宋体"/>
          <w:sz w:val="24"/>
          <w:szCs w:val="21"/>
        </w:rPr>
      </w:pPr>
      <w:r>
        <w:rPr>
          <w:rFonts w:ascii="宋体" w:hAnsi="宋体" w:hint="eastAsia"/>
          <w:sz w:val="24"/>
          <w:szCs w:val="21"/>
        </w:rPr>
        <w:t>主要成果：信息系统整改加固方案。</w:t>
      </w:r>
    </w:p>
    <w:p w14:paraId="3B6A8918" w14:textId="77777777" w:rsidR="001E27A5" w:rsidRDefault="00000000">
      <w:pPr>
        <w:suppressAutoHyphens/>
        <w:autoSpaceDN w:val="0"/>
        <w:adjustRightInd w:val="0"/>
        <w:snapToGrid w:val="0"/>
        <w:spacing w:before="25" w:after="25" w:line="360" w:lineRule="auto"/>
        <w:jc w:val="left"/>
        <w:rPr>
          <w:rFonts w:ascii="宋体" w:hAnsi="宋体"/>
          <w:b/>
          <w:bCs/>
          <w:spacing w:val="10"/>
          <w:kern w:val="0"/>
          <w:sz w:val="24"/>
          <w:szCs w:val="21"/>
        </w:rPr>
      </w:pPr>
      <w:r>
        <w:rPr>
          <w:rFonts w:ascii="宋体" w:hAnsi="宋体" w:hint="eastAsia"/>
          <w:b/>
          <w:bCs/>
          <w:spacing w:val="10"/>
          <w:kern w:val="0"/>
          <w:sz w:val="24"/>
          <w:szCs w:val="21"/>
        </w:rPr>
        <w:t>4.等级保护测评报告生成</w:t>
      </w:r>
    </w:p>
    <w:p w14:paraId="011A2D5F" w14:textId="77777777" w:rsidR="001E27A5" w:rsidRDefault="00000000">
      <w:pPr>
        <w:tabs>
          <w:tab w:val="left" w:pos="720"/>
        </w:tabs>
        <w:suppressAutoHyphens/>
        <w:adjustRightInd w:val="0"/>
        <w:snapToGrid w:val="0"/>
        <w:spacing w:line="360" w:lineRule="auto"/>
        <w:ind w:firstLineChars="200" w:firstLine="480"/>
        <w:jc w:val="left"/>
        <w:rPr>
          <w:rFonts w:ascii="宋体" w:hAnsi="宋体"/>
          <w:sz w:val="24"/>
          <w:szCs w:val="21"/>
        </w:rPr>
      </w:pPr>
      <w:r>
        <w:rPr>
          <w:rFonts w:ascii="宋体" w:hAnsi="宋体" w:hint="eastAsia"/>
          <w:sz w:val="24"/>
          <w:szCs w:val="21"/>
        </w:rPr>
        <w:t>开展网络安全等级保护测评，通过测评验证前期的整改加固工作的成果，验证系统是否还存在等级保护不符合项。原则上测评过程不少于两轮，测试通过规范编写网络安全等级保护测评报告，加强对安全问题风险的判断方式的描述以及评判的准确性，对测评项的检测路径应在报告中进行详细记录。最终出具网络安全等级保护测评报告，确定信息系统安全保障能力。</w:t>
      </w:r>
    </w:p>
    <w:p w14:paraId="644B4C35" w14:textId="77777777" w:rsidR="001E27A5" w:rsidRDefault="00000000">
      <w:pPr>
        <w:widowControl/>
        <w:tabs>
          <w:tab w:val="left" w:pos="720"/>
        </w:tabs>
        <w:adjustRightInd w:val="0"/>
        <w:snapToGrid w:val="0"/>
        <w:spacing w:line="360" w:lineRule="auto"/>
        <w:ind w:firstLineChars="200" w:firstLine="480"/>
        <w:jc w:val="left"/>
        <w:rPr>
          <w:rFonts w:ascii="宋体" w:hAnsi="宋体"/>
          <w:sz w:val="24"/>
          <w:szCs w:val="21"/>
        </w:rPr>
      </w:pPr>
      <w:r>
        <w:rPr>
          <w:rFonts w:ascii="宋体" w:hAnsi="宋体" w:hint="eastAsia"/>
          <w:sz w:val="24"/>
          <w:szCs w:val="21"/>
        </w:rPr>
        <w:t>主要成果：网络安全等级保护测评报告。</w:t>
      </w:r>
    </w:p>
    <w:p w14:paraId="37B77E06" w14:textId="77777777" w:rsidR="001E27A5" w:rsidRDefault="001E27A5">
      <w:pPr>
        <w:widowControl/>
        <w:spacing w:line="360" w:lineRule="auto"/>
        <w:rPr>
          <w:rFonts w:ascii="宋体" w:hAnsi="宋体"/>
          <w:color w:val="FF0000"/>
        </w:rPr>
      </w:pPr>
    </w:p>
    <w:p w14:paraId="156A7949" w14:textId="77777777" w:rsidR="001E27A5" w:rsidRDefault="00000000">
      <w:pPr>
        <w:adjustRightInd w:val="0"/>
        <w:snapToGrid w:val="0"/>
        <w:spacing w:line="360" w:lineRule="auto"/>
        <w:outlineLvl w:val="1"/>
        <w:rPr>
          <w:rFonts w:ascii="宋体" w:hAnsi="宋体"/>
          <w:b/>
          <w:sz w:val="24"/>
          <w:szCs w:val="21"/>
        </w:rPr>
      </w:pPr>
      <w:r>
        <w:rPr>
          <w:rFonts w:ascii="宋体" w:hAnsi="宋体" w:hint="eastAsia"/>
          <w:b/>
          <w:sz w:val="24"/>
          <w:szCs w:val="21"/>
        </w:rPr>
        <w:t>三、商用密码应用安全性评估</w:t>
      </w:r>
    </w:p>
    <w:p w14:paraId="30BB957A" w14:textId="77777777" w:rsidR="001E27A5" w:rsidRDefault="00000000">
      <w:pPr>
        <w:adjustRightInd w:val="0"/>
        <w:snapToGrid w:val="0"/>
        <w:spacing w:line="360" w:lineRule="auto"/>
        <w:outlineLvl w:val="1"/>
        <w:rPr>
          <w:rFonts w:ascii="宋体" w:hAnsi="宋体"/>
          <w:b/>
          <w:sz w:val="24"/>
          <w:szCs w:val="21"/>
        </w:rPr>
      </w:pPr>
      <w:bookmarkStart w:id="678" w:name="_Hlk35200710"/>
      <w:r>
        <w:rPr>
          <w:rFonts w:ascii="宋体" w:hAnsi="宋体" w:hint="eastAsia"/>
          <w:b/>
          <w:sz w:val="24"/>
          <w:szCs w:val="21"/>
        </w:rPr>
        <w:t>（一）</w:t>
      </w:r>
      <w:proofErr w:type="gramStart"/>
      <w:r>
        <w:rPr>
          <w:rFonts w:ascii="宋体" w:hAnsi="宋体" w:hint="eastAsia"/>
          <w:b/>
          <w:sz w:val="24"/>
          <w:szCs w:val="21"/>
        </w:rPr>
        <w:t>密评内容</w:t>
      </w:r>
      <w:proofErr w:type="gramEnd"/>
    </w:p>
    <w:p w14:paraId="27622664"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lastRenderedPageBreak/>
        <w:t>依据GB/T 39786-2021 《信息安全技术 信息系统密码应用基本要求》、GB/T 43206-2023 《信息安全技术 信息系统密码应用测评要求》、GM/T 0116-2021 《信息系统密码应用测评过程指南》、《商用密码应用安全性评估量化规则（2023版）》和《信息系统密码应用方案》，对北京市城市管理综合执法大数据平台进行商用密码应用安全性评估。实施过程中需根据被评估对象的实际情况、所属行业及系统使用的密码产品情况，选择并确定测评依据。在系统真实环境下进行测评，以评估密码保障是否安全有效，密码使用是否合</w:t>
      </w:r>
      <w:proofErr w:type="gramStart"/>
      <w:r>
        <w:rPr>
          <w:rFonts w:ascii="宋体" w:hAnsi="宋体" w:hint="eastAsia"/>
          <w:sz w:val="24"/>
          <w:szCs w:val="21"/>
        </w:rPr>
        <w:t>规</w:t>
      </w:r>
      <w:proofErr w:type="gramEnd"/>
      <w:r>
        <w:rPr>
          <w:rFonts w:ascii="宋体" w:hAnsi="宋体" w:hint="eastAsia"/>
          <w:sz w:val="24"/>
          <w:szCs w:val="21"/>
        </w:rPr>
        <w:t>、正确、有效。</w:t>
      </w:r>
    </w:p>
    <w:p w14:paraId="7B677F39"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测评内容包括从密码算法、密码技术、密码产品、密码服务、物理和环境安全、网络和通信安全、设备和计算安全、应用和数据安全、密钥管理和安全管理（制度、人员、实施、应急）等方面进行密码应用安全性评估。</w:t>
      </w:r>
    </w:p>
    <w:p w14:paraId="4C88B70D" w14:textId="77777777" w:rsidR="001E27A5" w:rsidRDefault="001E27A5">
      <w:pPr>
        <w:adjustRightInd w:val="0"/>
        <w:snapToGrid w:val="0"/>
        <w:spacing w:line="360" w:lineRule="auto"/>
        <w:ind w:firstLineChars="200" w:firstLine="480"/>
        <w:rPr>
          <w:rFonts w:ascii="宋体" w:hAnsi="宋体"/>
          <w:sz w:val="24"/>
          <w:szCs w:val="21"/>
        </w:rPr>
      </w:pPr>
    </w:p>
    <w:p w14:paraId="33E3459D" w14:textId="77777777" w:rsidR="001E27A5" w:rsidRDefault="00000000">
      <w:pPr>
        <w:adjustRightInd w:val="0"/>
        <w:snapToGrid w:val="0"/>
        <w:spacing w:line="360" w:lineRule="auto"/>
        <w:outlineLvl w:val="1"/>
        <w:rPr>
          <w:rFonts w:ascii="宋体" w:hAnsi="宋体"/>
          <w:b/>
          <w:sz w:val="24"/>
          <w:szCs w:val="21"/>
        </w:rPr>
      </w:pPr>
      <w:r>
        <w:rPr>
          <w:rFonts w:ascii="宋体" w:hAnsi="宋体" w:hint="eastAsia"/>
          <w:b/>
          <w:sz w:val="24"/>
          <w:szCs w:val="21"/>
        </w:rPr>
        <w:t>（二）</w:t>
      </w:r>
      <w:r>
        <w:rPr>
          <w:rFonts w:ascii="宋体" w:hAnsi="宋体" w:hint="eastAsia"/>
          <w:b/>
          <w:sz w:val="24"/>
          <w:szCs w:val="21"/>
        </w:rPr>
        <w:tab/>
        <w:t>具体测评内容</w:t>
      </w:r>
    </w:p>
    <w:p w14:paraId="30F27459"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根据GB/T 39786-2021标准的要求，需测评的内容包括但不限于以下方面。</w:t>
      </w:r>
    </w:p>
    <w:p w14:paraId="60664BC7"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1.物理和环境安全测评。主要包括身份鉴别、电子门禁记录数据存储完整性、视频监控记录数据存储完整性等方面。</w:t>
      </w:r>
    </w:p>
    <w:p w14:paraId="4F75FC24"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2.网络和通信安全测评。主要包括身份鉴别、通信数据完整性、通信过程中重要数据的机密性、网络边界访问控制信息的完整性、安全接入认证等方面。</w:t>
      </w:r>
    </w:p>
    <w:p w14:paraId="7C56CBAA"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3.设备和计算安全测评。主要包括身份鉴别、远程管理通道安全、系统资源访问控制信息完整性、重要信息资源安全标记完整性、日志记录完整性、重要可执行程序完整性、重要可执行程序来源真实性等方面。</w:t>
      </w:r>
    </w:p>
    <w:p w14:paraId="28D029C0"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4.应用和数据安全测评。主要包括身份鉴别、访问控制信息完整性、重要信息资源安全标记完整性、重要数据传输机密性、重要数据存储机密性、重要数据传输完整性、重要数据存储完整性、不可否认性等方面。</w:t>
      </w:r>
    </w:p>
    <w:p w14:paraId="54DE814B"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5.管理制度测评。主要包括具备密码应用安全管理制度、密钥管理规则、建立操作规程、定期修订安全管理制度、明确管理制度发布流程、制度执行过程记录留存等方面。</w:t>
      </w:r>
    </w:p>
    <w:p w14:paraId="7712EC37"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6.人员管理测评。主要包括了解并遵守密码相关法律法规和密码管理制度、建立密码应用岗位责任制度、建立上岗人员培训制度、定期进行安全岗位人员考核、建立关键岗位人员保密制度和调离制度等方面。</w:t>
      </w:r>
    </w:p>
    <w:p w14:paraId="2BFCEF3F"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7.建设运行测评。主要包括制定密码应用方案、制定密钥安全管理策略、制定实施</w:t>
      </w:r>
      <w:r>
        <w:rPr>
          <w:rFonts w:ascii="宋体" w:hAnsi="宋体" w:hint="eastAsia"/>
          <w:sz w:val="24"/>
          <w:szCs w:val="21"/>
        </w:rPr>
        <w:lastRenderedPageBreak/>
        <w:t>方案、投入运行前进行密码应用安全性评估、定期开展密码应用安全性评估及攻防对抗演习等方面。</w:t>
      </w:r>
    </w:p>
    <w:p w14:paraId="217301B4"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8.应急处置测评。主要包括应急策略、事件处置、向有关主管部门上报处置情况等方面。</w:t>
      </w:r>
    </w:p>
    <w:p w14:paraId="54152A9C" w14:textId="77777777" w:rsidR="001E27A5" w:rsidRDefault="001E27A5">
      <w:pPr>
        <w:pStyle w:val="af4"/>
        <w:rPr>
          <w:rFonts w:hAnsi="宋体"/>
        </w:rPr>
      </w:pPr>
    </w:p>
    <w:p w14:paraId="4B1082CE" w14:textId="77777777" w:rsidR="001E27A5" w:rsidRDefault="00000000">
      <w:pPr>
        <w:adjustRightInd w:val="0"/>
        <w:snapToGrid w:val="0"/>
        <w:spacing w:line="360" w:lineRule="auto"/>
        <w:outlineLvl w:val="1"/>
        <w:rPr>
          <w:rFonts w:ascii="宋体" w:hAnsi="宋体"/>
          <w:b/>
          <w:sz w:val="24"/>
          <w:szCs w:val="21"/>
        </w:rPr>
      </w:pPr>
      <w:r>
        <w:rPr>
          <w:rFonts w:ascii="宋体" w:hAnsi="宋体" w:hint="eastAsia"/>
          <w:b/>
          <w:sz w:val="24"/>
          <w:szCs w:val="21"/>
        </w:rPr>
        <w:t>（三）</w:t>
      </w:r>
      <w:proofErr w:type="gramStart"/>
      <w:r>
        <w:rPr>
          <w:rFonts w:ascii="宋体" w:hAnsi="宋体" w:hint="eastAsia"/>
          <w:b/>
          <w:sz w:val="24"/>
          <w:szCs w:val="21"/>
        </w:rPr>
        <w:t>密评目标</w:t>
      </w:r>
      <w:proofErr w:type="gramEnd"/>
    </w:p>
    <w:p w14:paraId="5376F466" w14:textId="77777777" w:rsidR="001E27A5" w:rsidRDefault="00000000">
      <w:pPr>
        <w:tabs>
          <w:tab w:val="left" w:pos="720"/>
        </w:tabs>
        <w:adjustRightInd w:val="0"/>
        <w:snapToGrid w:val="0"/>
        <w:spacing w:line="360" w:lineRule="auto"/>
        <w:ind w:firstLineChars="200" w:firstLine="480"/>
        <w:rPr>
          <w:rFonts w:ascii="宋体" w:hAnsi="宋体"/>
          <w:sz w:val="24"/>
          <w:szCs w:val="21"/>
        </w:rPr>
      </w:pPr>
      <w:r>
        <w:rPr>
          <w:rFonts w:ascii="宋体" w:hAnsi="宋体" w:hint="eastAsia"/>
          <w:sz w:val="24"/>
          <w:szCs w:val="21"/>
        </w:rPr>
        <w:t>通过商用密码应用安全性评估，对采用商用密码技术、产品和服务集成建设的网络和信息系统密码应用的合</w:t>
      </w:r>
      <w:proofErr w:type="gramStart"/>
      <w:r>
        <w:rPr>
          <w:rFonts w:ascii="宋体" w:hAnsi="宋体" w:hint="eastAsia"/>
          <w:sz w:val="24"/>
          <w:szCs w:val="21"/>
        </w:rPr>
        <w:t>规</w:t>
      </w:r>
      <w:proofErr w:type="gramEnd"/>
      <w:r>
        <w:rPr>
          <w:rFonts w:ascii="宋体" w:hAnsi="宋体" w:hint="eastAsia"/>
          <w:sz w:val="24"/>
          <w:szCs w:val="21"/>
        </w:rPr>
        <w:t>性、正确性、有效性进行评估。</w:t>
      </w:r>
    </w:p>
    <w:p w14:paraId="158AC58C" w14:textId="77777777" w:rsidR="001E27A5" w:rsidRDefault="001E27A5">
      <w:pPr>
        <w:tabs>
          <w:tab w:val="left" w:pos="720"/>
        </w:tabs>
        <w:adjustRightInd w:val="0"/>
        <w:snapToGrid w:val="0"/>
        <w:spacing w:line="360" w:lineRule="auto"/>
        <w:ind w:firstLineChars="200" w:firstLine="480"/>
        <w:rPr>
          <w:rFonts w:ascii="宋体" w:hAnsi="宋体"/>
          <w:sz w:val="24"/>
          <w:szCs w:val="21"/>
        </w:rPr>
      </w:pPr>
    </w:p>
    <w:p w14:paraId="07C95332" w14:textId="77777777" w:rsidR="001E27A5" w:rsidRDefault="00000000">
      <w:pPr>
        <w:adjustRightInd w:val="0"/>
        <w:snapToGrid w:val="0"/>
        <w:spacing w:line="360" w:lineRule="auto"/>
        <w:outlineLvl w:val="1"/>
        <w:rPr>
          <w:rFonts w:ascii="宋体" w:hAnsi="宋体"/>
          <w:b/>
          <w:sz w:val="24"/>
          <w:szCs w:val="21"/>
        </w:rPr>
      </w:pPr>
      <w:r>
        <w:rPr>
          <w:rFonts w:ascii="宋体" w:hAnsi="宋体" w:hint="eastAsia"/>
          <w:b/>
          <w:sz w:val="24"/>
          <w:szCs w:val="21"/>
        </w:rPr>
        <w:t>（四）服务频率</w:t>
      </w:r>
    </w:p>
    <w:p w14:paraId="518955A4" w14:textId="77777777" w:rsidR="001E27A5" w:rsidRDefault="00000000">
      <w:pPr>
        <w:tabs>
          <w:tab w:val="left" w:pos="720"/>
        </w:tabs>
        <w:adjustRightInd w:val="0"/>
        <w:snapToGrid w:val="0"/>
        <w:spacing w:line="360" w:lineRule="auto"/>
        <w:ind w:firstLineChars="177" w:firstLine="425"/>
        <w:rPr>
          <w:rFonts w:ascii="宋体" w:hAnsi="宋体"/>
          <w:sz w:val="24"/>
          <w:szCs w:val="21"/>
        </w:rPr>
      </w:pPr>
      <w:r>
        <w:rPr>
          <w:rFonts w:ascii="宋体" w:hAnsi="宋体" w:hint="eastAsia"/>
          <w:sz w:val="24"/>
          <w:szCs w:val="21"/>
        </w:rPr>
        <w:t>在服务期内，针对北京市城市管理综合执法大数据平台开展至少一轮测评工作及整改后的复测工作，以保证相关整改情况得到验证，测评结束后出具相关报告。</w:t>
      </w:r>
    </w:p>
    <w:p w14:paraId="1CA7626D" w14:textId="77777777" w:rsidR="001E27A5" w:rsidRDefault="001E27A5">
      <w:pPr>
        <w:spacing w:after="120"/>
        <w:ind w:left="960"/>
        <w:rPr>
          <w:rFonts w:ascii="宋体" w:hAnsi="宋体"/>
        </w:rPr>
      </w:pPr>
    </w:p>
    <w:p w14:paraId="5C77AE03" w14:textId="77777777" w:rsidR="001E27A5" w:rsidRDefault="00000000">
      <w:pPr>
        <w:adjustRightInd w:val="0"/>
        <w:snapToGrid w:val="0"/>
        <w:spacing w:line="360" w:lineRule="auto"/>
        <w:outlineLvl w:val="1"/>
        <w:rPr>
          <w:rFonts w:ascii="宋体" w:hAnsi="宋体"/>
          <w:b/>
          <w:sz w:val="24"/>
          <w:szCs w:val="21"/>
        </w:rPr>
      </w:pPr>
      <w:r>
        <w:rPr>
          <w:rFonts w:ascii="宋体" w:hAnsi="宋体" w:hint="eastAsia"/>
          <w:b/>
          <w:sz w:val="24"/>
          <w:szCs w:val="21"/>
        </w:rPr>
        <w:t>（五）主要流程及交付成果</w:t>
      </w:r>
    </w:p>
    <w:p w14:paraId="765B8EB1" w14:textId="77777777" w:rsidR="001E27A5" w:rsidRDefault="00000000">
      <w:pPr>
        <w:suppressAutoHyphens/>
        <w:autoSpaceDN w:val="0"/>
        <w:adjustRightInd w:val="0"/>
        <w:snapToGrid w:val="0"/>
        <w:spacing w:before="25" w:after="25" w:line="360" w:lineRule="auto"/>
        <w:jc w:val="left"/>
        <w:rPr>
          <w:rFonts w:ascii="宋体" w:hAnsi="宋体"/>
          <w:b/>
          <w:bCs/>
          <w:spacing w:val="10"/>
          <w:kern w:val="0"/>
          <w:sz w:val="24"/>
          <w:szCs w:val="21"/>
        </w:rPr>
      </w:pPr>
      <w:r>
        <w:rPr>
          <w:rFonts w:ascii="宋体" w:hAnsi="宋体" w:hint="eastAsia"/>
          <w:b/>
          <w:bCs/>
          <w:spacing w:val="10"/>
          <w:kern w:val="0"/>
          <w:sz w:val="24"/>
          <w:szCs w:val="21"/>
        </w:rPr>
        <w:t>1.商用密码应用安全性评估测评方案</w:t>
      </w:r>
    </w:p>
    <w:p w14:paraId="317E01D4" w14:textId="77777777" w:rsidR="001E27A5" w:rsidRDefault="00000000">
      <w:pPr>
        <w:suppressAutoHyphens/>
        <w:adjustRightInd w:val="0"/>
        <w:snapToGrid w:val="0"/>
        <w:spacing w:line="360" w:lineRule="auto"/>
        <w:ind w:firstLineChars="200" w:firstLine="480"/>
        <w:jc w:val="left"/>
        <w:rPr>
          <w:rFonts w:ascii="宋体" w:hAnsi="宋体"/>
          <w:sz w:val="24"/>
          <w:szCs w:val="21"/>
        </w:rPr>
      </w:pPr>
      <w:r>
        <w:rPr>
          <w:rFonts w:ascii="宋体" w:hAnsi="宋体" w:hint="eastAsia"/>
          <w:sz w:val="24"/>
          <w:szCs w:val="21"/>
        </w:rPr>
        <w:t>在对信息系统密码应用基本情况调查结果基础上，需明确信息系统业务描述、系统网络拓扑结构、系统构成情况、密码设备/服务情况等，确定测评对象、测评指标、工具检查点，规定测评人员及分工，各阶段时间安排，以及上次密码应用评估情况和遗留的主要安全问题，分析测评活动风险及规避措施，提出各项活动各方配合需求，形成测评方案。</w:t>
      </w:r>
    </w:p>
    <w:p w14:paraId="4A1900A6" w14:textId="77777777" w:rsidR="001E27A5" w:rsidRDefault="00000000">
      <w:pPr>
        <w:suppressAutoHyphens/>
        <w:adjustRightInd w:val="0"/>
        <w:snapToGrid w:val="0"/>
        <w:spacing w:line="360" w:lineRule="auto"/>
        <w:ind w:firstLineChars="200" w:firstLine="480"/>
        <w:jc w:val="left"/>
        <w:rPr>
          <w:rFonts w:ascii="宋体" w:hAnsi="宋体"/>
          <w:sz w:val="24"/>
          <w:szCs w:val="21"/>
        </w:rPr>
      </w:pPr>
      <w:r>
        <w:rPr>
          <w:rFonts w:ascii="宋体" w:hAnsi="宋体" w:hint="eastAsia"/>
          <w:sz w:val="24"/>
          <w:szCs w:val="21"/>
        </w:rPr>
        <w:t>主要成果：商用密码应用安全性评估测评方案。</w:t>
      </w:r>
    </w:p>
    <w:p w14:paraId="3C3AC9F4" w14:textId="77777777" w:rsidR="001E27A5" w:rsidRDefault="001E27A5">
      <w:pPr>
        <w:suppressAutoHyphens/>
        <w:autoSpaceDN w:val="0"/>
        <w:adjustRightInd w:val="0"/>
        <w:snapToGrid w:val="0"/>
        <w:spacing w:before="25" w:after="25" w:line="360" w:lineRule="auto"/>
        <w:ind w:firstLineChars="200" w:firstLine="520"/>
        <w:jc w:val="left"/>
        <w:rPr>
          <w:rFonts w:ascii="宋体" w:hAnsi="宋体"/>
          <w:spacing w:val="10"/>
          <w:kern w:val="0"/>
          <w:sz w:val="24"/>
          <w:szCs w:val="21"/>
        </w:rPr>
      </w:pPr>
    </w:p>
    <w:p w14:paraId="366273D4" w14:textId="77777777" w:rsidR="001E27A5" w:rsidRDefault="00000000">
      <w:pPr>
        <w:suppressAutoHyphens/>
        <w:autoSpaceDN w:val="0"/>
        <w:adjustRightInd w:val="0"/>
        <w:snapToGrid w:val="0"/>
        <w:spacing w:before="25" w:after="25" w:line="360" w:lineRule="auto"/>
        <w:jc w:val="left"/>
        <w:rPr>
          <w:rFonts w:ascii="宋体" w:hAnsi="宋体"/>
          <w:b/>
          <w:bCs/>
          <w:spacing w:val="10"/>
          <w:kern w:val="0"/>
          <w:sz w:val="24"/>
          <w:szCs w:val="21"/>
        </w:rPr>
      </w:pPr>
      <w:r>
        <w:rPr>
          <w:rFonts w:ascii="宋体" w:hAnsi="宋体" w:hint="eastAsia"/>
          <w:b/>
          <w:bCs/>
          <w:spacing w:val="10"/>
          <w:kern w:val="0"/>
          <w:sz w:val="24"/>
          <w:szCs w:val="21"/>
        </w:rPr>
        <w:t>2.整改方案设计及加固</w:t>
      </w:r>
    </w:p>
    <w:p w14:paraId="7A024BDA" w14:textId="77777777" w:rsidR="001E27A5" w:rsidRDefault="00000000">
      <w:pPr>
        <w:suppressAutoHyphens/>
        <w:adjustRightInd w:val="0"/>
        <w:snapToGrid w:val="0"/>
        <w:spacing w:line="360" w:lineRule="auto"/>
        <w:ind w:firstLineChars="200" w:firstLine="480"/>
        <w:jc w:val="left"/>
        <w:rPr>
          <w:rFonts w:ascii="宋体" w:hAnsi="宋体"/>
          <w:sz w:val="24"/>
          <w:szCs w:val="21"/>
        </w:rPr>
      </w:pPr>
      <w:r>
        <w:rPr>
          <w:rFonts w:ascii="宋体" w:hAnsi="宋体" w:hint="eastAsia"/>
          <w:sz w:val="24"/>
          <w:szCs w:val="21"/>
        </w:rPr>
        <w:t>按照GB/T 39786以及信息系统密码应用方案，结合业务应用特点，对发现的安全问题进行汇总和整理，从物理环境、网络通信、设备计算、应用和数据、管理制度体系等方面提出合理的整改建议，并指导整改加固建设实施。</w:t>
      </w:r>
    </w:p>
    <w:p w14:paraId="4524E11B" w14:textId="77777777" w:rsidR="001E27A5" w:rsidRDefault="00000000">
      <w:pPr>
        <w:suppressAutoHyphens/>
        <w:adjustRightInd w:val="0"/>
        <w:snapToGrid w:val="0"/>
        <w:spacing w:line="360" w:lineRule="auto"/>
        <w:ind w:firstLineChars="200" w:firstLine="480"/>
        <w:jc w:val="left"/>
        <w:rPr>
          <w:rFonts w:ascii="宋体" w:hAnsi="宋体"/>
          <w:sz w:val="24"/>
          <w:szCs w:val="21"/>
        </w:rPr>
      </w:pPr>
      <w:r>
        <w:rPr>
          <w:rFonts w:ascii="宋体" w:hAnsi="宋体" w:hint="eastAsia"/>
          <w:sz w:val="24"/>
          <w:szCs w:val="21"/>
        </w:rPr>
        <w:t>主要成果：商用密码应用整改加固方案。</w:t>
      </w:r>
    </w:p>
    <w:p w14:paraId="32DCACD7" w14:textId="77777777" w:rsidR="001E27A5" w:rsidRDefault="001E27A5">
      <w:pPr>
        <w:pStyle w:val="af4"/>
        <w:rPr>
          <w:rFonts w:hAnsi="宋体"/>
        </w:rPr>
      </w:pPr>
    </w:p>
    <w:p w14:paraId="56DF7A63" w14:textId="77777777" w:rsidR="001E27A5" w:rsidRDefault="00000000">
      <w:pPr>
        <w:suppressAutoHyphens/>
        <w:autoSpaceDN w:val="0"/>
        <w:adjustRightInd w:val="0"/>
        <w:snapToGrid w:val="0"/>
        <w:spacing w:before="25" w:after="25" w:line="360" w:lineRule="auto"/>
        <w:jc w:val="left"/>
        <w:rPr>
          <w:rFonts w:ascii="宋体" w:hAnsi="宋体"/>
          <w:b/>
          <w:bCs/>
          <w:spacing w:val="10"/>
          <w:kern w:val="0"/>
          <w:sz w:val="24"/>
          <w:szCs w:val="21"/>
        </w:rPr>
      </w:pPr>
      <w:r>
        <w:rPr>
          <w:rFonts w:ascii="宋体" w:hAnsi="宋体" w:hint="eastAsia"/>
          <w:b/>
          <w:bCs/>
          <w:spacing w:val="10"/>
          <w:kern w:val="0"/>
          <w:sz w:val="24"/>
          <w:szCs w:val="21"/>
        </w:rPr>
        <w:t>3.商用密码应用安全性评估报告生成</w:t>
      </w:r>
    </w:p>
    <w:p w14:paraId="56671057" w14:textId="77777777" w:rsidR="001E27A5" w:rsidRDefault="00000000">
      <w:pPr>
        <w:suppressAutoHyphens/>
        <w:adjustRightInd w:val="0"/>
        <w:snapToGrid w:val="0"/>
        <w:spacing w:line="360" w:lineRule="auto"/>
        <w:ind w:firstLineChars="200" w:firstLine="480"/>
        <w:jc w:val="left"/>
        <w:rPr>
          <w:rFonts w:ascii="宋体" w:hAnsi="宋体"/>
          <w:sz w:val="24"/>
          <w:szCs w:val="21"/>
        </w:rPr>
      </w:pPr>
      <w:r>
        <w:rPr>
          <w:rFonts w:ascii="宋体" w:hAnsi="宋体" w:hint="eastAsia"/>
          <w:sz w:val="24"/>
          <w:szCs w:val="21"/>
        </w:rPr>
        <w:t>开展商用密码应用安全性评估，通过测评验证系统是否存在不符合项，原则上测评过程不少于两轮，测评通过后规范编写商用密码应用安全性评估报告，加强对检测</w:t>
      </w:r>
      <w:r>
        <w:rPr>
          <w:rFonts w:ascii="宋体" w:hAnsi="宋体" w:hint="eastAsia"/>
          <w:sz w:val="24"/>
          <w:szCs w:val="21"/>
        </w:rPr>
        <w:lastRenderedPageBreak/>
        <w:t>路径的记录，最终出具商用密码应用安全性评估报告。</w:t>
      </w:r>
    </w:p>
    <w:p w14:paraId="4AEAB46B" w14:textId="77777777" w:rsidR="001E27A5" w:rsidRDefault="00000000">
      <w:pPr>
        <w:adjustRightInd w:val="0"/>
        <w:snapToGrid w:val="0"/>
        <w:spacing w:line="360" w:lineRule="auto"/>
        <w:ind w:firstLineChars="200" w:firstLine="480"/>
        <w:jc w:val="left"/>
        <w:rPr>
          <w:rFonts w:ascii="宋体" w:hAnsi="宋体"/>
          <w:sz w:val="24"/>
          <w:szCs w:val="21"/>
        </w:rPr>
      </w:pPr>
      <w:r>
        <w:rPr>
          <w:rFonts w:ascii="宋体" w:hAnsi="宋体" w:hint="eastAsia"/>
          <w:sz w:val="24"/>
          <w:szCs w:val="21"/>
        </w:rPr>
        <w:t>主要成果：商用密码应用安全性评估报告。</w:t>
      </w:r>
    </w:p>
    <w:p w14:paraId="29184C68" w14:textId="77777777" w:rsidR="001E27A5" w:rsidRDefault="001E27A5">
      <w:pPr>
        <w:widowControl/>
        <w:spacing w:line="360" w:lineRule="auto"/>
        <w:rPr>
          <w:rFonts w:ascii="宋体" w:hAnsi="宋体"/>
          <w:color w:val="FF0000"/>
        </w:rPr>
      </w:pPr>
    </w:p>
    <w:bookmarkEnd w:id="678"/>
    <w:p w14:paraId="2437FBF6" w14:textId="77777777" w:rsidR="001E27A5" w:rsidRDefault="00000000">
      <w:pPr>
        <w:adjustRightInd w:val="0"/>
        <w:snapToGrid w:val="0"/>
        <w:spacing w:line="360" w:lineRule="auto"/>
        <w:outlineLvl w:val="1"/>
        <w:rPr>
          <w:rFonts w:ascii="宋体" w:hAnsi="宋体"/>
          <w:b/>
          <w:sz w:val="24"/>
          <w:szCs w:val="21"/>
        </w:rPr>
      </w:pPr>
      <w:r>
        <w:rPr>
          <w:rFonts w:ascii="宋体" w:hAnsi="宋体" w:hint="eastAsia"/>
          <w:b/>
          <w:sz w:val="24"/>
          <w:szCs w:val="21"/>
        </w:rPr>
        <w:t>四、实施要求</w:t>
      </w:r>
    </w:p>
    <w:p w14:paraId="12C9DF77" w14:textId="77777777" w:rsidR="001E27A5" w:rsidRDefault="00000000">
      <w:pPr>
        <w:adjustRightInd w:val="0"/>
        <w:snapToGrid w:val="0"/>
        <w:spacing w:line="360" w:lineRule="auto"/>
        <w:outlineLvl w:val="1"/>
        <w:rPr>
          <w:rFonts w:ascii="宋体" w:hAnsi="宋体"/>
          <w:b/>
          <w:sz w:val="24"/>
          <w:szCs w:val="21"/>
        </w:rPr>
      </w:pPr>
      <w:r>
        <w:rPr>
          <w:rFonts w:ascii="宋体" w:hAnsi="宋体" w:hint="eastAsia"/>
          <w:b/>
          <w:sz w:val="24"/>
          <w:szCs w:val="21"/>
        </w:rPr>
        <w:t>（一）</w:t>
      </w:r>
      <w:r>
        <w:rPr>
          <w:rFonts w:ascii="宋体" w:hAnsi="宋体" w:hint="eastAsia"/>
          <w:b/>
          <w:sz w:val="24"/>
          <w:szCs w:val="21"/>
        </w:rPr>
        <w:tab/>
        <w:t>资质要求</w:t>
      </w:r>
    </w:p>
    <w:p w14:paraId="658E9C90"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供应商须具备有效的《网络安全等级测评与检测评估机构服务认证证书》并属于国家密码管理局发布最新的《商用密码应用安全性评估试点机构目录》内的机构。须提供证明材料并加盖供应商公章，未提供合格证明材料的供应商则被视为非实质性响应，响应无效。</w:t>
      </w:r>
    </w:p>
    <w:p w14:paraId="2B193354" w14:textId="77777777" w:rsidR="001E27A5" w:rsidRDefault="00000000">
      <w:pPr>
        <w:adjustRightInd w:val="0"/>
        <w:snapToGrid w:val="0"/>
        <w:spacing w:line="360" w:lineRule="auto"/>
        <w:outlineLvl w:val="1"/>
        <w:rPr>
          <w:rFonts w:ascii="宋体" w:hAnsi="宋体"/>
          <w:b/>
          <w:sz w:val="24"/>
          <w:szCs w:val="21"/>
        </w:rPr>
      </w:pPr>
      <w:r>
        <w:rPr>
          <w:rFonts w:ascii="宋体" w:hAnsi="宋体" w:hint="eastAsia"/>
          <w:b/>
          <w:sz w:val="24"/>
          <w:szCs w:val="21"/>
        </w:rPr>
        <w:t>（二）</w:t>
      </w:r>
      <w:r>
        <w:rPr>
          <w:rFonts w:ascii="宋体" w:hAnsi="宋体" w:hint="eastAsia"/>
          <w:b/>
          <w:sz w:val="24"/>
          <w:szCs w:val="21"/>
        </w:rPr>
        <w:tab/>
        <w:t>组织人员要求</w:t>
      </w:r>
    </w:p>
    <w:p w14:paraId="00D2F064"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供应商负责提出项目实施的项目人员配置方案，主要要求如下：</w:t>
      </w:r>
    </w:p>
    <w:p w14:paraId="375CDBC2"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1.项目实施由供应商安排项目经理，组织项目专家，配合项目单位，负责项目管理、项目质量控制、项目进度控制、项目测试验收等工作。</w:t>
      </w:r>
    </w:p>
    <w:p w14:paraId="00677A7F"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2.供应商应提供至少1人担任项目经理，要求</w:t>
      </w:r>
      <w:proofErr w:type="gramStart"/>
      <w:r>
        <w:rPr>
          <w:rFonts w:ascii="宋体" w:hAnsi="宋体" w:hint="eastAsia"/>
          <w:sz w:val="24"/>
          <w:szCs w:val="21"/>
        </w:rPr>
        <w:t>具有等保三级</w:t>
      </w:r>
      <w:proofErr w:type="gramEnd"/>
      <w:r>
        <w:rPr>
          <w:rFonts w:ascii="宋体" w:hAnsi="宋体" w:hint="eastAsia"/>
          <w:sz w:val="24"/>
          <w:szCs w:val="21"/>
        </w:rPr>
        <w:t>及以上项目经验，具有等级保护测评和商用密码应用安全性评估的丰富经验和较强的沟通协调能力；具有预见和应对项目风险能力。项目经理应承担过并具有与本项目相同或类似的</w:t>
      </w:r>
      <w:r>
        <w:rPr>
          <w:rFonts w:ascii="宋体" w:hAnsi="宋体" w:hint="eastAsia"/>
          <w:kern w:val="0"/>
          <w:sz w:val="24"/>
        </w:rPr>
        <w:t>5年及以上相关测评工作经验，应通过商用密码应用安全性评估人员测评能力考核，并具备网络安全等级测评师（高级）、国家重要信息系统保护人员证书、注册渗透测试工程师证书、信息系统项目管理师证书。</w:t>
      </w:r>
    </w:p>
    <w:p w14:paraId="1CD310FD"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3.项目经理外的团队成员，</w:t>
      </w:r>
      <w:proofErr w:type="gramStart"/>
      <w:r>
        <w:rPr>
          <w:rFonts w:ascii="宋体" w:hAnsi="宋体" w:hint="eastAsia"/>
          <w:sz w:val="24"/>
          <w:szCs w:val="21"/>
        </w:rPr>
        <w:t>应承担过并</w:t>
      </w:r>
      <w:proofErr w:type="gramEnd"/>
      <w:r>
        <w:rPr>
          <w:rFonts w:ascii="宋体" w:hAnsi="宋体" w:hint="eastAsia"/>
          <w:sz w:val="24"/>
          <w:szCs w:val="21"/>
        </w:rPr>
        <w:t>具有与本项目相同或类似的3年及以上相关测评工作经验，相关等级保护测评服务人员应具有等级</w:t>
      </w:r>
      <w:proofErr w:type="gramStart"/>
      <w:r>
        <w:rPr>
          <w:rFonts w:ascii="宋体" w:hAnsi="宋体" w:hint="eastAsia"/>
          <w:sz w:val="24"/>
          <w:szCs w:val="21"/>
        </w:rPr>
        <w:t>测评师</w:t>
      </w:r>
      <w:proofErr w:type="gramEnd"/>
      <w:r>
        <w:rPr>
          <w:rFonts w:ascii="宋体" w:hAnsi="宋体" w:hint="eastAsia"/>
          <w:sz w:val="24"/>
          <w:szCs w:val="21"/>
        </w:rPr>
        <w:t>证书，相关商用密码应用安全性评估服务人员，需通过商用密码应用安全性评估人员测评能力考核，团队成员具有信息安全保障人员认证证书。供应商在项目测评中，应选派工作责任心强、技术水平高、业务熟练、具备等级测评或风险评估实施经验的人员参加该项目的测评，团队成员应合理安排职责、配备充足。</w:t>
      </w:r>
    </w:p>
    <w:p w14:paraId="683F6BE3"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4.采购人如认为供应商的项目组成员达不到要求，有权要求供应商更换，供应商必须负责在一周之内调换符合采购人要求的项目成员。供应商应按阶段提交项目参与人员名单，经采购人确认。供应商应保证项目组成员的稳定性，如特殊情况需要调整项目组成员的，应提前一个月书面通知采购人，并获得采购人的确认后才能安排调整。同时做好项目交接和资料回收工作；人员搭配应合理，并满足项目实施的要求。</w:t>
      </w:r>
    </w:p>
    <w:p w14:paraId="641AD19C"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lastRenderedPageBreak/>
        <w:t>5.为确保项目顺利实施，项目实施队伍应保持适当的规模，项目组组织结构需分工合理、层次清晰，包括项目经理、项目成员等，对每个岗位需要有明确的职责分工且分工要为适应项目实施需要。配备人员数量应满足项目需要，原则上实施人员不得少于8人，不允许职责交叉，不得因为人员离职影响项目的正常开展。</w:t>
      </w:r>
    </w:p>
    <w:p w14:paraId="73E827F5" w14:textId="77777777" w:rsidR="001E27A5" w:rsidRDefault="001E27A5">
      <w:pPr>
        <w:adjustRightInd w:val="0"/>
        <w:snapToGrid w:val="0"/>
        <w:spacing w:line="360" w:lineRule="auto"/>
        <w:ind w:firstLineChars="200" w:firstLine="480"/>
        <w:rPr>
          <w:rFonts w:ascii="宋体" w:hAnsi="宋体"/>
          <w:sz w:val="24"/>
          <w:szCs w:val="21"/>
        </w:rPr>
      </w:pPr>
    </w:p>
    <w:p w14:paraId="2C51DD7D" w14:textId="77777777" w:rsidR="001E27A5" w:rsidRDefault="00000000">
      <w:pPr>
        <w:adjustRightInd w:val="0"/>
        <w:snapToGrid w:val="0"/>
        <w:spacing w:line="360" w:lineRule="auto"/>
        <w:outlineLvl w:val="1"/>
        <w:rPr>
          <w:rFonts w:ascii="宋体" w:hAnsi="宋体"/>
          <w:b/>
          <w:sz w:val="24"/>
          <w:szCs w:val="21"/>
        </w:rPr>
      </w:pPr>
      <w:r>
        <w:rPr>
          <w:rFonts w:ascii="宋体" w:hAnsi="宋体" w:hint="eastAsia"/>
          <w:b/>
          <w:sz w:val="24"/>
          <w:szCs w:val="21"/>
        </w:rPr>
        <w:t>（三）</w:t>
      </w:r>
      <w:r>
        <w:rPr>
          <w:rFonts w:ascii="宋体" w:hAnsi="宋体" w:hint="eastAsia"/>
          <w:b/>
          <w:sz w:val="24"/>
          <w:szCs w:val="21"/>
        </w:rPr>
        <w:tab/>
        <w:t>服务质量要求</w:t>
      </w:r>
    </w:p>
    <w:p w14:paraId="5BAAC512" w14:textId="1D37A77D"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供应商是本项目技术服务与质量保障的主要承担者和责任人。供应商必须能依据磋商文件中各项需求提供及时、高效的技术保障与服务，协助</w:t>
      </w:r>
      <w:r w:rsidR="00355827">
        <w:rPr>
          <w:rFonts w:ascii="宋体" w:hAnsi="宋体" w:hint="eastAsia"/>
          <w:sz w:val="24"/>
          <w:szCs w:val="21"/>
        </w:rPr>
        <w:t>采购</w:t>
      </w:r>
      <w:r>
        <w:rPr>
          <w:rFonts w:ascii="宋体" w:hAnsi="宋体" w:hint="eastAsia"/>
          <w:sz w:val="24"/>
          <w:szCs w:val="21"/>
        </w:rPr>
        <w:t>方实现系统的长期稳定运行。技术与质量保障的范围包括本项目所涉及的所有服务。在合同规定的技术服务范围及期限内，不得另行收费。具体服务与质量保障要求如下：</w:t>
      </w:r>
    </w:p>
    <w:p w14:paraId="41573A60" w14:textId="0A0033E2"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1.合同方必须拥有完善的技术保障服务体系，能够为本项目的</w:t>
      </w:r>
      <w:r w:rsidR="00355827">
        <w:rPr>
          <w:rFonts w:ascii="宋体" w:hAnsi="宋体" w:hint="eastAsia"/>
          <w:sz w:val="24"/>
          <w:szCs w:val="21"/>
        </w:rPr>
        <w:t>采购人</w:t>
      </w:r>
      <w:r>
        <w:rPr>
          <w:rFonts w:ascii="宋体" w:hAnsi="宋体" w:hint="eastAsia"/>
          <w:sz w:val="24"/>
          <w:szCs w:val="21"/>
        </w:rPr>
        <w:t>提供统一快捷的技术保障服务。供应商必须向</w:t>
      </w:r>
      <w:r w:rsidR="00355827">
        <w:rPr>
          <w:rFonts w:ascii="宋体" w:hAnsi="宋体" w:hint="eastAsia"/>
          <w:sz w:val="24"/>
          <w:szCs w:val="21"/>
        </w:rPr>
        <w:t>采购人</w:t>
      </w:r>
      <w:r>
        <w:rPr>
          <w:rFonts w:ascii="宋体" w:hAnsi="宋体" w:hint="eastAsia"/>
          <w:sz w:val="24"/>
          <w:szCs w:val="21"/>
        </w:rPr>
        <w:t>免费提供电话、E-Mail技术支撑等方式。</w:t>
      </w:r>
    </w:p>
    <w:p w14:paraId="4A6751DC"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2.现场实施过程中，在进行渗透检测或其他安全评估时务必做到对生产系统、业务连续性造成任何负面影响的风险实行规避策略。例如系统、应用异常，产生垃圾数据，数据紊乱等。整改过程中，应提供整改需求说明及整改内容，并协助完成整改。</w:t>
      </w:r>
    </w:p>
    <w:p w14:paraId="78BC4EB8"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3.供应商参与项目的所有人员应严格遵守采购人的保密要求签订保密承诺书,并由供应商担保。供应商对于采购人提供的资料，以及本项目实施过程中所涉及的所有文档、数据、介质和相关信息保密，未经许可，不得以任何形式向第三方传播。保密期限不受本项目期限的限制，在本项目履行完毕后，保密信息接受方仍应承担保密义务。如因供应</w:t>
      </w:r>
      <w:proofErr w:type="gramStart"/>
      <w:r>
        <w:rPr>
          <w:rFonts w:ascii="宋体" w:hAnsi="宋体" w:hint="eastAsia"/>
          <w:sz w:val="24"/>
          <w:szCs w:val="21"/>
        </w:rPr>
        <w:t>商一方</w:t>
      </w:r>
      <w:proofErr w:type="gramEnd"/>
      <w:r>
        <w:rPr>
          <w:rFonts w:ascii="宋体" w:hAnsi="宋体" w:hint="eastAsia"/>
          <w:sz w:val="24"/>
          <w:szCs w:val="21"/>
        </w:rPr>
        <w:t>的原因造成泄密，采购人将保留追究其法律责任的权利。</w:t>
      </w:r>
    </w:p>
    <w:p w14:paraId="6B24D4F7"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4.采购人对项目实施过程中所产生的所有成果享有所有权（永久使用权、复制权和修改权等）。除本项目工作所需外，未经采购人书面同意，供应商不得擅自使用、复制采购人的商标、标志、数据信息、文档及其他资料。</w:t>
      </w:r>
    </w:p>
    <w:p w14:paraId="7F0AE5C3"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5.供应商应保证在本项目中所有预装和为本项目安装的软件为在中国境内具有合法版权或使用权的正版软件且无质量瑕疵。供应商应保证其所提供的产品及服务不侵犯第三方的知识产权，否则，由此给采购人造成的一切损失由供应商承担。供应商应当自行准备测试工具，且应当有能力根据本项目需求和采购人要求对测试工具进行微调。</w:t>
      </w:r>
    </w:p>
    <w:p w14:paraId="601D688B"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6.供应商应对项目所涉及的需求分析、测试等各阶段工作文档的电子版和纸质版，按采购人质量、数量、提供方式、提供时间等要求进行整理，经采购人确认后提交归档。</w:t>
      </w:r>
    </w:p>
    <w:p w14:paraId="63407C54"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7.在项目实施过程的各阶段，采购</w:t>
      </w:r>
      <w:proofErr w:type="gramStart"/>
      <w:r>
        <w:rPr>
          <w:rFonts w:ascii="宋体" w:hAnsi="宋体" w:hint="eastAsia"/>
          <w:sz w:val="24"/>
          <w:szCs w:val="21"/>
        </w:rPr>
        <w:t>方相关</w:t>
      </w:r>
      <w:proofErr w:type="gramEnd"/>
      <w:r>
        <w:rPr>
          <w:rFonts w:ascii="宋体" w:hAnsi="宋体" w:hint="eastAsia"/>
          <w:sz w:val="24"/>
          <w:szCs w:val="21"/>
        </w:rPr>
        <w:t>技术人员按实际需求参与相关工作，供应</w:t>
      </w:r>
      <w:r>
        <w:rPr>
          <w:rFonts w:ascii="宋体" w:hAnsi="宋体" w:hint="eastAsia"/>
          <w:sz w:val="24"/>
          <w:szCs w:val="21"/>
        </w:rPr>
        <w:lastRenderedPageBreak/>
        <w:t>商做好沟通与衔接工作。</w:t>
      </w:r>
    </w:p>
    <w:p w14:paraId="3BEE8892" w14:textId="77777777" w:rsidR="001E27A5" w:rsidRDefault="001E27A5">
      <w:pPr>
        <w:adjustRightInd w:val="0"/>
        <w:snapToGrid w:val="0"/>
        <w:spacing w:line="360" w:lineRule="auto"/>
        <w:rPr>
          <w:rFonts w:ascii="宋体" w:hAnsi="宋体"/>
          <w:sz w:val="24"/>
          <w:szCs w:val="21"/>
        </w:rPr>
      </w:pPr>
    </w:p>
    <w:p w14:paraId="48FA0BA6" w14:textId="77777777" w:rsidR="001E27A5" w:rsidRDefault="00000000">
      <w:pPr>
        <w:adjustRightInd w:val="0"/>
        <w:snapToGrid w:val="0"/>
        <w:spacing w:line="360" w:lineRule="auto"/>
        <w:outlineLvl w:val="1"/>
        <w:rPr>
          <w:rFonts w:ascii="宋体" w:hAnsi="宋体"/>
          <w:b/>
          <w:sz w:val="24"/>
          <w:szCs w:val="21"/>
        </w:rPr>
      </w:pPr>
      <w:r>
        <w:rPr>
          <w:rFonts w:ascii="宋体" w:hAnsi="宋体" w:hint="eastAsia"/>
          <w:b/>
          <w:sz w:val="24"/>
          <w:szCs w:val="21"/>
        </w:rPr>
        <w:t>（四）</w:t>
      </w:r>
      <w:r>
        <w:rPr>
          <w:rFonts w:ascii="宋体" w:hAnsi="宋体" w:hint="eastAsia"/>
          <w:b/>
          <w:sz w:val="24"/>
          <w:szCs w:val="21"/>
        </w:rPr>
        <w:tab/>
        <w:t>服务期限要求</w:t>
      </w:r>
    </w:p>
    <w:p w14:paraId="3B9DCB80"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服务期限为本项目签订合同之日起至202</w:t>
      </w:r>
      <w:r>
        <w:rPr>
          <w:rFonts w:ascii="宋体" w:hAnsi="宋体"/>
          <w:sz w:val="24"/>
          <w:szCs w:val="21"/>
        </w:rPr>
        <w:t>4</w:t>
      </w:r>
      <w:r>
        <w:rPr>
          <w:rFonts w:ascii="宋体" w:hAnsi="宋体" w:hint="eastAsia"/>
          <w:sz w:val="24"/>
          <w:szCs w:val="21"/>
        </w:rPr>
        <w:t>年11月30日结束。在服务期内，必须严格按照合同要求完成相关工作，按时提交各阶段文档，完成相关测评工作。</w:t>
      </w:r>
    </w:p>
    <w:p w14:paraId="2F94D26E" w14:textId="77777777" w:rsidR="001E27A5" w:rsidRDefault="001E27A5">
      <w:pPr>
        <w:adjustRightInd w:val="0"/>
        <w:snapToGrid w:val="0"/>
        <w:spacing w:line="360" w:lineRule="auto"/>
        <w:ind w:firstLineChars="200" w:firstLine="480"/>
        <w:rPr>
          <w:rFonts w:ascii="宋体" w:hAnsi="宋体"/>
          <w:sz w:val="24"/>
          <w:szCs w:val="21"/>
        </w:rPr>
      </w:pPr>
    </w:p>
    <w:p w14:paraId="7B599322" w14:textId="77777777" w:rsidR="001E27A5" w:rsidRDefault="00000000">
      <w:pPr>
        <w:adjustRightInd w:val="0"/>
        <w:snapToGrid w:val="0"/>
        <w:spacing w:line="360" w:lineRule="auto"/>
        <w:outlineLvl w:val="1"/>
        <w:rPr>
          <w:rFonts w:ascii="宋体" w:hAnsi="宋体"/>
          <w:b/>
          <w:sz w:val="24"/>
          <w:szCs w:val="21"/>
        </w:rPr>
      </w:pPr>
      <w:r>
        <w:rPr>
          <w:rFonts w:ascii="宋体" w:hAnsi="宋体" w:hint="eastAsia"/>
          <w:b/>
          <w:sz w:val="24"/>
          <w:szCs w:val="21"/>
        </w:rPr>
        <w:t>（五）</w:t>
      </w:r>
      <w:r>
        <w:rPr>
          <w:rFonts w:ascii="宋体" w:hAnsi="宋体" w:hint="eastAsia"/>
          <w:b/>
          <w:sz w:val="24"/>
          <w:szCs w:val="21"/>
        </w:rPr>
        <w:tab/>
        <w:t>实施方案要求</w:t>
      </w:r>
    </w:p>
    <w:p w14:paraId="366E8300"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供应商必须在响应文件中提交详细的项目实施方案（具体包括技术方案、实施方案等），供应商对磋商文件中不予满足的部分必须注明，其余部分则默认为供应商均予以满足。对于满足的部分，如果供应商的应答不够充分，采购人有权按照磋商文件的要求，请供应商对项目实施方案中应答不充分部分进行补充完善，并纳入合同内容。</w:t>
      </w:r>
    </w:p>
    <w:p w14:paraId="48A47662" w14:textId="77777777" w:rsidR="001E27A5" w:rsidRDefault="001E27A5">
      <w:pPr>
        <w:adjustRightInd w:val="0"/>
        <w:snapToGrid w:val="0"/>
        <w:spacing w:line="360" w:lineRule="auto"/>
        <w:ind w:firstLineChars="200" w:firstLine="480"/>
        <w:rPr>
          <w:rFonts w:ascii="宋体" w:hAnsi="宋体"/>
          <w:sz w:val="24"/>
          <w:szCs w:val="21"/>
        </w:rPr>
      </w:pPr>
    </w:p>
    <w:p w14:paraId="685E7034" w14:textId="77777777" w:rsidR="001E27A5" w:rsidRDefault="00000000">
      <w:pPr>
        <w:adjustRightInd w:val="0"/>
        <w:snapToGrid w:val="0"/>
        <w:spacing w:line="360" w:lineRule="auto"/>
        <w:outlineLvl w:val="1"/>
        <w:rPr>
          <w:rFonts w:ascii="宋体" w:hAnsi="宋体"/>
          <w:b/>
          <w:sz w:val="24"/>
          <w:szCs w:val="21"/>
        </w:rPr>
      </w:pPr>
      <w:r>
        <w:rPr>
          <w:rFonts w:ascii="宋体" w:hAnsi="宋体" w:hint="eastAsia"/>
          <w:b/>
          <w:sz w:val="24"/>
          <w:szCs w:val="21"/>
        </w:rPr>
        <w:t>五、验收要求</w:t>
      </w:r>
    </w:p>
    <w:p w14:paraId="0A037C98"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一）项目验收标准：项目服务内容全部按采购人要求实施完毕并通过采购人组织的验收评审。供应商提供的测评服务满足测评服务标准：（1）采购人获得等级保护测评报告及商用密码应用安全性评估报告；（2）通过对安全问题整改情况进行复测，确认三级系统可通过网络安全等级保护测评；（3）等级保护测评累计时长不超过180天；（4）密码安全性评估累计时长不超过180天；（5）提高业务系统安全性，确保各项工作顺利开展。</w:t>
      </w:r>
    </w:p>
    <w:p w14:paraId="42CF96CE"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二）项目交付物全部通过采购人审核并交付采购人。交付物必须包括：网络安全等级保护测评方案、网络安全等级保护差距分析报告、信息系统整改加固方案、网络安全等级保护测评报告、商用密码应用安全性评估测评方案、商用密码应用整改加固方案、商用密码应用安全性评估报告、服务满意度调查分析报告、工作总结报告。</w:t>
      </w:r>
    </w:p>
    <w:p w14:paraId="30D93088"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（三）项目验收。测评结束后，出具符合国家相关标准规范要求的网络安全等级保护测评报告和商用密码应用安全性评估报告，并完成公安部门</w:t>
      </w:r>
      <w:proofErr w:type="gramStart"/>
      <w:r>
        <w:rPr>
          <w:rFonts w:ascii="宋体" w:hAnsi="宋体" w:hint="eastAsia"/>
          <w:sz w:val="24"/>
          <w:szCs w:val="21"/>
        </w:rPr>
        <w:t>的等保平台</w:t>
      </w:r>
      <w:proofErr w:type="gramEnd"/>
      <w:r>
        <w:rPr>
          <w:rFonts w:ascii="宋体" w:hAnsi="宋体" w:hint="eastAsia"/>
          <w:sz w:val="24"/>
          <w:szCs w:val="21"/>
        </w:rPr>
        <w:t>和北京市密码管理局的商用密码应用安性评估结果备案工作。本合同约定的服务期届满后30日内，供应商向采购人提交工作总结报告和验收申请表。得到采购人认可后，由采购人组织进行项目验收并出具书面意见。</w:t>
      </w:r>
    </w:p>
    <w:p w14:paraId="1727A721" w14:textId="77777777" w:rsidR="001E27A5" w:rsidRDefault="001E27A5">
      <w:pPr>
        <w:pStyle w:val="aff6"/>
        <w:ind w:firstLine="480"/>
        <w:rPr>
          <w:rFonts w:ascii="宋体" w:hAnsi="宋体"/>
        </w:rPr>
      </w:pPr>
    </w:p>
    <w:p w14:paraId="674348AB" w14:textId="77777777" w:rsidR="001E27A5" w:rsidRDefault="00000000">
      <w:pPr>
        <w:pStyle w:val="aff6"/>
        <w:ind w:firstLine="482"/>
        <w:rPr>
          <w:rFonts w:ascii="宋体" w:hAnsi="宋体"/>
          <w:bCs/>
        </w:rPr>
      </w:pPr>
      <w:r>
        <w:rPr>
          <w:rFonts w:ascii="宋体" w:hAnsi="宋体"/>
          <w:b/>
          <w:szCs w:val="21"/>
        </w:rPr>
        <w:br w:type="page"/>
      </w:r>
    </w:p>
    <w:p w14:paraId="1B47C45B" w14:textId="77777777" w:rsidR="001E27A5" w:rsidRDefault="00000000">
      <w:pPr>
        <w:spacing w:line="360" w:lineRule="auto"/>
        <w:jc w:val="center"/>
        <w:outlineLvl w:val="0"/>
        <w:rPr>
          <w:rFonts w:ascii="宋体" w:hAnsi="宋体"/>
          <w:b/>
          <w:sz w:val="36"/>
          <w:szCs w:val="36"/>
        </w:rPr>
      </w:pPr>
      <w:bookmarkStart w:id="679" w:name="_Toc13910"/>
      <w:r>
        <w:rPr>
          <w:rFonts w:ascii="宋体" w:hAnsi="宋体"/>
          <w:b/>
          <w:sz w:val="36"/>
          <w:szCs w:val="36"/>
        </w:rPr>
        <w:lastRenderedPageBreak/>
        <w:t>第五章合同草案条款</w:t>
      </w:r>
      <w:bookmarkEnd w:id="679"/>
    </w:p>
    <w:p w14:paraId="2B4490AE" w14:textId="77777777" w:rsidR="001E27A5" w:rsidRDefault="00000000">
      <w:pPr>
        <w:jc w:val="center"/>
        <w:rPr>
          <w:rFonts w:ascii="宋体" w:hAnsi="宋体"/>
        </w:rPr>
      </w:pPr>
      <w:r>
        <w:rPr>
          <w:rFonts w:ascii="宋体" w:hAnsi="宋体" w:hint="eastAsia"/>
        </w:rPr>
        <w:t>（本章内容为参考格式，最终合同以双方商定为准。）</w:t>
      </w:r>
    </w:p>
    <w:p w14:paraId="006F30D7" w14:textId="77777777" w:rsidR="001E27A5" w:rsidRDefault="001E27A5">
      <w:pPr>
        <w:adjustRightInd w:val="0"/>
        <w:snapToGrid w:val="0"/>
        <w:spacing w:line="360" w:lineRule="auto"/>
        <w:jc w:val="center"/>
        <w:rPr>
          <w:rFonts w:ascii="宋体" w:hAnsi="宋体"/>
          <w:b/>
          <w:sz w:val="32"/>
          <w:szCs w:val="32"/>
        </w:rPr>
      </w:pPr>
    </w:p>
    <w:p w14:paraId="44B1627A" w14:textId="77777777" w:rsidR="001E27A5" w:rsidRDefault="001E27A5">
      <w:pPr>
        <w:adjustRightInd w:val="0"/>
        <w:snapToGrid w:val="0"/>
        <w:spacing w:line="360" w:lineRule="auto"/>
        <w:jc w:val="center"/>
        <w:rPr>
          <w:rFonts w:ascii="宋体" w:hAnsi="宋体"/>
          <w:b/>
          <w:sz w:val="32"/>
          <w:szCs w:val="32"/>
        </w:rPr>
      </w:pPr>
    </w:p>
    <w:p w14:paraId="641BA8E7" w14:textId="77777777" w:rsidR="001E27A5" w:rsidRDefault="00000000">
      <w:pPr>
        <w:adjustRightInd w:val="0"/>
        <w:snapToGrid w:val="0"/>
        <w:spacing w:line="360" w:lineRule="auto"/>
        <w:jc w:val="center"/>
        <w:rPr>
          <w:rFonts w:ascii="宋体" w:hAnsi="宋体"/>
          <w:b/>
          <w:bCs/>
          <w:sz w:val="32"/>
          <w:szCs w:val="32"/>
        </w:rPr>
      </w:pPr>
      <w:r>
        <w:rPr>
          <w:rFonts w:ascii="宋体" w:hAnsi="宋体" w:hint="eastAsia"/>
          <w:b/>
          <w:kern w:val="0"/>
          <w:sz w:val="32"/>
          <w:szCs w:val="32"/>
        </w:rPr>
        <w:t>业务系统安全及密码测评服务</w:t>
      </w:r>
      <w:r>
        <w:rPr>
          <w:rFonts w:ascii="宋体" w:hAnsi="宋体"/>
          <w:b/>
          <w:kern w:val="0"/>
          <w:sz w:val="32"/>
          <w:szCs w:val="32"/>
        </w:rPr>
        <w:t>合同</w:t>
      </w:r>
    </w:p>
    <w:p w14:paraId="142B8F45" w14:textId="77777777" w:rsidR="001E27A5" w:rsidRDefault="001E27A5">
      <w:pPr>
        <w:suppressAutoHyphens/>
        <w:autoSpaceDE w:val="0"/>
        <w:autoSpaceDN w:val="0"/>
        <w:adjustRightInd w:val="0"/>
        <w:snapToGrid w:val="0"/>
        <w:spacing w:line="720" w:lineRule="auto"/>
        <w:jc w:val="left"/>
        <w:rPr>
          <w:rFonts w:ascii="宋体" w:hAnsi="宋体"/>
          <w:kern w:val="0"/>
          <w:sz w:val="24"/>
          <w:szCs w:val="21"/>
        </w:rPr>
      </w:pPr>
    </w:p>
    <w:p w14:paraId="66240C60" w14:textId="77777777" w:rsidR="001E27A5" w:rsidRDefault="001E27A5">
      <w:pPr>
        <w:adjustRightInd w:val="0"/>
        <w:snapToGrid w:val="0"/>
        <w:spacing w:line="720" w:lineRule="auto"/>
        <w:ind w:firstLineChars="600" w:firstLine="1440"/>
        <w:rPr>
          <w:rFonts w:ascii="宋体" w:hAnsi="宋体"/>
          <w:sz w:val="24"/>
          <w:szCs w:val="21"/>
          <w:u w:val="single"/>
        </w:rPr>
      </w:pPr>
    </w:p>
    <w:p w14:paraId="0FFBB591" w14:textId="77777777" w:rsidR="001E27A5" w:rsidRDefault="00000000">
      <w:pPr>
        <w:adjustRightInd w:val="0"/>
        <w:snapToGrid w:val="0"/>
        <w:spacing w:line="720" w:lineRule="auto"/>
        <w:ind w:firstLineChars="600" w:firstLine="1440"/>
        <w:rPr>
          <w:rFonts w:ascii="宋体" w:hAnsi="宋体"/>
          <w:sz w:val="24"/>
          <w:szCs w:val="21"/>
        </w:rPr>
      </w:pPr>
      <w:r>
        <w:rPr>
          <w:rFonts w:ascii="宋体" w:hAnsi="宋体"/>
          <w:sz w:val="24"/>
          <w:szCs w:val="21"/>
        </w:rPr>
        <w:t>项目名称：</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 xml:space="preserve"> </w:t>
      </w:r>
      <w:r>
        <w:rPr>
          <w:rFonts w:ascii="宋体" w:hAnsi="宋体" w:hint="eastAsia"/>
          <w:sz w:val="24"/>
          <w:szCs w:val="21"/>
          <w:u w:val="single"/>
        </w:rPr>
        <w:t>业务系统安全及密码测评</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 xml:space="preserve">      </w:t>
      </w:r>
      <w:r>
        <w:rPr>
          <w:rFonts w:ascii="宋体" w:hAnsi="宋体" w:hint="eastAsia"/>
          <w:sz w:val="24"/>
          <w:szCs w:val="21"/>
          <w:u w:val="single"/>
        </w:rPr>
        <w:t xml:space="preserve"> </w:t>
      </w:r>
    </w:p>
    <w:p w14:paraId="4671245D" w14:textId="77777777" w:rsidR="001E27A5" w:rsidRDefault="00000000">
      <w:pPr>
        <w:adjustRightInd w:val="0"/>
        <w:snapToGrid w:val="0"/>
        <w:spacing w:line="720" w:lineRule="auto"/>
        <w:ind w:firstLineChars="600" w:firstLine="1440"/>
        <w:rPr>
          <w:rFonts w:ascii="宋体" w:hAnsi="宋体"/>
          <w:sz w:val="24"/>
          <w:szCs w:val="21"/>
          <w:u w:val="single"/>
        </w:rPr>
      </w:pPr>
      <w:r>
        <w:rPr>
          <w:rFonts w:ascii="宋体" w:hAnsi="宋体"/>
          <w:sz w:val="24"/>
          <w:szCs w:val="21"/>
        </w:rPr>
        <w:t>甲　　方：</w:t>
      </w:r>
      <w:r>
        <w:rPr>
          <w:rFonts w:ascii="宋体" w:hAnsi="宋体"/>
          <w:sz w:val="24"/>
          <w:szCs w:val="21"/>
          <w:u w:val="single"/>
        </w:rPr>
        <w:t xml:space="preserve"> </w:t>
      </w:r>
      <w:r>
        <w:rPr>
          <w:rFonts w:ascii="宋体" w:hAnsi="宋体" w:hint="eastAsia"/>
          <w:sz w:val="24"/>
          <w:szCs w:val="21"/>
          <w:u w:val="single"/>
        </w:rPr>
        <w:t>北京市城市管理综合行政执法局执法保障中心</w:t>
      </w:r>
      <w:r>
        <w:rPr>
          <w:rFonts w:ascii="宋体" w:hAnsi="宋体"/>
          <w:sz w:val="24"/>
          <w:szCs w:val="21"/>
          <w:u w:val="single"/>
        </w:rPr>
        <w:t xml:space="preserve"> </w:t>
      </w:r>
    </w:p>
    <w:p w14:paraId="7D8CCF76" w14:textId="77777777" w:rsidR="001E27A5" w:rsidRDefault="00000000">
      <w:pPr>
        <w:adjustRightInd w:val="0"/>
        <w:snapToGrid w:val="0"/>
        <w:spacing w:line="720" w:lineRule="auto"/>
        <w:ind w:firstLineChars="600" w:firstLine="1440"/>
        <w:rPr>
          <w:rFonts w:ascii="宋体" w:hAnsi="宋体"/>
          <w:sz w:val="24"/>
          <w:szCs w:val="21"/>
          <w:u w:val="single"/>
        </w:rPr>
      </w:pPr>
      <w:r>
        <w:rPr>
          <w:rFonts w:ascii="宋体" w:hAnsi="宋体"/>
          <w:sz w:val="24"/>
          <w:szCs w:val="21"/>
        </w:rPr>
        <w:t>乙　　方：</w:t>
      </w:r>
      <w:r>
        <w:rPr>
          <w:rFonts w:ascii="宋体" w:hAnsi="宋体"/>
          <w:sz w:val="24"/>
          <w:szCs w:val="21"/>
          <w:u w:val="single"/>
        </w:rPr>
        <w:t xml:space="preserve">                              </w:t>
      </w:r>
      <w:r>
        <w:rPr>
          <w:rFonts w:ascii="宋体" w:hAnsi="宋体" w:hint="eastAsia"/>
          <w:sz w:val="24"/>
          <w:szCs w:val="21"/>
          <w:u w:val="single"/>
        </w:rPr>
        <w:t xml:space="preserve">   </w:t>
      </w:r>
      <w:r>
        <w:rPr>
          <w:rFonts w:ascii="宋体" w:hAnsi="宋体"/>
          <w:sz w:val="24"/>
          <w:szCs w:val="21"/>
          <w:u w:val="single"/>
        </w:rPr>
        <w:t xml:space="preserve">         </w:t>
      </w:r>
    </w:p>
    <w:p w14:paraId="1DFFCD3E" w14:textId="77777777" w:rsidR="001E27A5" w:rsidRDefault="001E27A5">
      <w:pPr>
        <w:adjustRightInd w:val="0"/>
        <w:snapToGrid w:val="0"/>
        <w:spacing w:line="360" w:lineRule="auto"/>
        <w:rPr>
          <w:rFonts w:ascii="宋体" w:hAnsi="宋体"/>
          <w:sz w:val="24"/>
          <w:szCs w:val="21"/>
        </w:rPr>
      </w:pPr>
    </w:p>
    <w:p w14:paraId="7971823C" w14:textId="77777777" w:rsidR="001E27A5" w:rsidRDefault="00000000">
      <w:pPr>
        <w:spacing w:line="360" w:lineRule="auto"/>
        <w:ind w:firstLineChars="600" w:firstLine="1260"/>
        <w:jc w:val="center"/>
        <w:rPr>
          <w:rFonts w:eastAsia="仿宋"/>
        </w:rPr>
      </w:pPr>
      <w:r>
        <w:rPr>
          <w:rFonts w:eastAsia="仿宋"/>
        </w:rPr>
        <w:t>签署日期：</w:t>
      </w:r>
      <w:r>
        <w:rPr>
          <w:rFonts w:eastAsia="仿宋"/>
          <w:u w:val="single"/>
        </w:rPr>
        <w:t xml:space="preserve">　　</w:t>
      </w:r>
      <w:r>
        <w:rPr>
          <w:rFonts w:eastAsia="仿宋"/>
          <w:u w:val="single"/>
        </w:rPr>
        <w:t xml:space="preserve">    </w:t>
      </w:r>
      <w:r>
        <w:rPr>
          <w:rFonts w:eastAsia="仿宋"/>
        </w:rPr>
        <w:t>年</w:t>
      </w:r>
      <w:r>
        <w:rPr>
          <w:rFonts w:eastAsia="仿宋"/>
        </w:rPr>
        <w:t xml:space="preserve"> </w:t>
      </w:r>
      <w:r>
        <w:rPr>
          <w:rFonts w:eastAsia="仿宋"/>
          <w:u w:val="single"/>
        </w:rPr>
        <w:t xml:space="preserve">    </w:t>
      </w:r>
      <w:r>
        <w:rPr>
          <w:rFonts w:eastAsia="仿宋"/>
        </w:rPr>
        <w:t xml:space="preserve"> </w:t>
      </w:r>
      <w:r>
        <w:rPr>
          <w:rFonts w:eastAsia="仿宋"/>
        </w:rPr>
        <w:t>月</w:t>
      </w:r>
      <w:r>
        <w:rPr>
          <w:rFonts w:eastAsia="仿宋"/>
          <w:u w:val="single"/>
        </w:rPr>
        <w:t xml:space="preserve">    </w:t>
      </w:r>
      <w:r>
        <w:rPr>
          <w:rFonts w:eastAsia="仿宋"/>
        </w:rPr>
        <w:t xml:space="preserve"> </w:t>
      </w:r>
      <w:r>
        <w:rPr>
          <w:rFonts w:eastAsia="仿宋"/>
        </w:rPr>
        <w:t>日</w:t>
      </w:r>
    </w:p>
    <w:p w14:paraId="129E3947" w14:textId="77777777" w:rsidR="001E27A5" w:rsidRDefault="001E27A5">
      <w:pPr>
        <w:adjustRightInd w:val="0"/>
        <w:snapToGrid w:val="0"/>
        <w:spacing w:line="360" w:lineRule="auto"/>
        <w:ind w:left="960"/>
        <w:jc w:val="center"/>
        <w:rPr>
          <w:rFonts w:ascii="宋体" w:hAnsi="宋体"/>
          <w:sz w:val="24"/>
          <w:szCs w:val="21"/>
        </w:rPr>
      </w:pPr>
    </w:p>
    <w:p w14:paraId="5B080779" w14:textId="77777777" w:rsidR="001E27A5" w:rsidRDefault="00000000">
      <w:pPr>
        <w:adjustRightInd w:val="0"/>
        <w:snapToGrid w:val="0"/>
        <w:spacing w:line="360" w:lineRule="auto"/>
        <w:rPr>
          <w:rFonts w:ascii="宋体" w:hAnsi="宋体"/>
          <w:sz w:val="24"/>
          <w:szCs w:val="21"/>
        </w:rPr>
      </w:pPr>
      <w:r>
        <w:rPr>
          <w:rFonts w:ascii="宋体" w:hAnsi="宋体"/>
          <w:w w:val="99"/>
          <w:sz w:val="24"/>
          <w:szCs w:val="21"/>
        </w:rPr>
        <w:t xml:space="preserve">   </w:t>
      </w:r>
      <w:r>
        <w:rPr>
          <w:rFonts w:ascii="宋体" w:hAnsi="宋体"/>
          <w:spacing w:val="-2"/>
          <w:w w:val="99"/>
          <w:sz w:val="24"/>
          <w:szCs w:val="21"/>
        </w:rPr>
        <w:t xml:space="preserve"> </w:t>
      </w:r>
      <w:r>
        <w:rPr>
          <w:rFonts w:ascii="宋体" w:hAnsi="宋体"/>
          <w:w w:val="99"/>
          <w:sz w:val="24"/>
          <w:szCs w:val="21"/>
        </w:rPr>
        <w:t xml:space="preserve"> </w:t>
      </w:r>
      <w:r>
        <w:rPr>
          <w:rFonts w:ascii="宋体" w:hAnsi="宋体"/>
          <w:spacing w:val="-1"/>
          <w:w w:val="99"/>
          <w:sz w:val="24"/>
          <w:szCs w:val="21"/>
        </w:rPr>
        <w:t xml:space="preserve"> </w:t>
      </w:r>
      <w:r>
        <w:rPr>
          <w:rFonts w:ascii="宋体" w:hAnsi="宋体"/>
          <w:w w:val="99"/>
          <w:sz w:val="24"/>
          <w:szCs w:val="21"/>
        </w:rPr>
        <w:t xml:space="preserve"> </w:t>
      </w:r>
    </w:p>
    <w:p w14:paraId="5E138D03" w14:textId="77777777" w:rsidR="001E27A5" w:rsidRDefault="00000000">
      <w:pPr>
        <w:tabs>
          <w:tab w:val="left" w:pos="3173"/>
        </w:tabs>
        <w:adjustRightInd w:val="0"/>
        <w:snapToGrid w:val="0"/>
        <w:spacing w:line="360" w:lineRule="auto"/>
        <w:rPr>
          <w:rFonts w:ascii="宋体" w:hAnsi="宋体"/>
          <w:w w:val="99"/>
          <w:sz w:val="24"/>
          <w:szCs w:val="21"/>
        </w:rPr>
        <w:sectPr w:rsidR="001E27A5" w:rsidSect="003D5819">
          <w:pgSz w:w="11913" w:h="16850"/>
          <w:pgMar w:top="1418" w:right="1474" w:bottom="1418" w:left="1474" w:header="890" w:footer="975" w:gutter="0"/>
          <w:cols w:space="720"/>
        </w:sectPr>
      </w:pPr>
      <w:r>
        <w:rPr>
          <w:rFonts w:ascii="宋体" w:hAnsi="宋体"/>
          <w:w w:val="99"/>
          <w:sz w:val="24"/>
          <w:szCs w:val="21"/>
        </w:rPr>
        <w:t xml:space="preserve"> </w:t>
      </w:r>
      <w:r>
        <w:rPr>
          <w:rFonts w:ascii="宋体" w:hAnsi="宋体"/>
          <w:sz w:val="24"/>
          <w:szCs w:val="21"/>
        </w:rPr>
        <w:tab/>
      </w:r>
      <w:r>
        <w:rPr>
          <w:rFonts w:ascii="宋体" w:hAnsi="宋体"/>
          <w:w w:val="99"/>
          <w:sz w:val="24"/>
          <w:szCs w:val="21"/>
        </w:rPr>
        <w:t xml:space="preserve"> </w:t>
      </w:r>
    </w:p>
    <w:p w14:paraId="2F15A70C"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sz w:val="24"/>
          <w:szCs w:val="21"/>
        </w:rPr>
        <w:lastRenderedPageBreak/>
        <w:t>甲方委托乙方对</w:t>
      </w:r>
      <w:r>
        <w:rPr>
          <w:rFonts w:ascii="宋体" w:hAnsi="宋体"/>
          <w:sz w:val="24"/>
          <w:szCs w:val="21"/>
          <w:u w:val="single"/>
        </w:rPr>
        <w:t xml:space="preserve"> </w:t>
      </w:r>
      <w:r>
        <w:rPr>
          <w:rFonts w:ascii="宋体" w:hAnsi="宋体" w:hint="eastAsia"/>
          <w:sz w:val="24"/>
          <w:szCs w:val="21"/>
          <w:u w:val="single"/>
        </w:rPr>
        <w:t>北京市城市管理综合执法大数据平台</w:t>
      </w:r>
      <w:r>
        <w:rPr>
          <w:rFonts w:ascii="宋体" w:hAnsi="宋体"/>
          <w:sz w:val="24"/>
          <w:szCs w:val="21"/>
          <w:u w:val="single"/>
        </w:rPr>
        <w:t xml:space="preserve"> </w:t>
      </w:r>
      <w:r>
        <w:rPr>
          <w:rFonts w:ascii="宋体" w:hAnsi="宋体"/>
          <w:sz w:val="24"/>
          <w:szCs w:val="21"/>
        </w:rPr>
        <w:t>进行</w:t>
      </w:r>
      <w:r>
        <w:rPr>
          <w:rFonts w:ascii="宋体" w:hAnsi="宋体" w:hint="eastAsia"/>
          <w:sz w:val="24"/>
          <w:szCs w:val="21"/>
        </w:rPr>
        <w:t>网络</w:t>
      </w:r>
      <w:r>
        <w:rPr>
          <w:rFonts w:ascii="宋体" w:hAnsi="宋体"/>
          <w:sz w:val="24"/>
          <w:szCs w:val="21"/>
        </w:rPr>
        <w:t>安全等级</w:t>
      </w:r>
      <w:r>
        <w:rPr>
          <w:rFonts w:ascii="宋体" w:hAnsi="宋体" w:hint="eastAsia"/>
          <w:sz w:val="24"/>
          <w:szCs w:val="21"/>
        </w:rPr>
        <w:t>保护</w:t>
      </w:r>
      <w:r>
        <w:rPr>
          <w:rFonts w:ascii="宋体" w:hAnsi="宋体"/>
          <w:sz w:val="24"/>
          <w:szCs w:val="21"/>
        </w:rPr>
        <w:t>测评、商用密码</w:t>
      </w:r>
      <w:r>
        <w:rPr>
          <w:rFonts w:ascii="宋体" w:hAnsi="宋体" w:hint="eastAsia"/>
          <w:sz w:val="24"/>
          <w:szCs w:val="21"/>
        </w:rPr>
        <w:t>应用</w:t>
      </w:r>
      <w:r>
        <w:rPr>
          <w:rFonts w:ascii="宋体" w:hAnsi="宋体"/>
          <w:sz w:val="24"/>
          <w:szCs w:val="21"/>
        </w:rPr>
        <w:t>安全性评估，为保证工作顺利进行，经协商一致，双方达成以下协议：</w:t>
      </w:r>
    </w:p>
    <w:p w14:paraId="6CB653F8" w14:textId="77777777" w:rsidR="001E27A5" w:rsidRDefault="00000000">
      <w:pPr>
        <w:keepNext/>
        <w:keepLines/>
        <w:adjustRightInd w:val="0"/>
        <w:snapToGrid w:val="0"/>
        <w:spacing w:before="280" w:after="290" w:line="372" w:lineRule="auto"/>
        <w:outlineLvl w:val="3"/>
        <w:rPr>
          <w:rFonts w:ascii="宋体" w:hAnsi="宋体"/>
          <w:b/>
          <w:bCs/>
          <w:sz w:val="24"/>
          <w:szCs w:val="21"/>
        </w:rPr>
      </w:pPr>
      <w:r>
        <w:rPr>
          <w:rFonts w:ascii="宋体" w:hAnsi="宋体"/>
          <w:b/>
          <w:bCs/>
          <w:sz w:val="24"/>
          <w:szCs w:val="21"/>
        </w:rPr>
        <w:t>1、测评依据及目的</w:t>
      </w:r>
    </w:p>
    <w:p w14:paraId="29C03E6A" w14:textId="77777777" w:rsidR="001E27A5" w:rsidRDefault="00000000">
      <w:pPr>
        <w:tabs>
          <w:tab w:val="left" w:pos="567"/>
        </w:tabs>
        <w:suppressAutoHyphens/>
        <w:autoSpaceDN w:val="0"/>
        <w:adjustRightInd w:val="0"/>
        <w:snapToGrid w:val="0"/>
        <w:spacing w:before="120" w:line="360" w:lineRule="auto"/>
        <w:ind w:firstLineChars="200" w:firstLine="480"/>
        <w:rPr>
          <w:rFonts w:ascii="宋体" w:hAnsi="宋体"/>
          <w:sz w:val="24"/>
          <w:szCs w:val="21"/>
        </w:rPr>
      </w:pPr>
      <w:r>
        <w:rPr>
          <w:rFonts w:ascii="宋体" w:hAnsi="宋体"/>
          <w:sz w:val="24"/>
          <w:szCs w:val="21"/>
        </w:rPr>
        <w:t>1.1</w:t>
      </w:r>
      <w:r>
        <w:rPr>
          <w:rFonts w:ascii="宋体" w:hAnsi="宋体" w:hint="eastAsia"/>
          <w:sz w:val="24"/>
          <w:szCs w:val="21"/>
        </w:rPr>
        <w:t>网络</w:t>
      </w:r>
      <w:r>
        <w:rPr>
          <w:rFonts w:ascii="宋体" w:hAnsi="宋体"/>
          <w:sz w:val="24"/>
          <w:szCs w:val="21"/>
        </w:rPr>
        <w:t>安全等级</w:t>
      </w:r>
      <w:r>
        <w:rPr>
          <w:rFonts w:ascii="宋体" w:hAnsi="宋体" w:hint="eastAsia"/>
          <w:sz w:val="24"/>
          <w:szCs w:val="21"/>
        </w:rPr>
        <w:t>保护</w:t>
      </w:r>
      <w:r>
        <w:rPr>
          <w:rFonts w:ascii="宋体" w:hAnsi="宋体"/>
          <w:sz w:val="24"/>
          <w:szCs w:val="21"/>
        </w:rPr>
        <w:t>测评的依据和目的</w:t>
      </w:r>
    </w:p>
    <w:p w14:paraId="4F2742F2"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sz w:val="24"/>
          <w:szCs w:val="21"/>
        </w:rPr>
        <w:t>依据有关信息安全管理的政策法规，按照《信息安全技术网络安全等级保护基本要求》（GB/T 22239-2019）</w:t>
      </w:r>
      <w:r>
        <w:rPr>
          <w:rFonts w:ascii="宋体" w:hAnsi="宋体" w:hint="eastAsia"/>
          <w:sz w:val="24"/>
          <w:szCs w:val="21"/>
        </w:rPr>
        <w:t>、《信息安全技术网络安全等级保护测评要求》（GB/T 28448-2019）、《信息安全技术网络安全等级保护测评过程指南》（GB/T 22449-2018）、《信息安全技术安全可靠应用信息系统等级保护测评要求（试行）》、《信息安全技术安全可靠应用信息系统等级保护基本要求（试行）》等标准，</w:t>
      </w:r>
      <w:r>
        <w:rPr>
          <w:rFonts w:ascii="宋体" w:hAnsi="宋体"/>
          <w:sz w:val="24"/>
          <w:szCs w:val="21"/>
        </w:rPr>
        <w:t>进行</w:t>
      </w:r>
      <w:r>
        <w:rPr>
          <w:rFonts w:ascii="宋体" w:hAnsi="宋体" w:hint="eastAsia"/>
          <w:sz w:val="24"/>
          <w:szCs w:val="21"/>
        </w:rPr>
        <w:t>网络</w:t>
      </w:r>
      <w:r>
        <w:rPr>
          <w:rFonts w:ascii="宋体" w:hAnsi="宋体"/>
          <w:sz w:val="24"/>
          <w:szCs w:val="21"/>
        </w:rPr>
        <w:t>安全等级</w:t>
      </w:r>
      <w:r>
        <w:rPr>
          <w:rFonts w:ascii="宋体" w:hAnsi="宋体" w:hint="eastAsia"/>
          <w:sz w:val="24"/>
          <w:szCs w:val="21"/>
        </w:rPr>
        <w:t>保护</w:t>
      </w:r>
      <w:r>
        <w:rPr>
          <w:rFonts w:ascii="宋体" w:hAnsi="宋体"/>
          <w:sz w:val="24"/>
          <w:szCs w:val="21"/>
        </w:rPr>
        <w:t>测评。通过测评，乙方在坚持科学、客观、公正原则的基础上，全面、完整地了解</w:t>
      </w:r>
      <w:r>
        <w:rPr>
          <w:rFonts w:ascii="宋体" w:hAnsi="宋体" w:hint="eastAsia"/>
          <w:sz w:val="24"/>
          <w:szCs w:val="21"/>
        </w:rPr>
        <w:t>网络</w:t>
      </w:r>
      <w:r>
        <w:rPr>
          <w:rFonts w:ascii="宋体" w:hAnsi="宋体"/>
          <w:sz w:val="24"/>
          <w:szCs w:val="21"/>
        </w:rPr>
        <w:t>安全等级保护要求的基本安全控制在被测信息系统中的实施配置情况以及系统的整体安全性，出具安全等级测评的结论；指出该系统存在的安全问题并提出相应的整改建议。</w:t>
      </w:r>
    </w:p>
    <w:p w14:paraId="304020F8"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sz w:val="24"/>
          <w:szCs w:val="21"/>
        </w:rPr>
        <w:t>1.2商用密码安全性评估的依据和目的</w:t>
      </w:r>
    </w:p>
    <w:p w14:paraId="273DA8E1"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依据GB/T39786-2021 《信息安全技术 信息系统密码应用基本要求》、</w:t>
      </w:r>
      <w:r>
        <w:rPr>
          <w:rFonts w:ascii="宋体" w:hAnsi="宋体"/>
          <w:sz w:val="24"/>
          <w:szCs w:val="21"/>
        </w:rPr>
        <w:t xml:space="preserve">GB/T 43206-2023 </w:t>
      </w:r>
      <w:r>
        <w:rPr>
          <w:rFonts w:ascii="宋体" w:hAnsi="宋体" w:hint="eastAsia"/>
          <w:sz w:val="24"/>
          <w:szCs w:val="21"/>
        </w:rPr>
        <w:t>《信息安全技术 信息系统密码应用测评要求》、GM/T 0116-2021 《信息系统密码应用测评过程指南》《商用密码应用安全性评估量化规则（2023版）》</w:t>
      </w:r>
      <w:r>
        <w:rPr>
          <w:rFonts w:ascii="宋体" w:hAnsi="宋体"/>
          <w:sz w:val="24"/>
          <w:szCs w:val="21"/>
        </w:rPr>
        <w:t>和</w:t>
      </w:r>
      <w:r>
        <w:rPr>
          <w:rFonts w:ascii="宋体" w:hAnsi="宋体" w:hint="eastAsia"/>
          <w:sz w:val="24"/>
          <w:szCs w:val="21"/>
        </w:rPr>
        <w:t>《信息系统密码应用方案》</w:t>
      </w:r>
      <w:r>
        <w:rPr>
          <w:rFonts w:ascii="宋体" w:hAnsi="宋体"/>
          <w:sz w:val="24"/>
          <w:szCs w:val="21"/>
        </w:rPr>
        <w:t>，对系统进行</w:t>
      </w:r>
      <w:r>
        <w:rPr>
          <w:rFonts w:ascii="宋体" w:hAnsi="宋体" w:hint="eastAsia"/>
          <w:sz w:val="24"/>
          <w:szCs w:val="21"/>
        </w:rPr>
        <w:t>商用</w:t>
      </w:r>
      <w:r>
        <w:rPr>
          <w:rFonts w:ascii="宋体" w:hAnsi="宋体"/>
          <w:sz w:val="24"/>
          <w:szCs w:val="21"/>
        </w:rPr>
        <w:t>密码应用安全性评估。实施过程中需根据被评估对象的实际情况、所属行业及系统使用的密码产品情况，选择并确定测评依据。在系统真实环境下进行测评，以评估密码保障是否安全有效，密码使用是否合</w:t>
      </w:r>
      <w:proofErr w:type="gramStart"/>
      <w:r>
        <w:rPr>
          <w:rFonts w:ascii="宋体" w:hAnsi="宋体"/>
          <w:sz w:val="24"/>
          <w:szCs w:val="21"/>
        </w:rPr>
        <w:t>规</w:t>
      </w:r>
      <w:proofErr w:type="gramEnd"/>
      <w:r>
        <w:rPr>
          <w:rFonts w:ascii="宋体" w:hAnsi="宋体"/>
          <w:sz w:val="24"/>
          <w:szCs w:val="21"/>
        </w:rPr>
        <w:t>、正确、有效。</w:t>
      </w:r>
    </w:p>
    <w:p w14:paraId="038490F7" w14:textId="77777777" w:rsidR="001E27A5" w:rsidRDefault="00000000">
      <w:pPr>
        <w:keepNext/>
        <w:keepLines/>
        <w:adjustRightInd w:val="0"/>
        <w:snapToGrid w:val="0"/>
        <w:spacing w:before="280" w:after="290" w:line="372" w:lineRule="auto"/>
        <w:outlineLvl w:val="3"/>
        <w:rPr>
          <w:rFonts w:ascii="宋体" w:hAnsi="宋体"/>
          <w:b/>
          <w:bCs/>
          <w:sz w:val="24"/>
          <w:szCs w:val="21"/>
        </w:rPr>
      </w:pPr>
      <w:r>
        <w:rPr>
          <w:rFonts w:ascii="宋体" w:hAnsi="宋体"/>
          <w:b/>
          <w:bCs/>
          <w:sz w:val="24"/>
          <w:szCs w:val="21"/>
        </w:rPr>
        <w:t>2、甲方责任</w:t>
      </w:r>
    </w:p>
    <w:p w14:paraId="0FBA0350"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sz w:val="24"/>
          <w:szCs w:val="21"/>
        </w:rPr>
        <w:t>2.1甲方应积极配合乙方进行测评工作，保证提供的相关资料真实可靠。</w:t>
      </w:r>
      <w:r>
        <w:rPr>
          <w:rFonts w:ascii="宋体" w:hAnsi="宋体" w:hint="eastAsia"/>
          <w:sz w:val="24"/>
          <w:szCs w:val="21"/>
          <w:lang w:eastAsia="zh-Hans"/>
        </w:rPr>
        <w:t>乙方要求甲方提供资料的</w:t>
      </w:r>
      <w:r>
        <w:rPr>
          <w:rFonts w:ascii="宋体" w:hAnsi="宋体"/>
          <w:sz w:val="24"/>
          <w:szCs w:val="21"/>
          <w:lang w:eastAsia="zh-Hans"/>
        </w:rPr>
        <w:t>，</w:t>
      </w:r>
      <w:r>
        <w:rPr>
          <w:rFonts w:ascii="宋体" w:hAnsi="宋体" w:hint="eastAsia"/>
          <w:sz w:val="24"/>
          <w:szCs w:val="21"/>
          <w:lang w:eastAsia="zh-Hans"/>
        </w:rPr>
        <w:t>应向甲方提供所需材料清单</w:t>
      </w:r>
      <w:r>
        <w:rPr>
          <w:rFonts w:ascii="宋体" w:hAnsi="宋体"/>
          <w:sz w:val="24"/>
          <w:szCs w:val="21"/>
          <w:lang w:eastAsia="zh-Hans"/>
        </w:rPr>
        <w:t>。</w:t>
      </w:r>
      <w:r>
        <w:rPr>
          <w:rFonts w:ascii="宋体" w:hAnsi="宋体"/>
          <w:sz w:val="24"/>
          <w:szCs w:val="21"/>
        </w:rPr>
        <w:t>甲方未按照合同约定提供有关技术资料、数据，经乙方书面催告后仍未提供，严重影响乙方工作质量和进度的，应当按照实际工作量和合同支付报酬，</w:t>
      </w:r>
      <w:r>
        <w:rPr>
          <w:rFonts w:ascii="宋体" w:hAnsi="宋体" w:hint="eastAsia"/>
          <w:sz w:val="24"/>
          <w:szCs w:val="21"/>
          <w:lang w:eastAsia="zh-Hans"/>
        </w:rPr>
        <w:t>但因乙方未全面</w:t>
      </w:r>
      <w:r>
        <w:rPr>
          <w:rFonts w:ascii="宋体" w:hAnsi="宋体"/>
          <w:sz w:val="24"/>
          <w:szCs w:val="21"/>
          <w:lang w:eastAsia="zh-Hans"/>
        </w:rPr>
        <w:t>、</w:t>
      </w:r>
      <w:r>
        <w:rPr>
          <w:rFonts w:ascii="宋体" w:hAnsi="宋体" w:hint="eastAsia"/>
          <w:sz w:val="24"/>
          <w:szCs w:val="21"/>
          <w:lang w:eastAsia="zh-Hans"/>
        </w:rPr>
        <w:t>及时告知甲方所需材料的情况除外</w:t>
      </w:r>
      <w:r>
        <w:rPr>
          <w:rFonts w:ascii="宋体" w:hAnsi="宋体"/>
          <w:sz w:val="24"/>
          <w:szCs w:val="21"/>
        </w:rPr>
        <w:t>。</w:t>
      </w:r>
    </w:p>
    <w:p w14:paraId="6E1DD4A6"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sz w:val="24"/>
          <w:szCs w:val="21"/>
        </w:rPr>
        <w:t>2.2因甲方原因或不可抗力使乙方工作延期，经双方友好协商，可顺延工作期限，乙方不承担因延期产生的所有责任。</w:t>
      </w:r>
    </w:p>
    <w:p w14:paraId="0973D42D"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sz w:val="24"/>
          <w:szCs w:val="21"/>
        </w:rPr>
        <w:t>2.3因甲方原因导致甲方信息系统被破坏或数据丢失，乙方不承担责任。</w:t>
      </w:r>
    </w:p>
    <w:p w14:paraId="3B9F7D2B"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sz w:val="24"/>
          <w:szCs w:val="21"/>
        </w:rPr>
        <w:lastRenderedPageBreak/>
        <w:t>2.4因甲方原因导致乙方不能按期出具</w:t>
      </w:r>
      <w:r>
        <w:rPr>
          <w:rFonts w:ascii="宋体" w:hAnsi="宋体" w:hint="eastAsia"/>
          <w:sz w:val="24"/>
          <w:szCs w:val="21"/>
        </w:rPr>
        <w:t>网络</w:t>
      </w:r>
      <w:r>
        <w:rPr>
          <w:rFonts w:ascii="宋体" w:hAnsi="宋体"/>
          <w:sz w:val="24"/>
          <w:szCs w:val="21"/>
        </w:rPr>
        <w:t>安全等级</w:t>
      </w:r>
      <w:r>
        <w:rPr>
          <w:rFonts w:ascii="宋体" w:hAnsi="宋体" w:hint="eastAsia"/>
          <w:sz w:val="24"/>
          <w:szCs w:val="21"/>
        </w:rPr>
        <w:t>保护</w:t>
      </w:r>
      <w:r>
        <w:rPr>
          <w:rFonts w:ascii="宋体" w:hAnsi="宋体"/>
          <w:sz w:val="24"/>
          <w:szCs w:val="21"/>
        </w:rPr>
        <w:t>测评报告，乙方不承担责任。</w:t>
      </w:r>
    </w:p>
    <w:p w14:paraId="7091A4A6"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sz w:val="24"/>
          <w:szCs w:val="21"/>
        </w:rPr>
        <w:t>2.5非因甲乙任何一方原因，使乙方工作延期、乙方不能按期出具测评报告、甲方信息系统被破坏或数据丢失，甲乙双方协商解决。</w:t>
      </w:r>
    </w:p>
    <w:p w14:paraId="1E665FD4"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sz w:val="24"/>
          <w:szCs w:val="21"/>
        </w:rPr>
        <w:t>2.6因甲方需要变更测评内容而导致乙方工作量或工作时间增加的，双方协商解决。</w:t>
      </w:r>
    </w:p>
    <w:p w14:paraId="587714AB"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sz w:val="24"/>
          <w:szCs w:val="21"/>
        </w:rPr>
        <w:t>2.7甲方应按合同要求的时间和方式支付费用。本合同终止后，非因乙方过错导致甲方提出再次测评要求的，视为新的等级测评项目，甲方须重新进行申请并同</w:t>
      </w:r>
      <w:proofErr w:type="gramStart"/>
      <w:r>
        <w:rPr>
          <w:rFonts w:ascii="宋体" w:hAnsi="宋体"/>
          <w:sz w:val="24"/>
          <w:szCs w:val="21"/>
        </w:rPr>
        <w:t>乙方签署</w:t>
      </w:r>
      <w:proofErr w:type="gramEnd"/>
      <w:r>
        <w:rPr>
          <w:rFonts w:ascii="宋体" w:hAnsi="宋体"/>
          <w:sz w:val="24"/>
          <w:szCs w:val="21"/>
        </w:rPr>
        <w:t>新的测评合同。</w:t>
      </w:r>
    </w:p>
    <w:p w14:paraId="6B60B6FD"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sz w:val="24"/>
          <w:szCs w:val="21"/>
        </w:rPr>
        <w:t>2.8甲乙双方的信息变动（包括但不限于法定代表人、地址等）须在十日内书面告知对方。未及时告知的，不利后果由未告知一方承担。</w:t>
      </w:r>
    </w:p>
    <w:p w14:paraId="78590410" w14:textId="77777777" w:rsidR="001E27A5" w:rsidRDefault="00000000">
      <w:pPr>
        <w:keepNext/>
        <w:keepLines/>
        <w:adjustRightInd w:val="0"/>
        <w:snapToGrid w:val="0"/>
        <w:spacing w:before="280" w:after="290" w:line="372" w:lineRule="auto"/>
        <w:outlineLvl w:val="3"/>
        <w:rPr>
          <w:rFonts w:ascii="宋体" w:hAnsi="宋体"/>
          <w:b/>
          <w:bCs/>
          <w:sz w:val="24"/>
          <w:szCs w:val="21"/>
        </w:rPr>
      </w:pPr>
      <w:r>
        <w:rPr>
          <w:rFonts w:ascii="宋体" w:hAnsi="宋体"/>
          <w:b/>
          <w:bCs/>
          <w:sz w:val="24"/>
          <w:szCs w:val="21"/>
        </w:rPr>
        <w:t>3、乙方责任</w:t>
      </w:r>
    </w:p>
    <w:p w14:paraId="09FDD945"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3.1乙方</w:t>
      </w:r>
      <w:r>
        <w:rPr>
          <w:rFonts w:ascii="宋体" w:hAnsi="宋体" w:hint="eastAsia"/>
          <w:sz w:val="24"/>
          <w:szCs w:val="21"/>
        </w:rPr>
        <w:t>应按照国家标准</w:t>
      </w:r>
      <w:r>
        <w:rPr>
          <w:rFonts w:ascii="宋体" w:hAnsi="宋体"/>
          <w:sz w:val="24"/>
          <w:szCs w:val="21"/>
        </w:rPr>
        <w:t>、</w:t>
      </w:r>
      <w:r>
        <w:rPr>
          <w:rFonts w:ascii="宋体" w:hAnsi="宋体" w:hint="eastAsia"/>
          <w:sz w:val="24"/>
          <w:szCs w:val="21"/>
        </w:rPr>
        <w:t>行业标准以及磋商文件</w:t>
      </w:r>
      <w:r>
        <w:rPr>
          <w:rFonts w:ascii="宋体" w:hAnsi="宋体"/>
          <w:sz w:val="24"/>
          <w:szCs w:val="21"/>
        </w:rPr>
        <w:t>、</w:t>
      </w:r>
      <w:r>
        <w:rPr>
          <w:rFonts w:ascii="宋体" w:hAnsi="宋体" w:hint="eastAsia"/>
          <w:sz w:val="24"/>
          <w:szCs w:val="21"/>
        </w:rPr>
        <w:t>响应文件等要求完成本合同约定服务</w:t>
      </w:r>
      <w:r>
        <w:rPr>
          <w:rFonts w:ascii="宋体" w:hAnsi="宋体"/>
          <w:sz w:val="24"/>
          <w:szCs w:val="21"/>
        </w:rPr>
        <w:t>，</w:t>
      </w:r>
      <w:r>
        <w:rPr>
          <w:rFonts w:ascii="宋体" w:hAnsi="宋体" w:hint="eastAsia"/>
          <w:sz w:val="24"/>
          <w:szCs w:val="21"/>
        </w:rPr>
        <w:t>并</w:t>
      </w:r>
      <w:r>
        <w:rPr>
          <w:rFonts w:ascii="宋体" w:hAnsi="宋体"/>
          <w:sz w:val="24"/>
          <w:szCs w:val="21"/>
        </w:rPr>
        <w:t>在合同约定的时间内</w:t>
      </w:r>
      <w:r>
        <w:rPr>
          <w:rFonts w:ascii="宋体" w:hAnsi="宋体" w:hint="eastAsia"/>
          <w:sz w:val="24"/>
          <w:szCs w:val="21"/>
        </w:rPr>
        <w:t>按照甲方需求</w:t>
      </w:r>
      <w:r>
        <w:rPr>
          <w:rFonts w:ascii="宋体" w:hAnsi="宋体"/>
          <w:sz w:val="24"/>
          <w:szCs w:val="21"/>
        </w:rPr>
        <w:t>提交</w:t>
      </w:r>
      <w:r>
        <w:rPr>
          <w:rFonts w:ascii="宋体" w:hAnsi="宋体" w:hint="eastAsia"/>
          <w:sz w:val="24"/>
          <w:szCs w:val="21"/>
        </w:rPr>
        <w:t>各项</w:t>
      </w:r>
      <w:r>
        <w:rPr>
          <w:rFonts w:ascii="宋体" w:hAnsi="宋体"/>
          <w:sz w:val="24"/>
          <w:szCs w:val="21"/>
        </w:rPr>
        <w:t>测评报告。</w:t>
      </w:r>
    </w:p>
    <w:p w14:paraId="6A84DE7E"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3.2因乙方故意或过失导致甲方信息系统被破坏、数据丢失，乙方应立即书面通知甲方，并及时采取补救措施进行系统和数据的恢复。因乙方原因导致甲方系统和数据无法全面、完整的恢复，</w:t>
      </w:r>
      <w:r>
        <w:rPr>
          <w:rFonts w:ascii="宋体" w:hAnsi="宋体" w:hint="eastAsia"/>
          <w:sz w:val="24"/>
          <w:szCs w:val="21"/>
          <w:lang w:eastAsia="zh-Hans"/>
        </w:rPr>
        <w:t>甲方有权选择解除合同</w:t>
      </w:r>
      <w:r>
        <w:rPr>
          <w:rFonts w:ascii="宋体" w:hAnsi="宋体"/>
          <w:sz w:val="24"/>
          <w:szCs w:val="21"/>
          <w:lang w:eastAsia="zh-Hans"/>
        </w:rPr>
        <w:t>，</w:t>
      </w:r>
      <w:r>
        <w:rPr>
          <w:rFonts w:ascii="宋体" w:hAnsi="宋体"/>
          <w:sz w:val="24"/>
          <w:szCs w:val="21"/>
        </w:rPr>
        <w:t>乙方应承担合同总价款【10】%的违约金。违约金不足以弥补甲方损失的，乙方应当予以补足。</w:t>
      </w:r>
    </w:p>
    <w:p w14:paraId="06586AFB"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3.3乙方在安全等级测评开展之前（10）日内，以书面形式通知甲方做好相应的系统数据备份等准备工作，并明示测试方法、采用的测试工具以及可能出现的风险。</w:t>
      </w:r>
      <w:r>
        <w:rPr>
          <w:rFonts w:ascii="宋体" w:hAnsi="宋体" w:hint="eastAsia"/>
          <w:sz w:val="24"/>
          <w:szCs w:val="21"/>
          <w:lang w:eastAsia="zh-Hans"/>
        </w:rPr>
        <w:t>若因乙方未履行提示义务导致甲方数据</w:t>
      </w:r>
      <w:r>
        <w:rPr>
          <w:rFonts w:ascii="宋体" w:hAnsi="宋体"/>
          <w:sz w:val="24"/>
          <w:szCs w:val="21"/>
        </w:rPr>
        <w:t>破坏、数据丢失</w:t>
      </w:r>
      <w:r>
        <w:rPr>
          <w:rFonts w:ascii="宋体" w:hAnsi="宋体" w:hint="eastAsia"/>
          <w:sz w:val="24"/>
          <w:szCs w:val="21"/>
          <w:lang w:eastAsia="zh-Hans"/>
        </w:rPr>
        <w:t>等情况</w:t>
      </w:r>
      <w:r>
        <w:rPr>
          <w:rFonts w:ascii="宋体" w:hAnsi="宋体"/>
          <w:sz w:val="24"/>
          <w:szCs w:val="21"/>
          <w:lang w:eastAsia="zh-Hans"/>
        </w:rPr>
        <w:t>，</w:t>
      </w:r>
      <w:r>
        <w:rPr>
          <w:rFonts w:ascii="宋体" w:hAnsi="宋体" w:hint="eastAsia"/>
          <w:sz w:val="24"/>
          <w:szCs w:val="21"/>
          <w:lang w:eastAsia="zh-Hans"/>
        </w:rPr>
        <w:t>乙方应</w:t>
      </w:r>
      <w:r>
        <w:rPr>
          <w:rFonts w:ascii="宋体" w:hAnsi="宋体"/>
          <w:sz w:val="24"/>
          <w:szCs w:val="21"/>
        </w:rPr>
        <w:t>及时采取补救措施进行系统和数据的恢复。</w:t>
      </w:r>
    </w:p>
    <w:p w14:paraId="090CE58C"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3.4乙方应当遵守甲方的规章制度、工作纪律要求。</w:t>
      </w:r>
    </w:p>
    <w:p w14:paraId="4ECECE7A"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3.5乙方保证其提供服务所使用的设施设备、硬件或软件不含任何病毒、后门程序、恶意代码等安全隐患（包括但不限于：恶意收集数据、恶意查</w:t>
      </w:r>
      <w:proofErr w:type="gramStart"/>
      <w:r>
        <w:rPr>
          <w:rFonts w:ascii="宋体" w:hAnsi="宋体"/>
          <w:sz w:val="24"/>
          <w:szCs w:val="21"/>
        </w:rPr>
        <w:t>删</w:t>
      </w:r>
      <w:proofErr w:type="gramEnd"/>
      <w:r>
        <w:rPr>
          <w:rFonts w:ascii="宋体" w:hAnsi="宋体"/>
          <w:sz w:val="24"/>
          <w:szCs w:val="21"/>
        </w:rPr>
        <w:t>正常信息等属于本合同未列明的功能），不存在任何质量瑕疵。</w:t>
      </w:r>
      <w:r>
        <w:rPr>
          <w:rFonts w:ascii="宋体" w:hAnsi="宋体" w:hint="eastAsia"/>
          <w:sz w:val="24"/>
          <w:szCs w:val="21"/>
        </w:rPr>
        <w:t>乙方在服务期间如果对甲方及</w:t>
      </w:r>
      <w:r>
        <w:rPr>
          <w:rFonts w:ascii="宋体" w:hAnsi="宋体" w:hint="eastAsia"/>
          <w:sz w:val="24"/>
          <w:szCs w:val="21"/>
          <w:lang w:eastAsia="zh-Hans"/>
        </w:rPr>
        <w:t>其内部其他部门</w:t>
      </w:r>
      <w:r>
        <w:rPr>
          <w:rFonts w:ascii="宋体" w:hAnsi="宋体" w:hint="eastAsia"/>
          <w:sz w:val="24"/>
          <w:szCs w:val="21"/>
        </w:rPr>
        <w:t>运行正常的硬件、软件和其他财产造成损坏或损害，乙方应负责对其及时修复及更换，确保甲方正常使用上述硬件、软件或有关财产，以避免甲方的经营活动遭受任何不利影响。</w:t>
      </w:r>
    </w:p>
    <w:p w14:paraId="6ED3F503"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3</w:t>
      </w:r>
      <w:r>
        <w:rPr>
          <w:rFonts w:ascii="宋体" w:hAnsi="宋体" w:hint="eastAsia"/>
          <w:sz w:val="24"/>
          <w:szCs w:val="21"/>
        </w:rPr>
        <w:t>.</w:t>
      </w:r>
      <w:r>
        <w:rPr>
          <w:rFonts w:ascii="宋体" w:hAnsi="宋体"/>
          <w:sz w:val="24"/>
          <w:szCs w:val="21"/>
        </w:rPr>
        <w:t>6项目实施由</w:t>
      </w:r>
      <w:r>
        <w:rPr>
          <w:rFonts w:ascii="宋体" w:hAnsi="宋体" w:hint="eastAsia"/>
          <w:sz w:val="24"/>
          <w:szCs w:val="21"/>
        </w:rPr>
        <w:t>乙方</w:t>
      </w:r>
      <w:r>
        <w:rPr>
          <w:rFonts w:ascii="宋体" w:hAnsi="宋体"/>
          <w:sz w:val="24"/>
          <w:szCs w:val="21"/>
        </w:rPr>
        <w:t>安排项目经理，组织项目专家，配合项目单位，负责项目管理、</w:t>
      </w:r>
      <w:r>
        <w:rPr>
          <w:rFonts w:ascii="宋体" w:hAnsi="宋体"/>
          <w:sz w:val="24"/>
          <w:szCs w:val="21"/>
        </w:rPr>
        <w:lastRenderedPageBreak/>
        <w:t>项目质量控制、项目进度控制、项目测试验收等工作，</w:t>
      </w:r>
      <w:r>
        <w:rPr>
          <w:rFonts w:ascii="宋体" w:hAnsi="宋体" w:hint="eastAsia"/>
          <w:sz w:val="24"/>
          <w:szCs w:val="21"/>
        </w:rPr>
        <w:t>项目经理和小组成员应符合采购文件和响应文件中的要求</w:t>
      </w:r>
      <w:r>
        <w:rPr>
          <w:rFonts w:ascii="宋体" w:hAnsi="宋体"/>
          <w:sz w:val="24"/>
          <w:szCs w:val="21"/>
        </w:rPr>
        <w:t>。</w:t>
      </w:r>
      <w:r>
        <w:rPr>
          <w:rFonts w:ascii="宋体" w:hAnsi="宋体" w:hint="eastAsia"/>
          <w:sz w:val="24"/>
          <w:szCs w:val="21"/>
        </w:rPr>
        <w:t>甲方</w:t>
      </w:r>
      <w:r>
        <w:rPr>
          <w:rFonts w:ascii="宋体" w:hAnsi="宋体"/>
          <w:sz w:val="24"/>
          <w:szCs w:val="21"/>
        </w:rPr>
        <w:t>如认为</w:t>
      </w:r>
      <w:r>
        <w:rPr>
          <w:rFonts w:ascii="宋体" w:hAnsi="宋体" w:hint="eastAsia"/>
          <w:sz w:val="24"/>
          <w:szCs w:val="21"/>
        </w:rPr>
        <w:t>乙方</w:t>
      </w:r>
      <w:r>
        <w:rPr>
          <w:rFonts w:ascii="宋体" w:hAnsi="宋体"/>
          <w:sz w:val="24"/>
          <w:szCs w:val="21"/>
        </w:rPr>
        <w:t>的项目</w:t>
      </w:r>
      <w:r>
        <w:rPr>
          <w:rFonts w:ascii="宋体" w:hAnsi="宋体" w:hint="eastAsia"/>
          <w:sz w:val="24"/>
          <w:szCs w:val="21"/>
        </w:rPr>
        <w:t>经理</w:t>
      </w:r>
      <w:r>
        <w:rPr>
          <w:rFonts w:ascii="宋体" w:hAnsi="宋体"/>
          <w:sz w:val="24"/>
          <w:szCs w:val="21"/>
        </w:rPr>
        <w:t>、</w:t>
      </w:r>
      <w:r>
        <w:rPr>
          <w:rFonts w:ascii="宋体" w:hAnsi="宋体" w:hint="eastAsia"/>
          <w:sz w:val="24"/>
          <w:szCs w:val="21"/>
        </w:rPr>
        <w:t>项目</w:t>
      </w:r>
      <w:r>
        <w:rPr>
          <w:rFonts w:ascii="宋体" w:hAnsi="宋体"/>
          <w:sz w:val="24"/>
          <w:szCs w:val="21"/>
        </w:rPr>
        <w:t>组成员达不到要求，有权要求更换，</w:t>
      </w:r>
      <w:r>
        <w:rPr>
          <w:rFonts w:ascii="宋体" w:hAnsi="宋体" w:hint="eastAsia"/>
          <w:sz w:val="24"/>
          <w:szCs w:val="21"/>
        </w:rPr>
        <w:t>乙方</w:t>
      </w:r>
      <w:r>
        <w:rPr>
          <w:rFonts w:ascii="宋体" w:hAnsi="宋体"/>
          <w:sz w:val="24"/>
          <w:szCs w:val="21"/>
        </w:rPr>
        <w:t>必须负责在一周之内调换符合采购人要求的项目成员。</w:t>
      </w:r>
      <w:r>
        <w:rPr>
          <w:rFonts w:ascii="宋体" w:hAnsi="宋体" w:hint="eastAsia"/>
          <w:sz w:val="24"/>
          <w:szCs w:val="21"/>
        </w:rPr>
        <w:t>乙方</w:t>
      </w:r>
      <w:r>
        <w:rPr>
          <w:rFonts w:ascii="宋体" w:hAnsi="宋体"/>
          <w:sz w:val="24"/>
          <w:szCs w:val="21"/>
        </w:rPr>
        <w:t>应按阶段提交项目参与人员名单，经</w:t>
      </w:r>
      <w:r>
        <w:rPr>
          <w:rFonts w:ascii="宋体" w:hAnsi="宋体" w:hint="eastAsia"/>
          <w:sz w:val="24"/>
          <w:szCs w:val="21"/>
        </w:rPr>
        <w:t>甲方</w:t>
      </w:r>
      <w:r>
        <w:rPr>
          <w:rFonts w:ascii="宋体" w:hAnsi="宋体"/>
          <w:sz w:val="24"/>
          <w:szCs w:val="21"/>
        </w:rPr>
        <w:t>确认。供应商应保证项目组成员的稳定性，如特殊情况需要调整项目组成员的，应提前一个月书面通知</w:t>
      </w:r>
      <w:r>
        <w:rPr>
          <w:rFonts w:ascii="宋体" w:hAnsi="宋体" w:hint="eastAsia"/>
          <w:sz w:val="24"/>
          <w:szCs w:val="21"/>
        </w:rPr>
        <w:t>甲方</w:t>
      </w:r>
      <w:r>
        <w:rPr>
          <w:rFonts w:ascii="宋体" w:hAnsi="宋体"/>
          <w:sz w:val="24"/>
          <w:szCs w:val="21"/>
        </w:rPr>
        <w:t>，并获得</w:t>
      </w:r>
      <w:r>
        <w:rPr>
          <w:rFonts w:ascii="宋体" w:hAnsi="宋体" w:hint="eastAsia"/>
          <w:sz w:val="24"/>
          <w:szCs w:val="21"/>
        </w:rPr>
        <w:t>甲方</w:t>
      </w:r>
      <w:r>
        <w:rPr>
          <w:rFonts w:ascii="宋体" w:hAnsi="宋体"/>
          <w:sz w:val="24"/>
          <w:szCs w:val="21"/>
        </w:rPr>
        <w:t>的确认后才能安排调整。</w:t>
      </w:r>
      <w:r>
        <w:rPr>
          <w:rFonts w:ascii="宋体" w:hAnsi="宋体" w:hint="eastAsia"/>
          <w:sz w:val="24"/>
          <w:szCs w:val="21"/>
        </w:rPr>
        <w:t>同时</w:t>
      </w:r>
      <w:r>
        <w:rPr>
          <w:rFonts w:ascii="宋体" w:hAnsi="宋体"/>
          <w:sz w:val="24"/>
          <w:szCs w:val="21"/>
        </w:rPr>
        <w:t>做好项目交接和资料回收工作；人员搭配应合理，并满足项目实施的要求。</w:t>
      </w:r>
    </w:p>
    <w:p w14:paraId="546B53FF"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sz w:val="24"/>
          <w:szCs w:val="21"/>
        </w:rPr>
        <w:t>3</w:t>
      </w:r>
      <w:r>
        <w:rPr>
          <w:rFonts w:ascii="宋体" w:hAnsi="宋体" w:hint="eastAsia"/>
          <w:sz w:val="24"/>
          <w:szCs w:val="21"/>
        </w:rPr>
        <w:t>.7乙方应与甲方加强对测评结果的沟通，规范编写网络安全等级保护测评报告，加强对安全问题风险的判断方式的描述以及评判的准确性，对测评项的检测路径应在报告中进行详细记录。</w:t>
      </w:r>
    </w:p>
    <w:p w14:paraId="34824AA9" w14:textId="77777777" w:rsidR="001E27A5" w:rsidRDefault="00000000">
      <w:pPr>
        <w:keepNext/>
        <w:keepLines/>
        <w:adjustRightInd w:val="0"/>
        <w:snapToGrid w:val="0"/>
        <w:spacing w:before="280" w:after="290" w:line="372" w:lineRule="auto"/>
        <w:outlineLvl w:val="3"/>
        <w:rPr>
          <w:rFonts w:ascii="宋体" w:hAnsi="宋体"/>
          <w:b/>
          <w:bCs/>
          <w:sz w:val="24"/>
          <w:szCs w:val="21"/>
        </w:rPr>
      </w:pPr>
      <w:r>
        <w:rPr>
          <w:rFonts w:ascii="宋体" w:hAnsi="宋体"/>
          <w:b/>
          <w:bCs/>
          <w:sz w:val="24"/>
          <w:szCs w:val="21"/>
        </w:rPr>
        <w:t>4、工作成果提交</w:t>
      </w:r>
    </w:p>
    <w:p w14:paraId="0576F3E3"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4</w:t>
      </w:r>
      <w:r>
        <w:rPr>
          <w:rFonts w:ascii="宋体" w:hAnsi="宋体"/>
          <w:sz w:val="24"/>
          <w:szCs w:val="21"/>
        </w:rPr>
        <w:t>.1在测评工作</w:t>
      </w:r>
      <w:r>
        <w:rPr>
          <w:rFonts w:ascii="宋体" w:hAnsi="宋体" w:hint="eastAsia"/>
          <w:sz w:val="24"/>
          <w:szCs w:val="21"/>
        </w:rPr>
        <w:t>服务中</w:t>
      </w:r>
      <w:r>
        <w:rPr>
          <w:rFonts w:ascii="宋体" w:hAnsi="宋体"/>
          <w:sz w:val="24"/>
          <w:szCs w:val="21"/>
        </w:rPr>
        <w:t>，乙方出具</w:t>
      </w:r>
      <w:r>
        <w:rPr>
          <w:rFonts w:ascii="宋体" w:hAnsi="宋体" w:hint="eastAsia"/>
          <w:sz w:val="24"/>
          <w:szCs w:val="21"/>
        </w:rPr>
        <w:t>以下书面正式文件</w:t>
      </w:r>
      <w:r>
        <w:rPr>
          <w:rFonts w:ascii="宋体" w:hAnsi="宋体"/>
          <w:sz w:val="24"/>
          <w:szCs w:val="21"/>
        </w:rPr>
        <w:t>。包括但不限于：</w:t>
      </w:r>
    </w:p>
    <w:p w14:paraId="3F7711AC" w14:textId="77777777" w:rsidR="001E27A5" w:rsidRDefault="00000000">
      <w:pPr>
        <w:numPr>
          <w:ilvl w:val="0"/>
          <w:numId w:val="4"/>
        </w:numPr>
        <w:adjustRightInd w:val="0"/>
        <w:snapToGrid w:val="0"/>
        <w:spacing w:line="360" w:lineRule="auto"/>
        <w:ind w:firstLine="560"/>
        <w:rPr>
          <w:rFonts w:ascii="宋体" w:hAnsi="宋体"/>
          <w:sz w:val="24"/>
          <w:szCs w:val="21"/>
        </w:rPr>
      </w:pPr>
      <w:r>
        <w:rPr>
          <w:rFonts w:ascii="宋体" w:hAnsi="宋体"/>
          <w:sz w:val="24"/>
          <w:szCs w:val="21"/>
        </w:rPr>
        <w:t>网络安全等级保护测评方案</w:t>
      </w:r>
      <w:r>
        <w:rPr>
          <w:rFonts w:ascii="宋体" w:hAnsi="宋体" w:hint="eastAsia"/>
          <w:sz w:val="24"/>
          <w:szCs w:val="21"/>
        </w:rPr>
        <w:t>；</w:t>
      </w:r>
    </w:p>
    <w:p w14:paraId="55EDD4E4" w14:textId="77777777" w:rsidR="001E27A5" w:rsidRDefault="00000000">
      <w:pPr>
        <w:numPr>
          <w:ilvl w:val="0"/>
          <w:numId w:val="4"/>
        </w:numPr>
        <w:adjustRightInd w:val="0"/>
        <w:snapToGrid w:val="0"/>
        <w:spacing w:line="360" w:lineRule="auto"/>
        <w:ind w:firstLine="560"/>
        <w:rPr>
          <w:rFonts w:ascii="宋体" w:hAnsi="宋体"/>
          <w:sz w:val="24"/>
          <w:szCs w:val="21"/>
        </w:rPr>
      </w:pPr>
      <w:r>
        <w:rPr>
          <w:rFonts w:ascii="宋体" w:hAnsi="宋体"/>
          <w:spacing w:val="10"/>
          <w:kern w:val="0"/>
          <w:sz w:val="24"/>
          <w:szCs w:val="21"/>
        </w:rPr>
        <w:t>网络安全等级保护差距分析报告</w:t>
      </w:r>
      <w:r>
        <w:rPr>
          <w:rFonts w:ascii="宋体" w:hAnsi="宋体" w:hint="eastAsia"/>
          <w:spacing w:val="10"/>
          <w:kern w:val="0"/>
          <w:sz w:val="24"/>
          <w:szCs w:val="21"/>
        </w:rPr>
        <w:t>；</w:t>
      </w:r>
    </w:p>
    <w:p w14:paraId="200D0DC4" w14:textId="77777777" w:rsidR="001E27A5" w:rsidRDefault="00000000">
      <w:pPr>
        <w:numPr>
          <w:ilvl w:val="0"/>
          <w:numId w:val="4"/>
        </w:numPr>
        <w:adjustRightInd w:val="0"/>
        <w:snapToGrid w:val="0"/>
        <w:spacing w:line="360" w:lineRule="auto"/>
        <w:ind w:firstLine="560"/>
        <w:rPr>
          <w:rFonts w:ascii="宋体" w:hAnsi="宋体"/>
          <w:sz w:val="24"/>
          <w:szCs w:val="21"/>
        </w:rPr>
      </w:pPr>
      <w:r>
        <w:rPr>
          <w:rFonts w:ascii="宋体" w:hAnsi="宋体"/>
          <w:spacing w:val="10"/>
          <w:kern w:val="0"/>
          <w:sz w:val="24"/>
          <w:szCs w:val="21"/>
        </w:rPr>
        <w:t>信息系统整改加固方案</w:t>
      </w:r>
      <w:r>
        <w:rPr>
          <w:rFonts w:ascii="宋体" w:hAnsi="宋体" w:hint="eastAsia"/>
          <w:spacing w:val="10"/>
          <w:kern w:val="0"/>
          <w:sz w:val="24"/>
          <w:szCs w:val="21"/>
        </w:rPr>
        <w:t>；</w:t>
      </w:r>
    </w:p>
    <w:p w14:paraId="2FD5D100" w14:textId="77777777" w:rsidR="001E27A5" w:rsidRDefault="00000000">
      <w:pPr>
        <w:numPr>
          <w:ilvl w:val="0"/>
          <w:numId w:val="4"/>
        </w:numPr>
        <w:adjustRightInd w:val="0"/>
        <w:snapToGrid w:val="0"/>
        <w:spacing w:line="360" w:lineRule="auto"/>
        <w:ind w:firstLine="560"/>
        <w:rPr>
          <w:rFonts w:ascii="宋体" w:hAnsi="宋体"/>
          <w:sz w:val="24"/>
          <w:szCs w:val="21"/>
        </w:rPr>
      </w:pPr>
      <w:r>
        <w:rPr>
          <w:rFonts w:ascii="宋体" w:hAnsi="宋体" w:hint="eastAsia"/>
          <w:spacing w:val="10"/>
          <w:kern w:val="0"/>
          <w:sz w:val="24"/>
          <w:szCs w:val="21"/>
        </w:rPr>
        <w:t>商用密码应用安全性评估测评方案；</w:t>
      </w:r>
    </w:p>
    <w:p w14:paraId="38BFBAB4" w14:textId="77777777" w:rsidR="001E27A5" w:rsidRDefault="00000000">
      <w:pPr>
        <w:numPr>
          <w:ilvl w:val="0"/>
          <w:numId w:val="4"/>
        </w:numPr>
        <w:adjustRightInd w:val="0"/>
        <w:snapToGrid w:val="0"/>
        <w:spacing w:line="360" w:lineRule="auto"/>
        <w:ind w:firstLine="560"/>
        <w:rPr>
          <w:rFonts w:ascii="宋体" w:hAnsi="宋体"/>
          <w:sz w:val="24"/>
          <w:szCs w:val="21"/>
        </w:rPr>
      </w:pPr>
      <w:r>
        <w:rPr>
          <w:rFonts w:ascii="宋体" w:hAnsi="宋体" w:hint="eastAsia"/>
          <w:spacing w:val="10"/>
          <w:kern w:val="0"/>
          <w:sz w:val="24"/>
          <w:szCs w:val="21"/>
        </w:rPr>
        <w:t>商用密码应用整改加固方案。</w:t>
      </w:r>
    </w:p>
    <w:p w14:paraId="2E6A4CBB"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sz w:val="24"/>
          <w:szCs w:val="21"/>
        </w:rPr>
        <w:t>4.2在测评工作完毕后，乙方</w:t>
      </w:r>
      <w:r>
        <w:rPr>
          <w:rFonts w:ascii="宋体" w:hAnsi="宋体" w:hint="eastAsia"/>
          <w:sz w:val="24"/>
          <w:szCs w:val="21"/>
        </w:rPr>
        <w:t>规范编写报告，加强对检测路径的记录，最终</w:t>
      </w:r>
      <w:r>
        <w:rPr>
          <w:rFonts w:ascii="宋体" w:hAnsi="宋体"/>
          <w:sz w:val="24"/>
          <w:szCs w:val="21"/>
        </w:rPr>
        <w:t>出具书面正式的测评报告。包括但不限于：</w:t>
      </w:r>
    </w:p>
    <w:p w14:paraId="3F0E6465" w14:textId="77777777" w:rsidR="001E27A5" w:rsidRDefault="00000000">
      <w:pPr>
        <w:numPr>
          <w:ilvl w:val="0"/>
          <w:numId w:val="5"/>
        </w:numPr>
        <w:adjustRightInd w:val="0"/>
        <w:snapToGrid w:val="0"/>
        <w:spacing w:line="360" w:lineRule="auto"/>
        <w:ind w:firstLine="560"/>
        <w:rPr>
          <w:rFonts w:ascii="宋体" w:hAnsi="宋体"/>
          <w:sz w:val="24"/>
          <w:szCs w:val="21"/>
        </w:rPr>
      </w:pPr>
      <w:r>
        <w:rPr>
          <w:rFonts w:ascii="宋体" w:hAnsi="宋体"/>
          <w:sz w:val="24"/>
          <w:szCs w:val="21"/>
        </w:rPr>
        <w:t>网络安全等级保护测评报告</w:t>
      </w:r>
      <w:r>
        <w:rPr>
          <w:rFonts w:ascii="宋体" w:hAnsi="宋体" w:hint="eastAsia"/>
          <w:spacing w:val="10"/>
          <w:kern w:val="0"/>
          <w:sz w:val="24"/>
          <w:szCs w:val="21"/>
        </w:rPr>
        <w:t>；</w:t>
      </w:r>
    </w:p>
    <w:p w14:paraId="262E54F4" w14:textId="77777777" w:rsidR="001E27A5" w:rsidRDefault="00000000">
      <w:pPr>
        <w:numPr>
          <w:ilvl w:val="0"/>
          <w:numId w:val="5"/>
        </w:numPr>
        <w:adjustRightInd w:val="0"/>
        <w:snapToGrid w:val="0"/>
        <w:spacing w:line="360" w:lineRule="auto"/>
        <w:ind w:firstLine="560"/>
        <w:rPr>
          <w:rFonts w:ascii="宋体" w:hAnsi="宋体"/>
          <w:sz w:val="24"/>
          <w:szCs w:val="21"/>
        </w:rPr>
      </w:pPr>
      <w:r>
        <w:rPr>
          <w:rFonts w:ascii="宋体" w:hAnsi="宋体" w:hint="eastAsia"/>
          <w:sz w:val="24"/>
          <w:szCs w:val="21"/>
        </w:rPr>
        <w:t>商用</w:t>
      </w:r>
      <w:r>
        <w:rPr>
          <w:rFonts w:ascii="宋体" w:hAnsi="宋体"/>
          <w:sz w:val="24"/>
          <w:szCs w:val="21"/>
        </w:rPr>
        <w:t>密码应用安全性评估报告。</w:t>
      </w:r>
    </w:p>
    <w:p w14:paraId="5A7DDB72"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sz w:val="24"/>
          <w:szCs w:val="21"/>
        </w:rPr>
        <w:t>4.3乙方的测评报告仅对甲方被测系统测评时的状况负责，不涉及该系统结构或功能等要素发生变化后的情况。</w:t>
      </w:r>
    </w:p>
    <w:p w14:paraId="29589735"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sz w:val="24"/>
          <w:szCs w:val="21"/>
        </w:rPr>
        <w:t>4.4验收</w:t>
      </w:r>
      <w:r>
        <w:rPr>
          <w:rFonts w:ascii="宋体" w:hAnsi="宋体" w:hint="eastAsia"/>
          <w:sz w:val="24"/>
          <w:szCs w:val="21"/>
        </w:rPr>
        <w:t>标准</w:t>
      </w:r>
    </w:p>
    <w:p w14:paraId="46AD8A38"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hint="eastAsia"/>
          <w:sz w:val="24"/>
          <w:szCs w:val="21"/>
        </w:rPr>
        <w:t>（一）项目验收标准。项目服务内容全部按甲方要求实施完毕并通过甲方组织的验收评审。乙方提供的测评服务满足测评服务标准：（1）采购人获得等级保护测评报告及商用密码应用安全性评估报告；（2）通过对安全问题整改情况进行复测，确认三级系统可通过网络安全等级保护测评；（3）等级保护测评累计时长不超过180天；（4）密码安全性评估累计时长不超过180天；（5）提高业务系统安全性，确保各项工作顺利开展。</w:t>
      </w:r>
    </w:p>
    <w:p w14:paraId="0A9C6881"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cs="仿宋_GB2312" w:hint="eastAsia"/>
          <w:sz w:val="24"/>
          <w:szCs w:val="21"/>
        </w:rPr>
        <w:t>（二）</w:t>
      </w:r>
      <w:r>
        <w:rPr>
          <w:rFonts w:ascii="宋体" w:hAnsi="宋体" w:hint="eastAsia"/>
          <w:sz w:val="24"/>
          <w:szCs w:val="21"/>
        </w:rPr>
        <w:t>项目交付物全部通过甲方审核并交付甲方。交付物必须包括：网络安全等级</w:t>
      </w:r>
      <w:r>
        <w:rPr>
          <w:rFonts w:ascii="宋体" w:hAnsi="宋体" w:hint="eastAsia"/>
          <w:sz w:val="24"/>
          <w:szCs w:val="21"/>
        </w:rPr>
        <w:lastRenderedPageBreak/>
        <w:t>保护测评方案、网络安全等级保护差距分析报告、信息系统整改加固方案、网络安全等级保护测评报告、商用密码应用安全性评估测评方案、商用密码应用整改加固方案、商用密码应用安全性评估报告、服务满意度调查分析报告、工作总结报告。</w:t>
      </w:r>
    </w:p>
    <w:p w14:paraId="2D61CE64"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cs="仿宋_GB2312" w:hint="eastAsia"/>
          <w:sz w:val="24"/>
        </w:rPr>
        <w:t>（三）</w:t>
      </w:r>
      <w:r>
        <w:rPr>
          <w:rFonts w:ascii="宋体" w:hAnsi="宋体" w:hint="eastAsia"/>
          <w:sz w:val="24"/>
          <w:szCs w:val="21"/>
        </w:rPr>
        <w:t>项目验收。本合同约定的服务期届满后</w:t>
      </w:r>
      <w:r>
        <w:rPr>
          <w:rFonts w:ascii="宋体" w:hAnsi="宋体"/>
          <w:sz w:val="24"/>
          <w:szCs w:val="21"/>
        </w:rPr>
        <w:t>30</w:t>
      </w:r>
      <w:r>
        <w:rPr>
          <w:rFonts w:ascii="宋体" w:hAnsi="宋体" w:hint="eastAsia"/>
          <w:sz w:val="24"/>
          <w:szCs w:val="21"/>
        </w:rPr>
        <w:t>日内，乙方向甲方提交工作总结报告和验收申请表。得到甲方认可后，由双方共同组织进行项目验收。验收结果出具书面意见，双方共同签署项目验收报告。</w:t>
      </w:r>
    </w:p>
    <w:p w14:paraId="1C37AEA4" w14:textId="77777777" w:rsidR="001E27A5" w:rsidRDefault="00000000">
      <w:pPr>
        <w:keepNext/>
        <w:keepLines/>
        <w:adjustRightInd w:val="0"/>
        <w:snapToGrid w:val="0"/>
        <w:spacing w:before="280" w:after="290" w:line="372" w:lineRule="auto"/>
        <w:outlineLvl w:val="3"/>
        <w:rPr>
          <w:rFonts w:ascii="宋体" w:hAnsi="宋体"/>
          <w:b/>
          <w:bCs/>
          <w:sz w:val="24"/>
          <w:szCs w:val="21"/>
        </w:rPr>
      </w:pPr>
      <w:r>
        <w:rPr>
          <w:rFonts w:ascii="宋体" w:hAnsi="宋体"/>
          <w:b/>
          <w:bCs/>
          <w:sz w:val="24"/>
          <w:szCs w:val="21"/>
        </w:rPr>
        <w:t>5、</w:t>
      </w:r>
      <w:r>
        <w:rPr>
          <w:rFonts w:ascii="宋体" w:hAnsi="宋体" w:hint="eastAsia"/>
          <w:b/>
          <w:bCs/>
          <w:sz w:val="24"/>
          <w:szCs w:val="21"/>
          <w:lang w:eastAsia="zh-Hans"/>
        </w:rPr>
        <w:t>服务期</w:t>
      </w:r>
      <w:r>
        <w:rPr>
          <w:rFonts w:ascii="宋体" w:hAnsi="宋体"/>
          <w:b/>
          <w:bCs/>
          <w:sz w:val="24"/>
          <w:szCs w:val="21"/>
          <w:lang w:eastAsia="zh-Hans"/>
        </w:rPr>
        <w:t>、</w:t>
      </w:r>
      <w:r>
        <w:rPr>
          <w:rFonts w:ascii="宋体" w:hAnsi="宋体"/>
          <w:b/>
          <w:bCs/>
          <w:sz w:val="24"/>
          <w:szCs w:val="21"/>
        </w:rPr>
        <w:t>测评方式及时间</w:t>
      </w:r>
    </w:p>
    <w:p w14:paraId="1F339B07"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hint="eastAsia"/>
          <w:sz w:val="24"/>
          <w:szCs w:val="21"/>
        </w:rPr>
        <w:t>本合同服务期限为自合同签订之日起，至202</w:t>
      </w:r>
      <w:r>
        <w:rPr>
          <w:rFonts w:ascii="宋体" w:hAnsi="宋体"/>
          <w:sz w:val="24"/>
          <w:szCs w:val="21"/>
        </w:rPr>
        <w:t>4</w:t>
      </w:r>
      <w:r>
        <w:rPr>
          <w:rFonts w:ascii="宋体" w:hAnsi="宋体" w:hint="eastAsia"/>
          <w:sz w:val="24"/>
          <w:szCs w:val="21"/>
        </w:rPr>
        <w:t>年11月30日。在服务期内，必须严格按照合同要求完成相关工作，按时提交各阶段文档，完成相关测评工作。网络安全</w:t>
      </w:r>
      <w:r>
        <w:rPr>
          <w:rFonts w:ascii="宋体" w:hAnsi="宋体"/>
          <w:sz w:val="24"/>
          <w:szCs w:val="21"/>
        </w:rPr>
        <w:t>等级</w:t>
      </w:r>
      <w:r>
        <w:rPr>
          <w:rFonts w:ascii="宋体" w:hAnsi="宋体" w:hint="eastAsia"/>
          <w:sz w:val="24"/>
          <w:szCs w:val="21"/>
        </w:rPr>
        <w:t>保护</w:t>
      </w:r>
      <w:r>
        <w:rPr>
          <w:rFonts w:ascii="宋体" w:hAnsi="宋体"/>
          <w:sz w:val="24"/>
          <w:szCs w:val="21"/>
        </w:rPr>
        <w:t>测评、商用密码</w:t>
      </w:r>
      <w:r>
        <w:rPr>
          <w:rFonts w:ascii="宋体" w:hAnsi="宋体" w:hint="eastAsia"/>
          <w:sz w:val="24"/>
          <w:szCs w:val="21"/>
        </w:rPr>
        <w:t>应用</w:t>
      </w:r>
      <w:r>
        <w:rPr>
          <w:rFonts w:ascii="宋体" w:hAnsi="宋体"/>
          <w:sz w:val="24"/>
          <w:szCs w:val="21"/>
        </w:rPr>
        <w:t>安全性评估采用在甲方现场实地进行的方式。测评前，乙方提交正式盖公章版</w:t>
      </w:r>
      <w:r>
        <w:rPr>
          <w:rFonts w:ascii="宋体" w:hAnsi="宋体" w:hint="eastAsia"/>
          <w:sz w:val="24"/>
          <w:szCs w:val="21"/>
        </w:rPr>
        <w:t>北京市城市管理综合执法大数据平台网络</w:t>
      </w:r>
      <w:r>
        <w:rPr>
          <w:rFonts w:ascii="宋体" w:hAnsi="宋体"/>
          <w:sz w:val="24"/>
          <w:szCs w:val="21"/>
        </w:rPr>
        <w:t>安全等级</w:t>
      </w:r>
      <w:r>
        <w:rPr>
          <w:rFonts w:ascii="宋体" w:hAnsi="宋体" w:hint="eastAsia"/>
          <w:sz w:val="24"/>
          <w:szCs w:val="21"/>
        </w:rPr>
        <w:t>保护</w:t>
      </w:r>
      <w:r>
        <w:rPr>
          <w:rFonts w:ascii="宋体" w:hAnsi="宋体"/>
          <w:sz w:val="24"/>
          <w:szCs w:val="21"/>
        </w:rPr>
        <w:t>测评委托书、</w:t>
      </w:r>
      <w:r>
        <w:rPr>
          <w:rFonts w:ascii="宋体" w:hAnsi="宋体" w:hint="eastAsia"/>
          <w:sz w:val="24"/>
          <w:szCs w:val="21"/>
        </w:rPr>
        <w:t>北京市城市管理综合执法大数据平台</w:t>
      </w:r>
      <w:r>
        <w:rPr>
          <w:rFonts w:ascii="宋体" w:hAnsi="宋体"/>
          <w:sz w:val="24"/>
          <w:szCs w:val="21"/>
        </w:rPr>
        <w:t>系统商用密码</w:t>
      </w:r>
      <w:r>
        <w:rPr>
          <w:rFonts w:ascii="宋体" w:hAnsi="宋体" w:hint="eastAsia"/>
          <w:sz w:val="24"/>
          <w:szCs w:val="21"/>
        </w:rPr>
        <w:t>应用</w:t>
      </w:r>
      <w:r>
        <w:rPr>
          <w:rFonts w:ascii="宋体" w:hAnsi="宋体"/>
          <w:sz w:val="24"/>
          <w:szCs w:val="21"/>
        </w:rPr>
        <w:t>安全性评估委托书，并对甲方被测系统进行方案沟通。在2024年</w:t>
      </w:r>
      <w:r>
        <w:rPr>
          <w:rFonts w:ascii="宋体" w:hAnsi="宋体" w:hint="eastAsia"/>
          <w:sz w:val="24"/>
          <w:szCs w:val="21"/>
        </w:rPr>
        <w:t>11</w:t>
      </w:r>
      <w:r>
        <w:rPr>
          <w:rFonts w:ascii="宋体" w:hAnsi="宋体"/>
          <w:sz w:val="24"/>
          <w:szCs w:val="21"/>
        </w:rPr>
        <w:t>月</w:t>
      </w:r>
      <w:r>
        <w:rPr>
          <w:rFonts w:ascii="宋体" w:hAnsi="宋体" w:hint="eastAsia"/>
          <w:sz w:val="24"/>
          <w:szCs w:val="21"/>
        </w:rPr>
        <w:t>30日</w:t>
      </w:r>
      <w:r>
        <w:rPr>
          <w:rFonts w:ascii="宋体" w:hAnsi="宋体"/>
          <w:sz w:val="24"/>
          <w:szCs w:val="21"/>
        </w:rPr>
        <w:t>前完成</w:t>
      </w:r>
      <w:r>
        <w:rPr>
          <w:rFonts w:ascii="宋体" w:hAnsi="宋体" w:hint="eastAsia"/>
          <w:sz w:val="24"/>
          <w:szCs w:val="21"/>
        </w:rPr>
        <w:t>网络安全</w:t>
      </w:r>
      <w:r>
        <w:rPr>
          <w:rFonts w:ascii="宋体" w:hAnsi="宋体"/>
          <w:sz w:val="24"/>
          <w:szCs w:val="21"/>
        </w:rPr>
        <w:t>等级保护测评、商用密码</w:t>
      </w:r>
      <w:r>
        <w:rPr>
          <w:rFonts w:ascii="宋体" w:hAnsi="宋体" w:hint="eastAsia"/>
          <w:sz w:val="24"/>
          <w:szCs w:val="21"/>
        </w:rPr>
        <w:t>应用</w:t>
      </w:r>
      <w:r>
        <w:rPr>
          <w:rFonts w:ascii="宋体" w:hAnsi="宋体"/>
          <w:sz w:val="24"/>
          <w:szCs w:val="21"/>
        </w:rPr>
        <w:t>安全性评估。</w:t>
      </w:r>
    </w:p>
    <w:p w14:paraId="19CF2008" w14:textId="77777777" w:rsidR="001E27A5" w:rsidRDefault="00000000">
      <w:pPr>
        <w:keepNext/>
        <w:keepLines/>
        <w:adjustRightInd w:val="0"/>
        <w:snapToGrid w:val="0"/>
        <w:spacing w:before="280" w:after="290" w:line="372" w:lineRule="auto"/>
        <w:outlineLvl w:val="3"/>
        <w:rPr>
          <w:rFonts w:ascii="宋体" w:hAnsi="宋体"/>
          <w:b/>
          <w:bCs/>
          <w:sz w:val="24"/>
          <w:szCs w:val="21"/>
        </w:rPr>
      </w:pPr>
      <w:r>
        <w:rPr>
          <w:rFonts w:ascii="宋体" w:hAnsi="宋体"/>
          <w:b/>
          <w:bCs/>
          <w:sz w:val="24"/>
          <w:szCs w:val="21"/>
        </w:rPr>
        <w:t>6、合同总价及付款方式</w:t>
      </w:r>
    </w:p>
    <w:p w14:paraId="3A0C8722"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6.1合同总价</w:t>
      </w:r>
    </w:p>
    <w:p w14:paraId="0DA8EDFC"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本合同总价为</w:t>
      </w:r>
      <w:r>
        <w:rPr>
          <w:rFonts w:ascii="宋体" w:hAnsi="宋体"/>
          <w:sz w:val="24"/>
          <w:szCs w:val="21"/>
          <w:u w:val="single"/>
        </w:rPr>
        <w:t>人民币        元（</w:t>
      </w:r>
      <w:r>
        <w:rPr>
          <w:rFonts w:ascii="宋体" w:hAnsi="宋体" w:cs="Arial"/>
          <w:sz w:val="24"/>
          <w:szCs w:val="21"/>
          <w:u w:val="single"/>
        </w:rPr>
        <w:t>￥</w:t>
      </w:r>
      <w:r>
        <w:rPr>
          <w:rFonts w:ascii="宋体" w:hAnsi="宋体"/>
          <w:sz w:val="24"/>
          <w:szCs w:val="21"/>
          <w:u w:val="single"/>
        </w:rPr>
        <w:t xml:space="preserve">             </w:t>
      </w:r>
      <w:r>
        <w:rPr>
          <w:rFonts w:ascii="宋体" w:hAnsi="宋体" w:hint="eastAsia"/>
          <w:sz w:val="24"/>
          <w:szCs w:val="21"/>
          <w:u w:val="single"/>
        </w:rPr>
        <w:t>元</w:t>
      </w:r>
      <w:r>
        <w:rPr>
          <w:rFonts w:ascii="宋体" w:hAnsi="宋体"/>
          <w:sz w:val="24"/>
          <w:szCs w:val="21"/>
          <w:u w:val="single"/>
        </w:rPr>
        <w:t>）。</w:t>
      </w:r>
    </w:p>
    <w:p w14:paraId="24BE8CBA"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分项价格：</w:t>
      </w:r>
      <w:r>
        <w:rPr>
          <w:rFonts w:ascii="宋体" w:hAnsi="宋体"/>
          <w:sz w:val="24"/>
          <w:szCs w:val="21"/>
          <w:u w:val="single"/>
        </w:rPr>
        <w:t xml:space="preserve">          　　　　　　　　　　　　</w:t>
      </w:r>
      <w:r>
        <w:rPr>
          <w:rFonts w:ascii="宋体" w:hAnsi="宋体"/>
          <w:sz w:val="24"/>
          <w:szCs w:val="21"/>
        </w:rPr>
        <w:t>。</w:t>
      </w:r>
    </w:p>
    <w:p w14:paraId="3D298D8B"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6.2付款方式</w:t>
      </w:r>
    </w:p>
    <w:p w14:paraId="7E27DC64"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本合同的付款方式为：</w:t>
      </w:r>
      <w:r>
        <w:rPr>
          <w:rFonts w:ascii="宋体" w:hAnsi="宋体"/>
          <w:sz w:val="24"/>
          <w:szCs w:val="21"/>
          <w:u w:val="single"/>
        </w:rPr>
        <w:t xml:space="preserve">       分期支付       </w:t>
      </w:r>
      <w:r>
        <w:rPr>
          <w:rFonts w:ascii="宋体" w:hAnsi="宋体"/>
          <w:sz w:val="24"/>
          <w:szCs w:val="21"/>
        </w:rPr>
        <w:t xml:space="preserve">。   </w:t>
      </w:r>
    </w:p>
    <w:p w14:paraId="5A3EF2CB"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 xml:space="preserve">付款时间： </w:t>
      </w:r>
    </w:p>
    <w:p w14:paraId="3BF5495C"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hint="eastAsia"/>
          <w:sz w:val="24"/>
          <w:szCs w:val="21"/>
        </w:rPr>
        <w:t>（1）合同签订后，10个工作日内按照规定程序支付合同总金额的70%，即人民币        元（￥             元）；</w:t>
      </w:r>
    </w:p>
    <w:p w14:paraId="4C0C32AD" w14:textId="77777777" w:rsidR="001E27A5" w:rsidRDefault="00000000">
      <w:pPr>
        <w:tabs>
          <w:tab w:val="left" w:pos="0"/>
          <w:tab w:val="left" w:pos="840"/>
          <w:tab w:val="left" w:pos="900"/>
          <w:tab w:val="left" w:pos="2368"/>
        </w:tabs>
        <w:adjustRightInd w:val="0"/>
        <w:snapToGrid w:val="0"/>
        <w:spacing w:line="360" w:lineRule="auto"/>
        <w:ind w:left="6" w:firstLineChars="200" w:firstLine="480"/>
        <w:rPr>
          <w:rFonts w:ascii="宋体" w:hAnsi="宋体"/>
          <w:sz w:val="24"/>
          <w:szCs w:val="21"/>
        </w:rPr>
      </w:pPr>
      <w:r>
        <w:rPr>
          <w:rFonts w:ascii="宋体" w:hAnsi="宋体" w:hint="eastAsia"/>
          <w:sz w:val="24"/>
          <w:szCs w:val="21"/>
        </w:rPr>
        <w:t>（2）完成项目</w:t>
      </w:r>
      <w:proofErr w:type="gramStart"/>
      <w:r>
        <w:rPr>
          <w:rFonts w:ascii="宋体" w:hAnsi="宋体" w:hint="eastAsia"/>
          <w:sz w:val="24"/>
          <w:szCs w:val="21"/>
        </w:rPr>
        <w:t>终验且验收</w:t>
      </w:r>
      <w:proofErr w:type="gramEnd"/>
      <w:r>
        <w:rPr>
          <w:rFonts w:ascii="宋体" w:hAnsi="宋体" w:hint="eastAsia"/>
          <w:sz w:val="24"/>
          <w:szCs w:val="21"/>
        </w:rPr>
        <w:t>合格后，按照规定程序支付合同总金额的30%，即人民币        元（￥             元）。</w:t>
      </w:r>
    </w:p>
    <w:p w14:paraId="0B00F20A" w14:textId="77777777" w:rsidR="001E27A5" w:rsidRDefault="00000000">
      <w:pPr>
        <w:tabs>
          <w:tab w:val="left" w:pos="0"/>
          <w:tab w:val="left" w:pos="840"/>
          <w:tab w:val="left" w:pos="900"/>
          <w:tab w:val="left" w:pos="2368"/>
        </w:tabs>
        <w:adjustRightInd w:val="0"/>
        <w:snapToGrid w:val="0"/>
        <w:spacing w:line="360" w:lineRule="auto"/>
        <w:ind w:left="6" w:firstLineChars="200" w:firstLine="480"/>
        <w:rPr>
          <w:rFonts w:ascii="宋体" w:hAnsi="宋体"/>
          <w:sz w:val="24"/>
          <w:szCs w:val="21"/>
        </w:rPr>
      </w:pPr>
      <w:r>
        <w:rPr>
          <w:rFonts w:ascii="宋体" w:hAnsi="宋体"/>
          <w:sz w:val="24"/>
          <w:szCs w:val="21"/>
        </w:rPr>
        <w:t>乙方应在每次甲方付款前，向甲方提供</w:t>
      </w:r>
      <w:r>
        <w:rPr>
          <w:rFonts w:ascii="宋体" w:hAnsi="宋体" w:hint="eastAsia"/>
          <w:sz w:val="24"/>
          <w:szCs w:val="21"/>
        </w:rPr>
        <w:t>正式等额发票</w:t>
      </w:r>
      <w:r>
        <w:rPr>
          <w:rFonts w:ascii="宋体" w:hAnsi="宋体"/>
          <w:sz w:val="24"/>
          <w:szCs w:val="21"/>
        </w:rPr>
        <w:t>。否则，甲方有权拒绝付款，且不构成违约。乙方不得以此为由拒绝履行本合同项下的义务。如乙方向甲方提供的发</w:t>
      </w:r>
      <w:r>
        <w:rPr>
          <w:rFonts w:ascii="宋体" w:hAnsi="宋体"/>
          <w:sz w:val="24"/>
          <w:szCs w:val="21"/>
        </w:rPr>
        <w:lastRenderedPageBreak/>
        <w:t>票不符合本合同约定或法律规定，除应按照甲方要求予以更换外，还应赔偿因此给甲方造成的一切损失。</w:t>
      </w:r>
    </w:p>
    <w:p w14:paraId="3E521F48" w14:textId="77777777" w:rsidR="001E27A5" w:rsidRDefault="00000000">
      <w:pPr>
        <w:tabs>
          <w:tab w:val="left" w:pos="0"/>
          <w:tab w:val="left" w:pos="840"/>
          <w:tab w:val="left" w:pos="900"/>
          <w:tab w:val="left" w:pos="2368"/>
        </w:tabs>
        <w:adjustRightInd w:val="0"/>
        <w:snapToGrid w:val="0"/>
        <w:spacing w:line="360" w:lineRule="auto"/>
        <w:ind w:left="6" w:firstLineChars="200" w:firstLine="480"/>
        <w:rPr>
          <w:rFonts w:ascii="宋体" w:hAnsi="宋体"/>
          <w:sz w:val="24"/>
          <w:szCs w:val="21"/>
        </w:rPr>
      </w:pPr>
      <w:r>
        <w:rPr>
          <w:rFonts w:ascii="宋体" w:hAnsi="宋体"/>
          <w:sz w:val="24"/>
          <w:szCs w:val="21"/>
        </w:rPr>
        <w:t>乙方保证本合同中载明的收款账户信息真实、准确，如合同履行过程中收款账户信息变更的，应及时书面通知甲方，否则甲方按照上述银行账户付款的，视为甲方已履行付款义务，由此造成的损失由乙方自行承担。如在合同期限内该账号注销或其他因乙方原因导致甲方无法进行支付的，</w:t>
      </w:r>
      <w:proofErr w:type="gramStart"/>
      <w:r>
        <w:rPr>
          <w:rFonts w:ascii="宋体" w:hAnsi="宋体"/>
          <w:sz w:val="24"/>
          <w:szCs w:val="21"/>
        </w:rPr>
        <w:t>不</w:t>
      </w:r>
      <w:proofErr w:type="gramEnd"/>
      <w:r>
        <w:rPr>
          <w:rFonts w:ascii="宋体" w:hAnsi="宋体"/>
          <w:sz w:val="24"/>
          <w:szCs w:val="21"/>
        </w:rPr>
        <w:t>视为甲方违约，由此造成的损失由乙方自行承担。</w:t>
      </w:r>
    </w:p>
    <w:p w14:paraId="6F86E917" w14:textId="77777777" w:rsidR="001E27A5" w:rsidRDefault="00000000">
      <w:pPr>
        <w:keepNext/>
        <w:keepLines/>
        <w:adjustRightInd w:val="0"/>
        <w:snapToGrid w:val="0"/>
        <w:spacing w:before="280" w:after="290" w:line="372" w:lineRule="auto"/>
        <w:outlineLvl w:val="3"/>
        <w:rPr>
          <w:rFonts w:ascii="宋体" w:hAnsi="宋体"/>
          <w:b/>
          <w:bCs/>
          <w:sz w:val="24"/>
          <w:szCs w:val="21"/>
        </w:rPr>
      </w:pPr>
      <w:r>
        <w:rPr>
          <w:rFonts w:ascii="宋体" w:hAnsi="宋体"/>
          <w:b/>
          <w:bCs/>
          <w:sz w:val="24"/>
          <w:szCs w:val="21"/>
        </w:rPr>
        <w:t>7、知识产权</w:t>
      </w:r>
    </w:p>
    <w:p w14:paraId="25A912B0"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sz w:val="24"/>
          <w:szCs w:val="21"/>
        </w:rPr>
        <w:t>7.1</w:t>
      </w:r>
      <w:r>
        <w:rPr>
          <w:rFonts w:ascii="宋体" w:hAnsi="宋体" w:hint="eastAsia"/>
          <w:sz w:val="24"/>
          <w:szCs w:val="21"/>
          <w:lang w:eastAsia="zh-Hans"/>
        </w:rPr>
        <w:t>乙方</w:t>
      </w:r>
      <w:r>
        <w:rPr>
          <w:rFonts w:ascii="宋体" w:hAnsi="宋体"/>
          <w:sz w:val="24"/>
          <w:szCs w:val="21"/>
        </w:rPr>
        <w:t>应保证在本项目中所有预装和为本项目安装的软件为在中国境内具有合法版权或使用权的正版软件且无质量瑕疵。</w:t>
      </w:r>
      <w:r>
        <w:rPr>
          <w:rFonts w:ascii="宋体" w:hAnsi="宋体" w:hint="eastAsia"/>
          <w:sz w:val="24"/>
          <w:szCs w:val="21"/>
          <w:lang w:eastAsia="zh-Hans"/>
        </w:rPr>
        <w:t>乙方</w:t>
      </w:r>
      <w:r>
        <w:rPr>
          <w:rFonts w:ascii="宋体" w:hAnsi="宋体"/>
          <w:sz w:val="24"/>
          <w:szCs w:val="21"/>
        </w:rPr>
        <w:t>应保证其所提供的产品及服务不侵犯第三方的知识产权，否则，由此给</w:t>
      </w:r>
      <w:r>
        <w:rPr>
          <w:rFonts w:ascii="宋体" w:hAnsi="宋体" w:hint="eastAsia"/>
          <w:sz w:val="24"/>
          <w:szCs w:val="21"/>
          <w:lang w:eastAsia="zh-Hans"/>
        </w:rPr>
        <w:t>甲方</w:t>
      </w:r>
      <w:r>
        <w:rPr>
          <w:rFonts w:ascii="宋体" w:hAnsi="宋体"/>
          <w:sz w:val="24"/>
          <w:szCs w:val="21"/>
        </w:rPr>
        <w:t>造成的一切损失由</w:t>
      </w:r>
      <w:r>
        <w:rPr>
          <w:rFonts w:ascii="宋体" w:hAnsi="宋体" w:hint="eastAsia"/>
          <w:sz w:val="24"/>
          <w:szCs w:val="21"/>
          <w:lang w:eastAsia="zh-Hans"/>
        </w:rPr>
        <w:t>乙方</w:t>
      </w:r>
      <w:r>
        <w:rPr>
          <w:rFonts w:ascii="宋体" w:hAnsi="宋体"/>
          <w:sz w:val="24"/>
          <w:szCs w:val="21"/>
        </w:rPr>
        <w:t>承担。</w:t>
      </w:r>
      <w:r>
        <w:rPr>
          <w:rFonts w:ascii="宋体" w:hAnsi="宋体" w:hint="eastAsia"/>
          <w:sz w:val="24"/>
          <w:szCs w:val="21"/>
          <w:lang w:eastAsia="zh-Hans"/>
        </w:rPr>
        <w:t>乙方</w:t>
      </w:r>
      <w:r>
        <w:rPr>
          <w:rFonts w:ascii="宋体" w:hAnsi="宋体"/>
          <w:sz w:val="24"/>
          <w:szCs w:val="21"/>
        </w:rPr>
        <w:t>为本项目提供的产品（设备及软件）均为终身授权产品，使用范围为项目相关系统且无任何限制。</w:t>
      </w:r>
    </w:p>
    <w:p w14:paraId="623EC32D" w14:textId="77777777" w:rsidR="001E27A5" w:rsidRDefault="00000000">
      <w:pPr>
        <w:adjustRightInd w:val="0"/>
        <w:snapToGrid w:val="0"/>
        <w:spacing w:line="360" w:lineRule="auto"/>
        <w:ind w:firstLineChars="200" w:firstLine="480"/>
        <w:rPr>
          <w:rFonts w:ascii="宋体" w:hAnsi="宋体"/>
          <w:sz w:val="24"/>
          <w:szCs w:val="21"/>
        </w:rPr>
      </w:pPr>
      <w:r>
        <w:rPr>
          <w:rFonts w:ascii="宋体" w:hAnsi="宋体"/>
          <w:sz w:val="24"/>
          <w:szCs w:val="21"/>
        </w:rPr>
        <w:t>7</w:t>
      </w:r>
      <w:r>
        <w:rPr>
          <w:rFonts w:ascii="宋体" w:hAnsi="宋体" w:hint="eastAsia"/>
          <w:sz w:val="24"/>
          <w:szCs w:val="21"/>
        </w:rPr>
        <w:t>.</w:t>
      </w:r>
      <w:r>
        <w:rPr>
          <w:rFonts w:ascii="宋体" w:hAnsi="宋体"/>
          <w:sz w:val="24"/>
          <w:szCs w:val="21"/>
        </w:rPr>
        <w:t>2</w:t>
      </w:r>
      <w:r>
        <w:rPr>
          <w:rFonts w:ascii="宋体" w:hAnsi="宋体" w:hint="eastAsia"/>
          <w:sz w:val="24"/>
          <w:szCs w:val="21"/>
        </w:rPr>
        <w:t>双</w:t>
      </w:r>
      <w:r>
        <w:rPr>
          <w:rFonts w:ascii="宋体" w:hAnsi="宋体"/>
          <w:sz w:val="24"/>
          <w:szCs w:val="21"/>
        </w:rPr>
        <w:t>方约定，</w:t>
      </w:r>
      <w:r>
        <w:rPr>
          <w:rFonts w:ascii="宋体" w:hAnsi="宋体" w:hint="eastAsia"/>
          <w:sz w:val="24"/>
          <w:szCs w:val="21"/>
        </w:rPr>
        <w:t>甲方</w:t>
      </w:r>
      <w:r>
        <w:rPr>
          <w:rFonts w:ascii="宋体" w:hAnsi="宋体"/>
          <w:sz w:val="24"/>
          <w:szCs w:val="21"/>
        </w:rPr>
        <w:t>对项目实施过程中所产生的所有成果，</w:t>
      </w:r>
      <w:r>
        <w:rPr>
          <w:rFonts w:ascii="宋体" w:hAnsi="宋体" w:hint="eastAsia"/>
          <w:sz w:val="24"/>
          <w:szCs w:val="21"/>
        </w:rPr>
        <w:t>包括但不限于乙方出具的测评报告等</w:t>
      </w:r>
      <w:r>
        <w:rPr>
          <w:rFonts w:ascii="宋体" w:hAnsi="宋体"/>
          <w:sz w:val="24"/>
          <w:szCs w:val="21"/>
        </w:rPr>
        <w:t>，享有所有权</w:t>
      </w:r>
      <w:r>
        <w:rPr>
          <w:rFonts w:ascii="宋体" w:hAnsi="宋体" w:hint="eastAsia"/>
          <w:sz w:val="24"/>
          <w:szCs w:val="21"/>
        </w:rPr>
        <w:t>和知识产权</w:t>
      </w:r>
      <w:r>
        <w:rPr>
          <w:rFonts w:ascii="宋体" w:hAnsi="宋体"/>
          <w:sz w:val="24"/>
          <w:szCs w:val="21"/>
        </w:rPr>
        <w:t>，</w:t>
      </w:r>
      <w:r>
        <w:rPr>
          <w:rFonts w:ascii="宋体" w:hAnsi="宋体" w:hint="eastAsia"/>
          <w:sz w:val="24"/>
          <w:szCs w:val="21"/>
        </w:rPr>
        <w:t>乙方有权使用</w:t>
      </w:r>
      <w:r>
        <w:rPr>
          <w:rFonts w:ascii="宋体" w:hAnsi="宋体"/>
          <w:sz w:val="24"/>
          <w:szCs w:val="21"/>
        </w:rPr>
        <w:t>。</w:t>
      </w:r>
      <w:r>
        <w:rPr>
          <w:rFonts w:ascii="宋体" w:hAnsi="宋体" w:hint="eastAsia"/>
          <w:sz w:val="24"/>
          <w:szCs w:val="21"/>
        </w:rPr>
        <w:t>未经甲方书面同意</w:t>
      </w:r>
      <w:r>
        <w:rPr>
          <w:rFonts w:ascii="宋体" w:hAnsi="宋体"/>
          <w:sz w:val="24"/>
          <w:szCs w:val="21"/>
        </w:rPr>
        <w:t>，乙方不得擅自使用、复制</w:t>
      </w:r>
      <w:r>
        <w:rPr>
          <w:rFonts w:ascii="宋体" w:hAnsi="宋体" w:hint="eastAsia"/>
          <w:sz w:val="24"/>
          <w:szCs w:val="21"/>
        </w:rPr>
        <w:t>甲方</w:t>
      </w:r>
      <w:r>
        <w:rPr>
          <w:rFonts w:ascii="宋体" w:hAnsi="宋体"/>
          <w:sz w:val="24"/>
          <w:szCs w:val="21"/>
        </w:rPr>
        <w:t>的商标、标志、数据信息、文档及其他资料，</w:t>
      </w:r>
      <w:r>
        <w:rPr>
          <w:rFonts w:ascii="宋体" w:hAnsi="宋体" w:hint="eastAsia"/>
          <w:sz w:val="24"/>
          <w:szCs w:val="21"/>
        </w:rPr>
        <w:t>乙方</w:t>
      </w:r>
      <w:r>
        <w:rPr>
          <w:rFonts w:ascii="宋体" w:hAnsi="宋体"/>
          <w:sz w:val="24"/>
          <w:szCs w:val="21"/>
        </w:rPr>
        <w:t>不得向任何第三方（乙方的上级主管机关除外）提供该报告的全部或包含甲方信息的其中任何一部分；</w:t>
      </w:r>
      <w:r>
        <w:rPr>
          <w:rFonts w:ascii="宋体" w:hAnsi="宋体" w:hint="eastAsia"/>
          <w:sz w:val="24"/>
          <w:szCs w:val="21"/>
        </w:rPr>
        <w:t>乙方</w:t>
      </w:r>
      <w:r>
        <w:rPr>
          <w:rFonts w:ascii="宋体" w:hAnsi="宋体"/>
          <w:sz w:val="24"/>
          <w:szCs w:val="21"/>
        </w:rPr>
        <w:t>在使用报告时，应保持其本来的意义，不得擅自增加或修改。</w:t>
      </w:r>
    </w:p>
    <w:p w14:paraId="1CD27C00" w14:textId="77777777" w:rsidR="001E27A5" w:rsidRDefault="00000000">
      <w:pPr>
        <w:keepNext/>
        <w:keepLines/>
        <w:adjustRightInd w:val="0"/>
        <w:snapToGrid w:val="0"/>
        <w:spacing w:before="280" w:after="290" w:line="372" w:lineRule="auto"/>
        <w:outlineLvl w:val="3"/>
        <w:rPr>
          <w:rFonts w:ascii="宋体" w:hAnsi="宋体"/>
          <w:b/>
          <w:bCs/>
          <w:sz w:val="24"/>
          <w:szCs w:val="21"/>
        </w:rPr>
      </w:pPr>
      <w:r>
        <w:rPr>
          <w:rFonts w:ascii="宋体" w:hAnsi="宋体"/>
          <w:b/>
          <w:bCs/>
          <w:sz w:val="24"/>
          <w:szCs w:val="21"/>
        </w:rPr>
        <w:t>8、保密</w:t>
      </w:r>
    </w:p>
    <w:p w14:paraId="51EBDFFE"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8.1保密的内容</w:t>
      </w:r>
    </w:p>
    <w:p w14:paraId="60FD04DD"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（1）甲方的秘密：包括甲方提供的以及在测评过程中涉及的甲方系统网络拓扑信息、系统配置信息、系统运行的数据、管理制度及流程，以及经甲方声明需要保密的其他信息。</w:t>
      </w:r>
    </w:p>
    <w:p w14:paraId="65B07A35"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（2）乙方的秘密：包括乙方在此次测评过程中使用的业务流程规范、评估方法、测试方法以及乙方声明需要保密的其他信息。</w:t>
      </w:r>
    </w:p>
    <w:p w14:paraId="3E4D40FC"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上述信息必须以如下形式确定其保密性：</w:t>
      </w:r>
    </w:p>
    <w:p w14:paraId="34C2D572"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对于书面的或其它有形的信息，在交付对方时应标明“专有”或“秘密”字样；</w:t>
      </w:r>
    </w:p>
    <w:p w14:paraId="31833E59"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无法标明的信息在透露给对方前应声明是专有信息，进行书面记录。</w:t>
      </w:r>
    </w:p>
    <w:p w14:paraId="12FB9E32"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8.2保密的范围</w:t>
      </w:r>
    </w:p>
    <w:p w14:paraId="59F0B10A"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lastRenderedPageBreak/>
        <w:t>（1）</w:t>
      </w:r>
      <w:proofErr w:type="gramStart"/>
      <w:r>
        <w:rPr>
          <w:rFonts w:ascii="宋体" w:hAnsi="宋体"/>
          <w:sz w:val="24"/>
          <w:szCs w:val="21"/>
        </w:rPr>
        <w:t>乙方只</w:t>
      </w:r>
      <w:proofErr w:type="gramEnd"/>
      <w:r>
        <w:rPr>
          <w:rFonts w:ascii="宋体" w:hAnsi="宋体"/>
          <w:sz w:val="24"/>
          <w:szCs w:val="21"/>
        </w:rPr>
        <w:t>在此次测评需要时才能使用甲方提供的秘密信息。乙方应将甲方提供信息的使用限制在与本次测评有关的人员、本合同条款签署者范围内。</w:t>
      </w:r>
    </w:p>
    <w:p w14:paraId="01C4B46A"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（2）甲方应将乙方在此次测评中使用到的业务流程规范、评估方法、测试方法等技术信息限制在与本次测评有关的人员、本合同条款签署者范围内。</w:t>
      </w:r>
    </w:p>
    <w:p w14:paraId="7249E992"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（3）一方依据法律或政府部门的有效指令而使用对方提供的信息时，应通知对方。</w:t>
      </w:r>
    </w:p>
    <w:p w14:paraId="1892868C"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8.3保密义务</w:t>
      </w:r>
    </w:p>
    <w:p w14:paraId="484060AE"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（1）未经许可不得主动获取对方与本次工作无关的秘密信息；</w:t>
      </w:r>
    </w:p>
    <w:p w14:paraId="68C9D969"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（2）不得向不承担保密义务的任何第三人披露上述秘密信息；</w:t>
      </w:r>
    </w:p>
    <w:p w14:paraId="22A6880F"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（3）不得协助不承担保密义务的任何第三人使用上述秘密信息；</w:t>
      </w:r>
    </w:p>
    <w:p w14:paraId="69BE650A"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（4）如无对方预先书面同意，任何一方不得向任何第三方转让上述秘密信息；</w:t>
      </w:r>
    </w:p>
    <w:p w14:paraId="4837164F"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（5）如发现上述秘密被泄露或者一方过失泄露，应当采取有效措施防止泄密进一步扩大，并及时向对方报告；</w:t>
      </w:r>
    </w:p>
    <w:p w14:paraId="045FC133"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凡未经对方书面同意，一方以直接、间接、书面、口头等形式为第三方提供上述内容的行为均属违反保密义务的行为。</w:t>
      </w:r>
    </w:p>
    <w:p w14:paraId="6883759A"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但以下情况不属于违反保密义务：</w:t>
      </w:r>
    </w:p>
    <w:p w14:paraId="16437801"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（一）获取或披露一方已公开发表，或已为公众所知的信息；</w:t>
      </w:r>
    </w:p>
    <w:p w14:paraId="355F76C9"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（二）获取或披露一方已书面授权公开的信息；</w:t>
      </w:r>
    </w:p>
    <w:p w14:paraId="2A5CCE3E"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（三）获取的信息属于一方通过合法手段从第三方在未受到任何限制的情况下获得的；</w:t>
      </w:r>
    </w:p>
    <w:p w14:paraId="4560F677"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（四）仅由于此次测评工作的需要向分包方提供相关资料或信息的；</w:t>
      </w:r>
    </w:p>
    <w:p w14:paraId="33DC1A2F"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（五）根据法律、法规，司法或行政命令的要求向有关国家机关提供他方的秘密信息。</w:t>
      </w:r>
    </w:p>
    <w:p w14:paraId="1DE54695"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上述第（四）、（五）种情况下必须</w:t>
      </w:r>
      <w:proofErr w:type="gramStart"/>
      <w:r>
        <w:rPr>
          <w:rFonts w:ascii="宋体" w:hAnsi="宋体"/>
          <w:sz w:val="24"/>
          <w:szCs w:val="21"/>
        </w:rPr>
        <w:t>向资料</w:t>
      </w:r>
      <w:proofErr w:type="gramEnd"/>
      <w:r>
        <w:rPr>
          <w:rFonts w:ascii="宋体" w:hAnsi="宋体"/>
          <w:sz w:val="24"/>
          <w:szCs w:val="21"/>
        </w:rPr>
        <w:t>接受者申明该信息的保密要求，并应当尽最大的努力帮助他方有效地防止或限制该秘密信息的进一步泄露。</w:t>
      </w:r>
    </w:p>
    <w:p w14:paraId="7FD17CDE"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8.4保密期限</w:t>
      </w:r>
    </w:p>
    <w:p w14:paraId="22B06070"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甲、乙双方确认，双方的保密义务从本合同签署之日起生效。双方的保密义务期限为长期（包括测评工作期间及结束）。保密合同条款不因合同解除、终止而失效。</w:t>
      </w:r>
    </w:p>
    <w:p w14:paraId="6370720A"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8.5</w:t>
      </w:r>
      <w:r>
        <w:rPr>
          <w:rFonts w:ascii="宋体" w:hAnsi="宋体" w:hint="eastAsia"/>
          <w:sz w:val="24"/>
          <w:szCs w:val="21"/>
        </w:rPr>
        <w:t>保密</w:t>
      </w:r>
      <w:r>
        <w:rPr>
          <w:rFonts w:ascii="宋体" w:hAnsi="宋体"/>
          <w:sz w:val="24"/>
          <w:szCs w:val="21"/>
        </w:rPr>
        <w:t>责任</w:t>
      </w:r>
    </w:p>
    <w:p w14:paraId="6BD3E32A"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（1）如果一方不履行本合同约定的保密义务，应当承担给对方造成的损失的赔偿</w:t>
      </w:r>
      <w:r>
        <w:rPr>
          <w:rFonts w:ascii="宋体" w:hAnsi="宋体" w:hint="eastAsia"/>
          <w:sz w:val="24"/>
          <w:szCs w:val="21"/>
          <w:lang w:eastAsia="zh-Hans"/>
        </w:rPr>
        <w:t>责任</w:t>
      </w:r>
      <w:r>
        <w:rPr>
          <w:rFonts w:ascii="宋体" w:hAnsi="宋体"/>
          <w:sz w:val="24"/>
          <w:szCs w:val="21"/>
          <w:lang w:eastAsia="zh-Hans"/>
        </w:rPr>
        <w:t>。</w:t>
      </w:r>
      <w:r>
        <w:rPr>
          <w:rFonts w:ascii="宋体" w:hAnsi="宋体" w:hint="eastAsia"/>
          <w:sz w:val="24"/>
          <w:szCs w:val="21"/>
          <w:lang w:eastAsia="zh-Hans"/>
        </w:rPr>
        <w:t>乙方违反约定给甲方造成损失的</w:t>
      </w:r>
      <w:r>
        <w:rPr>
          <w:rFonts w:ascii="宋体" w:hAnsi="宋体"/>
          <w:sz w:val="24"/>
          <w:szCs w:val="21"/>
          <w:lang w:eastAsia="zh-Hans"/>
        </w:rPr>
        <w:t>，</w:t>
      </w:r>
      <w:r>
        <w:rPr>
          <w:rFonts w:ascii="宋体" w:hAnsi="宋体"/>
          <w:sz w:val="24"/>
          <w:szCs w:val="21"/>
        </w:rPr>
        <w:t>甲方有权解除本合同，乙方还应向甲方支付合同</w:t>
      </w:r>
      <w:r>
        <w:rPr>
          <w:rFonts w:ascii="宋体" w:hAnsi="宋体"/>
          <w:sz w:val="24"/>
          <w:szCs w:val="21"/>
        </w:rPr>
        <w:lastRenderedPageBreak/>
        <w:t xml:space="preserve">总价款【10】%的违约金。本合同所称损失是指因违约造成的全部损失，包括但不限于守约一方因调查一方的违约行为、采取补救措施而支出的所有费用，包括但不限于先期经济投入，以及向有关单位追索而支付的调查费、鉴定费、通知费、催告费、律师费、诉讼费、保全费、执行费、公证费、差旅费等。 </w:t>
      </w:r>
    </w:p>
    <w:p w14:paraId="3ABEB3ED"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（2） 因一方的违约行为侵犯了另一方的合法权益，另一方可以选择根据本合同要求其承担违约责任，或者根据国家有关法律、法规要求其承担侵权责任。</w:t>
      </w:r>
    </w:p>
    <w:p w14:paraId="410953B4" w14:textId="77777777" w:rsidR="001E27A5" w:rsidRDefault="00000000">
      <w:pPr>
        <w:keepNext/>
        <w:keepLines/>
        <w:adjustRightInd w:val="0"/>
        <w:snapToGrid w:val="0"/>
        <w:spacing w:before="280" w:after="290" w:line="372" w:lineRule="auto"/>
        <w:outlineLvl w:val="3"/>
        <w:rPr>
          <w:rFonts w:ascii="宋体" w:hAnsi="宋体"/>
          <w:b/>
          <w:bCs/>
          <w:sz w:val="24"/>
          <w:szCs w:val="21"/>
        </w:rPr>
      </w:pPr>
      <w:r>
        <w:rPr>
          <w:rFonts w:ascii="宋体" w:hAnsi="宋体"/>
          <w:b/>
          <w:bCs/>
          <w:sz w:val="24"/>
          <w:szCs w:val="21"/>
        </w:rPr>
        <w:t>9、风险责任</w:t>
      </w:r>
    </w:p>
    <w:p w14:paraId="1DDCFA9B"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9.1签约任何一方由于受到诸如战争、严重火灾、洪水、台风、地震、疾病流行、政府行为等不可抗力事件的影响而不能执行合同时，履行合同的期限应予以相应顺延，延长的期限应相当于不可抗力所影响的时间。不可抗力事件系指甲乙双方在缔结合同时所不能预见的，并且它的发生及其后果是无法避免和无法克服的事件。</w:t>
      </w:r>
    </w:p>
    <w:p w14:paraId="4186DA76"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9.2受阻一方应在不可抗力事件发生后尽快通知对方，并于事件发生后7天内将有关当局出具的证明文件送交对方审阅确认。一旦不可抗力事件的影响持续30天以上，双方应通过友好协商在合理的时间内达成进一步履行合同的协议。</w:t>
      </w:r>
    </w:p>
    <w:p w14:paraId="6D77A5A6"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9.3由于信息系统的安全是相对而不是绝对的，所以乙方的安全建议不可能涵盖所有的安全问题。因测评报告中没有涉及的因素导致甲方信息系统产生的问题，乙方应及时采取相应补救措施。</w:t>
      </w:r>
      <w:r>
        <w:rPr>
          <w:rFonts w:ascii="宋体" w:hAnsi="宋体" w:hint="eastAsia"/>
          <w:sz w:val="24"/>
          <w:szCs w:val="21"/>
          <w:lang w:eastAsia="zh-Hans"/>
        </w:rPr>
        <w:t>但因乙方故意或重大过失导致的</w:t>
      </w:r>
      <w:r>
        <w:rPr>
          <w:rFonts w:ascii="宋体" w:hAnsi="宋体"/>
          <w:sz w:val="24"/>
          <w:szCs w:val="21"/>
          <w:lang w:eastAsia="zh-Hans"/>
        </w:rPr>
        <w:t>，</w:t>
      </w:r>
      <w:r>
        <w:rPr>
          <w:rFonts w:ascii="宋体" w:hAnsi="宋体" w:hint="eastAsia"/>
          <w:sz w:val="24"/>
          <w:szCs w:val="21"/>
          <w:lang w:eastAsia="zh-Hans"/>
        </w:rPr>
        <w:t>乙方应承担相应的赔偿责任</w:t>
      </w:r>
      <w:r>
        <w:rPr>
          <w:rFonts w:ascii="宋体" w:hAnsi="宋体"/>
          <w:sz w:val="24"/>
          <w:szCs w:val="21"/>
          <w:lang w:eastAsia="zh-Hans"/>
        </w:rPr>
        <w:t>。</w:t>
      </w:r>
    </w:p>
    <w:p w14:paraId="221AC7C5" w14:textId="77777777" w:rsidR="001E27A5" w:rsidRDefault="00000000">
      <w:pPr>
        <w:keepNext/>
        <w:keepLines/>
        <w:adjustRightInd w:val="0"/>
        <w:snapToGrid w:val="0"/>
        <w:spacing w:before="280" w:after="290" w:line="372" w:lineRule="auto"/>
        <w:outlineLvl w:val="3"/>
        <w:rPr>
          <w:rFonts w:ascii="宋体" w:hAnsi="宋体"/>
          <w:b/>
          <w:bCs/>
          <w:sz w:val="24"/>
          <w:szCs w:val="21"/>
        </w:rPr>
      </w:pPr>
      <w:r>
        <w:rPr>
          <w:rFonts w:ascii="宋体" w:hAnsi="宋体"/>
          <w:b/>
          <w:bCs/>
          <w:sz w:val="24"/>
          <w:szCs w:val="21"/>
        </w:rPr>
        <w:t>10、违约金或者损失赔偿额的计算</w:t>
      </w:r>
    </w:p>
    <w:p w14:paraId="786E8AC8"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违反本合同约定，违约方应当按照《中华人民共和国民法典》有关的规定承担违约责任。</w:t>
      </w:r>
    </w:p>
    <w:p w14:paraId="43CF2007"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10.1因乙方原因未能按时完成测试工作（以提交报告时间为准），每延误一天扣减合同总款项的1%,最多不超过合同总款项的30%,因乙方原因延期30天以上,甲方有权解除合同。因甲方原因导致乙方未能按时完成测试工作，测试时间顺延，甲方应承担乙方延期工作增加的工作量的成本。</w:t>
      </w:r>
    </w:p>
    <w:p w14:paraId="7C0C92AB"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10.2合同到期，因乙方原因测试工作未能达到本合同的要求</w:t>
      </w:r>
      <w:r>
        <w:rPr>
          <w:rFonts w:ascii="宋体" w:hAnsi="宋体" w:hint="eastAsia"/>
          <w:sz w:val="24"/>
          <w:szCs w:val="21"/>
          <w:lang w:eastAsia="zh-Hans"/>
        </w:rPr>
        <w:t>未能通过验收的</w:t>
      </w:r>
      <w:r>
        <w:rPr>
          <w:rFonts w:ascii="宋体" w:hAnsi="宋体"/>
          <w:sz w:val="24"/>
          <w:szCs w:val="21"/>
        </w:rPr>
        <w:t>, 经甲方书面同意，乙方可以延期，但每延误一天扣减合同总款项的1%,最多不超过合同总款项的30%，乙方30天内仍未达到合同要求，甲方有权解除合同。因甲方原因测试工作未</w:t>
      </w:r>
      <w:r>
        <w:rPr>
          <w:rFonts w:ascii="宋体" w:hAnsi="宋体"/>
          <w:sz w:val="24"/>
          <w:szCs w:val="21"/>
        </w:rPr>
        <w:lastRenderedPageBreak/>
        <w:t>能达到本合同的要求，每增加一天甲方支付合同当期款项的1%，因甲方原因导致乙方工作量增加30天以上,乙方有权解除合同，甲方须支付乙方已完成工作量的款项。测试时间顺延，甲方应承担乙方延期工作增加的工作量的成本。</w:t>
      </w:r>
    </w:p>
    <w:p w14:paraId="09639A11" w14:textId="77777777" w:rsidR="001E27A5" w:rsidRDefault="00000000">
      <w:pPr>
        <w:tabs>
          <w:tab w:val="left" w:pos="0"/>
          <w:tab w:val="left" w:pos="840"/>
          <w:tab w:val="left" w:pos="900"/>
          <w:tab w:val="left" w:pos="2368"/>
        </w:tabs>
        <w:adjustRightInd w:val="0"/>
        <w:snapToGrid w:val="0"/>
        <w:spacing w:line="360" w:lineRule="auto"/>
        <w:ind w:firstLineChars="200" w:firstLine="480"/>
        <w:rPr>
          <w:rFonts w:ascii="宋体" w:hAnsi="宋体"/>
          <w:sz w:val="24"/>
          <w:szCs w:val="21"/>
        </w:rPr>
      </w:pPr>
      <w:r>
        <w:rPr>
          <w:rFonts w:ascii="宋体" w:hAnsi="宋体"/>
          <w:sz w:val="24"/>
          <w:szCs w:val="21"/>
        </w:rPr>
        <w:t>10.3</w:t>
      </w:r>
      <w:r>
        <w:rPr>
          <w:rFonts w:ascii="宋体" w:hAnsi="宋体" w:hint="eastAsia"/>
          <w:sz w:val="24"/>
          <w:szCs w:val="21"/>
          <w:lang w:eastAsia="zh-Hans"/>
        </w:rPr>
        <w:t>除本合同另有约定外</w:t>
      </w:r>
      <w:r>
        <w:rPr>
          <w:rFonts w:ascii="宋体" w:hAnsi="宋体"/>
          <w:sz w:val="24"/>
          <w:szCs w:val="21"/>
          <w:lang w:eastAsia="zh-Hans"/>
        </w:rPr>
        <w:t>，</w:t>
      </w:r>
      <w:r>
        <w:rPr>
          <w:rFonts w:ascii="宋体" w:hAnsi="宋体" w:hint="eastAsia"/>
          <w:sz w:val="24"/>
          <w:szCs w:val="21"/>
          <w:lang w:eastAsia="zh-Hans"/>
        </w:rPr>
        <w:t>乙方</w:t>
      </w:r>
      <w:r>
        <w:rPr>
          <w:rFonts w:ascii="宋体" w:hAnsi="宋体"/>
          <w:sz w:val="24"/>
          <w:szCs w:val="21"/>
        </w:rPr>
        <w:t>违反本合同第三条、</w:t>
      </w:r>
      <w:r>
        <w:rPr>
          <w:rFonts w:ascii="宋体" w:hAnsi="宋体" w:hint="eastAsia"/>
          <w:sz w:val="24"/>
          <w:szCs w:val="21"/>
          <w:lang w:eastAsia="zh-Hans"/>
        </w:rPr>
        <w:t>第七条约定义务的</w:t>
      </w:r>
      <w:r>
        <w:rPr>
          <w:rFonts w:ascii="宋体" w:hAnsi="宋体"/>
          <w:sz w:val="24"/>
          <w:szCs w:val="21"/>
        </w:rPr>
        <w:t>，</w:t>
      </w:r>
      <w:r>
        <w:rPr>
          <w:rFonts w:ascii="宋体" w:hAnsi="宋体" w:hint="eastAsia"/>
          <w:sz w:val="24"/>
          <w:szCs w:val="21"/>
          <w:lang w:eastAsia="zh-Hans"/>
        </w:rPr>
        <w:t>包括但不限于</w:t>
      </w:r>
      <w:r>
        <w:rPr>
          <w:rFonts w:ascii="宋体" w:hAnsi="宋体" w:hint="eastAsia"/>
          <w:sz w:val="24"/>
          <w:szCs w:val="21"/>
        </w:rPr>
        <w:t>乙方擅自更换项目成员、项目成员擅自离岗或未按甲方要求更换项目成员的，</w:t>
      </w:r>
      <w:r>
        <w:rPr>
          <w:rFonts w:ascii="宋体" w:hAnsi="宋体" w:hint="eastAsia"/>
          <w:sz w:val="24"/>
          <w:szCs w:val="21"/>
          <w:lang w:eastAsia="zh-Hans"/>
        </w:rPr>
        <w:t>乙方工作错误遗漏给甲方财产带来损害的</w:t>
      </w:r>
      <w:r>
        <w:rPr>
          <w:rFonts w:ascii="宋体" w:hAnsi="宋体"/>
          <w:sz w:val="24"/>
          <w:szCs w:val="21"/>
          <w:lang w:eastAsia="zh-Hans"/>
        </w:rPr>
        <w:t>，</w:t>
      </w:r>
      <w:r>
        <w:rPr>
          <w:rFonts w:ascii="宋体" w:hAnsi="宋体" w:hint="eastAsia"/>
          <w:sz w:val="24"/>
          <w:szCs w:val="21"/>
          <w:lang w:eastAsia="zh-Hans"/>
        </w:rPr>
        <w:t>乙方违反本合同约定知识产权义务等</w:t>
      </w:r>
      <w:r>
        <w:rPr>
          <w:rFonts w:ascii="宋体" w:hAnsi="宋体"/>
          <w:sz w:val="24"/>
          <w:szCs w:val="21"/>
          <w:lang w:eastAsia="zh-Hans"/>
        </w:rPr>
        <w:t>，</w:t>
      </w:r>
      <w:r>
        <w:rPr>
          <w:rFonts w:ascii="宋体" w:hAnsi="宋体" w:hint="eastAsia"/>
          <w:sz w:val="24"/>
          <w:szCs w:val="21"/>
        </w:rPr>
        <w:t>应每人</w:t>
      </w:r>
      <w:r>
        <w:rPr>
          <w:rFonts w:ascii="宋体" w:hAnsi="宋体"/>
          <w:sz w:val="24"/>
          <w:szCs w:val="21"/>
        </w:rPr>
        <w:t>/</w:t>
      </w:r>
      <w:r>
        <w:rPr>
          <w:rFonts w:ascii="宋体" w:hAnsi="宋体" w:hint="eastAsia"/>
          <w:sz w:val="24"/>
          <w:szCs w:val="21"/>
        </w:rPr>
        <w:t>每次按合同总金额的【</w:t>
      </w:r>
      <w:r>
        <w:rPr>
          <w:rFonts w:ascii="宋体" w:hAnsi="宋体"/>
          <w:sz w:val="24"/>
          <w:szCs w:val="21"/>
        </w:rPr>
        <w:t>3</w:t>
      </w:r>
      <w:r>
        <w:rPr>
          <w:rFonts w:ascii="宋体" w:hAnsi="宋体" w:hint="eastAsia"/>
          <w:sz w:val="24"/>
          <w:szCs w:val="21"/>
        </w:rPr>
        <w:t>】</w:t>
      </w:r>
      <w:r>
        <w:rPr>
          <w:rFonts w:ascii="宋体" w:hAnsi="宋体"/>
          <w:sz w:val="24"/>
          <w:szCs w:val="21"/>
        </w:rPr>
        <w:t>%向甲方支付违约金。</w:t>
      </w:r>
      <w:r>
        <w:rPr>
          <w:rFonts w:ascii="宋体" w:hAnsi="宋体" w:hint="eastAsia"/>
          <w:sz w:val="24"/>
          <w:szCs w:val="21"/>
          <w:lang w:eastAsia="zh-Hans"/>
        </w:rPr>
        <w:t>各项违约行为累计超过</w:t>
      </w:r>
      <w:r>
        <w:rPr>
          <w:rFonts w:ascii="宋体" w:hAnsi="宋体"/>
          <w:sz w:val="24"/>
          <w:szCs w:val="21"/>
          <w:lang w:eastAsia="zh-Hans"/>
        </w:rPr>
        <w:t>【3】</w:t>
      </w:r>
      <w:r>
        <w:rPr>
          <w:rFonts w:ascii="宋体" w:hAnsi="宋体" w:hint="eastAsia"/>
          <w:sz w:val="24"/>
          <w:szCs w:val="21"/>
          <w:lang w:eastAsia="zh-Hans"/>
        </w:rPr>
        <w:t>次的</w:t>
      </w:r>
      <w:r>
        <w:rPr>
          <w:rFonts w:ascii="宋体" w:hAnsi="宋体"/>
          <w:sz w:val="24"/>
          <w:szCs w:val="21"/>
          <w:lang w:eastAsia="zh-Hans"/>
        </w:rPr>
        <w:t>，</w:t>
      </w:r>
      <w:r>
        <w:rPr>
          <w:rFonts w:ascii="宋体" w:hAnsi="宋体" w:hint="eastAsia"/>
          <w:sz w:val="24"/>
          <w:szCs w:val="21"/>
          <w:lang w:eastAsia="zh-Hans"/>
        </w:rPr>
        <w:t>甲方有权解除合同</w:t>
      </w:r>
      <w:r>
        <w:rPr>
          <w:rFonts w:ascii="宋体" w:hAnsi="宋体"/>
          <w:sz w:val="24"/>
          <w:szCs w:val="21"/>
          <w:lang w:eastAsia="zh-Hans"/>
        </w:rPr>
        <w:t>，</w:t>
      </w:r>
      <w:r>
        <w:rPr>
          <w:rFonts w:ascii="宋体" w:hAnsi="宋体" w:hint="eastAsia"/>
          <w:sz w:val="24"/>
          <w:szCs w:val="21"/>
          <w:lang w:eastAsia="zh-Hans"/>
        </w:rPr>
        <w:t>要求乙方支付本合同总金额</w:t>
      </w:r>
      <w:r>
        <w:rPr>
          <w:rFonts w:ascii="宋体" w:hAnsi="宋体"/>
          <w:sz w:val="24"/>
          <w:szCs w:val="21"/>
          <w:lang w:eastAsia="zh-Hans"/>
        </w:rPr>
        <w:t>10%</w:t>
      </w:r>
      <w:r>
        <w:rPr>
          <w:rFonts w:ascii="宋体" w:hAnsi="宋体" w:hint="eastAsia"/>
          <w:sz w:val="24"/>
          <w:szCs w:val="21"/>
          <w:lang w:eastAsia="zh-Hans"/>
        </w:rPr>
        <w:t>作为违约金</w:t>
      </w:r>
      <w:r>
        <w:rPr>
          <w:rFonts w:ascii="宋体" w:hAnsi="宋体"/>
          <w:sz w:val="24"/>
          <w:szCs w:val="21"/>
          <w:lang w:eastAsia="zh-Hans"/>
        </w:rPr>
        <w:t>。</w:t>
      </w:r>
      <w:r>
        <w:rPr>
          <w:rFonts w:ascii="宋体" w:hAnsi="宋体"/>
          <w:sz w:val="24"/>
          <w:szCs w:val="21"/>
        </w:rPr>
        <w:t>因此给甲方造成损失的，乙方应赔偿甲方全部损失。</w:t>
      </w:r>
    </w:p>
    <w:p w14:paraId="4D1A400A"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10.4除法</w:t>
      </w:r>
      <w:proofErr w:type="gramStart"/>
      <w:r>
        <w:rPr>
          <w:rFonts w:ascii="宋体" w:hAnsi="宋体"/>
          <w:sz w:val="24"/>
          <w:szCs w:val="21"/>
        </w:rPr>
        <w:t>定条件</w:t>
      </w:r>
      <w:proofErr w:type="gramEnd"/>
      <w:r>
        <w:rPr>
          <w:rFonts w:ascii="宋体" w:hAnsi="宋体"/>
          <w:sz w:val="24"/>
          <w:szCs w:val="21"/>
        </w:rPr>
        <w:t>外，任何一方如单方面提出解除合同的要求，须经对方签字确认并赔偿由此给对方造成的经济损失，因乙方原因导致甲方解除合同的除外。</w:t>
      </w:r>
    </w:p>
    <w:p w14:paraId="03178C83"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10.5未经甲方书面同意，乙方不得将本合同项下的权利和/或义务全部或部分转让给第三方，否则所得收益归甲方所有，且乙方还应向甲方支付合同总价款【10】%的违约金，同时甲方有权解除本合同。</w:t>
      </w:r>
    </w:p>
    <w:p w14:paraId="39763F01"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10.6</w:t>
      </w:r>
      <w:r>
        <w:rPr>
          <w:rFonts w:ascii="宋体" w:hAnsi="宋体" w:hint="eastAsia"/>
          <w:sz w:val="24"/>
          <w:szCs w:val="21"/>
          <w:lang w:eastAsia="zh-Hans"/>
        </w:rPr>
        <w:t>乙方违反本合同约定导致甲方解除合同的</w:t>
      </w:r>
      <w:r>
        <w:rPr>
          <w:rFonts w:ascii="宋体" w:hAnsi="宋体"/>
          <w:sz w:val="24"/>
          <w:szCs w:val="21"/>
          <w:lang w:eastAsia="zh-Hans"/>
        </w:rPr>
        <w:t>，</w:t>
      </w:r>
      <w:r>
        <w:rPr>
          <w:rFonts w:ascii="宋体" w:hAnsi="宋体" w:hint="eastAsia"/>
          <w:sz w:val="24"/>
          <w:szCs w:val="21"/>
          <w:lang w:eastAsia="zh-Hans"/>
        </w:rPr>
        <w:t>乙方</w:t>
      </w:r>
      <w:r>
        <w:rPr>
          <w:rFonts w:ascii="宋体" w:hAnsi="宋体" w:hint="eastAsia"/>
          <w:sz w:val="24"/>
          <w:szCs w:val="21"/>
          <w:lang w:val="zh-CN"/>
        </w:rPr>
        <w:t>应全额退还甲方已付款项（但已经得到甲方书面认可的部分工作量所对应的费用除外），同时乙方应赔偿因此给甲方造成的损失</w:t>
      </w:r>
      <w:r>
        <w:rPr>
          <w:rFonts w:ascii="宋体" w:hAnsi="宋体"/>
          <w:sz w:val="24"/>
          <w:szCs w:val="21"/>
        </w:rPr>
        <w:t>。本合同所称损失是指因违约造成的全部损失，包括但不限于守约一方因调查一方的违约行为、采取补救措施而支出的所有费用，包括但不限于先期经济投入，以及向有关单位追索而支付的调查费、鉴定费、通知费、催告费、律师费、诉讼费、保全费、执行费、公证费、差旅费等。</w:t>
      </w:r>
    </w:p>
    <w:p w14:paraId="085BD2CD"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10</w:t>
      </w:r>
      <w:r>
        <w:rPr>
          <w:rFonts w:ascii="宋体" w:hAnsi="宋体" w:hint="eastAsia"/>
          <w:sz w:val="24"/>
          <w:szCs w:val="21"/>
          <w:lang w:eastAsia="zh-Hans"/>
        </w:rPr>
        <w:t>.</w:t>
      </w:r>
      <w:r>
        <w:rPr>
          <w:rFonts w:ascii="宋体" w:hAnsi="宋体"/>
          <w:sz w:val="24"/>
          <w:szCs w:val="21"/>
          <w:lang w:eastAsia="zh-Hans"/>
        </w:rPr>
        <w:t>7</w:t>
      </w:r>
      <w:r>
        <w:rPr>
          <w:rFonts w:ascii="宋体" w:hAnsi="宋体"/>
          <w:sz w:val="24"/>
          <w:szCs w:val="21"/>
        </w:rPr>
        <w:t>乙方因违反本合同约定而需要向甲方支付的任何费用（包括但不限于违约金、赔偿金等），甲方均有权在向乙方支付应付未付款项时予以先行扣除。</w:t>
      </w:r>
    </w:p>
    <w:p w14:paraId="45B2A6E3"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10.8其他违约行为按照《民法典》有关规定，由违约方承担违约责任。</w:t>
      </w:r>
    </w:p>
    <w:p w14:paraId="71B936F1" w14:textId="77777777" w:rsidR="001E27A5" w:rsidRDefault="001E27A5">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p>
    <w:p w14:paraId="697DABA4" w14:textId="77777777" w:rsidR="001E27A5" w:rsidRDefault="00000000">
      <w:pPr>
        <w:keepNext/>
        <w:keepLines/>
        <w:adjustRightInd w:val="0"/>
        <w:snapToGrid w:val="0"/>
        <w:spacing w:before="280" w:after="290" w:line="372" w:lineRule="auto"/>
        <w:outlineLvl w:val="3"/>
        <w:rPr>
          <w:rFonts w:ascii="宋体" w:hAnsi="宋体"/>
          <w:b/>
          <w:bCs/>
          <w:sz w:val="24"/>
          <w:szCs w:val="21"/>
        </w:rPr>
      </w:pPr>
      <w:r>
        <w:rPr>
          <w:rFonts w:ascii="宋体" w:hAnsi="宋体"/>
          <w:b/>
          <w:bCs/>
          <w:sz w:val="24"/>
          <w:szCs w:val="21"/>
        </w:rPr>
        <w:t>11、解决合同纠纷的方式</w:t>
      </w:r>
    </w:p>
    <w:p w14:paraId="152EA898"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11.1本合同的未尽事宜，本着安全等级测评顺利实施的原则，由双方友好协商解决。</w:t>
      </w:r>
    </w:p>
    <w:p w14:paraId="3A0685EB"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11.2本合同在履行过程中发生的争议，由甲乙双方友好协商解决，如协商不能达成一致，按下列第</w:t>
      </w:r>
      <w:r>
        <w:rPr>
          <w:rFonts w:ascii="宋体" w:hAnsi="宋体"/>
          <w:sz w:val="24"/>
          <w:szCs w:val="21"/>
          <w:u w:val="single"/>
        </w:rPr>
        <w:t xml:space="preserve"> 二 </w:t>
      </w:r>
      <w:r>
        <w:rPr>
          <w:rFonts w:ascii="宋体" w:hAnsi="宋体"/>
          <w:sz w:val="24"/>
          <w:szCs w:val="21"/>
        </w:rPr>
        <w:t>种方式解决：</w:t>
      </w:r>
    </w:p>
    <w:p w14:paraId="274C52C7"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（1）提交</w:t>
      </w:r>
      <w:r>
        <w:rPr>
          <w:rFonts w:ascii="宋体" w:hAnsi="宋体"/>
          <w:sz w:val="24"/>
          <w:szCs w:val="21"/>
          <w:u w:val="single"/>
        </w:rPr>
        <w:t xml:space="preserve">  北京  </w:t>
      </w:r>
      <w:r>
        <w:rPr>
          <w:rFonts w:ascii="宋体" w:hAnsi="宋体"/>
          <w:sz w:val="24"/>
          <w:szCs w:val="21"/>
        </w:rPr>
        <w:t>仲裁委员会仲裁；</w:t>
      </w:r>
    </w:p>
    <w:p w14:paraId="36105DEE"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lastRenderedPageBreak/>
        <w:t>（2）依法向甲方所在地人民法院起诉。</w:t>
      </w:r>
    </w:p>
    <w:p w14:paraId="2CF051CC" w14:textId="77777777" w:rsidR="001E27A5" w:rsidRDefault="00000000">
      <w:pPr>
        <w:keepNext/>
        <w:keepLines/>
        <w:adjustRightInd w:val="0"/>
        <w:snapToGrid w:val="0"/>
        <w:spacing w:before="280" w:after="290" w:line="372" w:lineRule="auto"/>
        <w:outlineLvl w:val="3"/>
        <w:rPr>
          <w:rFonts w:ascii="宋体" w:hAnsi="宋体"/>
          <w:b/>
          <w:bCs/>
          <w:sz w:val="24"/>
          <w:szCs w:val="21"/>
        </w:rPr>
      </w:pPr>
      <w:r>
        <w:rPr>
          <w:rFonts w:ascii="宋体" w:hAnsi="宋体"/>
          <w:b/>
          <w:bCs/>
          <w:sz w:val="24"/>
          <w:szCs w:val="21"/>
        </w:rPr>
        <w:t xml:space="preserve">12、其他条款 </w:t>
      </w:r>
    </w:p>
    <w:p w14:paraId="1A7ECCE3"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12.1本合同一式</w:t>
      </w:r>
      <w:r>
        <w:rPr>
          <w:rFonts w:ascii="宋体" w:hAnsi="宋体"/>
          <w:sz w:val="24"/>
          <w:szCs w:val="21"/>
          <w:u w:val="single"/>
        </w:rPr>
        <w:t xml:space="preserve"> </w:t>
      </w:r>
      <w:r>
        <w:rPr>
          <w:rFonts w:ascii="宋体" w:hAnsi="宋体" w:hint="eastAsia"/>
          <w:sz w:val="24"/>
          <w:szCs w:val="21"/>
          <w:u w:val="single"/>
        </w:rPr>
        <w:t>伍</w:t>
      </w:r>
      <w:r>
        <w:rPr>
          <w:rFonts w:ascii="宋体" w:hAnsi="宋体"/>
          <w:sz w:val="24"/>
          <w:szCs w:val="21"/>
          <w:u w:val="single"/>
        </w:rPr>
        <w:t xml:space="preserve"> </w:t>
      </w:r>
      <w:r>
        <w:rPr>
          <w:rFonts w:ascii="宋体" w:hAnsi="宋体"/>
          <w:sz w:val="24"/>
          <w:szCs w:val="21"/>
        </w:rPr>
        <w:t>份，甲方执</w:t>
      </w:r>
      <w:r>
        <w:rPr>
          <w:rFonts w:ascii="宋体" w:hAnsi="宋体"/>
          <w:sz w:val="24"/>
          <w:szCs w:val="21"/>
          <w:u w:val="single"/>
        </w:rPr>
        <w:t xml:space="preserve"> </w:t>
      </w:r>
      <w:r>
        <w:rPr>
          <w:rFonts w:ascii="宋体" w:hAnsi="宋体" w:hint="eastAsia"/>
          <w:sz w:val="24"/>
          <w:szCs w:val="21"/>
          <w:u w:val="single"/>
        </w:rPr>
        <w:t>叁</w:t>
      </w:r>
      <w:r>
        <w:rPr>
          <w:rFonts w:ascii="宋体" w:hAnsi="宋体"/>
          <w:sz w:val="24"/>
          <w:szCs w:val="21"/>
          <w:u w:val="single"/>
        </w:rPr>
        <w:t xml:space="preserve"> </w:t>
      </w:r>
      <w:r>
        <w:rPr>
          <w:rFonts w:ascii="宋体" w:hAnsi="宋体"/>
          <w:sz w:val="24"/>
          <w:szCs w:val="21"/>
        </w:rPr>
        <w:t>份，乙方执</w:t>
      </w:r>
      <w:r>
        <w:rPr>
          <w:rFonts w:ascii="宋体" w:hAnsi="宋体"/>
          <w:sz w:val="24"/>
          <w:szCs w:val="21"/>
          <w:u w:val="single"/>
        </w:rPr>
        <w:t xml:space="preserve"> 贰 </w:t>
      </w:r>
      <w:r>
        <w:rPr>
          <w:rFonts w:ascii="宋体" w:hAnsi="宋体"/>
          <w:sz w:val="24"/>
          <w:szCs w:val="21"/>
        </w:rPr>
        <w:t>份，具有同等法律效力。</w:t>
      </w:r>
    </w:p>
    <w:p w14:paraId="0D86E8C6" w14:textId="77777777" w:rsidR="001E27A5" w:rsidRDefault="00000000">
      <w:pPr>
        <w:tabs>
          <w:tab w:val="left" w:pos="0"/>
          <w:tab w:val="left" w:pos="840"/>
          <w:tab w:val="left" w:pos="900"/>
          <w:tab w:val="left" w:pos="2368"/>
        </w:tabs>
        <w:adjustRightInd w:val="0"/>
        <w:snapToGrid w:val="0"/>
        <w:spacing w:line="360" w:lineRule="auto"/>
        <w:ind w:left="426"/>
        <w:rPr>
          <w:rFonts w:ascii="宋体" w:hAnsi="宋体"/>
          <w:sz w:val="24"/>
          <w:szCs w:val="21"/>
        </w:rPr>
      </w:pPr>
      <w:r>
        <w:rPr>
          <w:rFonts w:ascii="宋体" w:hAnsi="宋体"/>
          <w:sz w:val="24"/>
          <w:szCs w:val="21"/>
        </w:rPr>
        <w:t>12.2本合同经双方法定代表人或委托代理人签字并加盖单位公章后生效。</w:t>
      </w:r>
    </w:p>
    <w:p w14:paraId="0B9CB246" w14:textId="77777777" w:rsidR="001E27A5" w:rsidRDefault="00000000">
      <w:pPr>
        <w:tabs>
          <w:tab w:val="left" w:pos="0"/>
          <w:tab w:val="left" w:pos="840"/>
          <w:tab w:val="left" w:pos="900"/>
          <w:tab w:val="left" w:pos="2368"/>
        </w:tabs>
        <w:adjustRightInd w:val="0"/>
        <w:snapToGrid w:val="0"/>
        <w:spacing w:line="360" w:lineRule="auto"/>
        <w:ind w:left="6" w:firstLineChars="175" w:firstLine="420"/>
        <w:rPr>
          <w:rFonts w:ascii="宋体" w:hAnsi="宋体"/>
          <w:sz w:val="24"/>
          <w:szCs w:val="21"/>
        </w:rPr>
      </w:pPr>
      <w:r>
        <w:rPr>
          <w:rFonts w:ascii="宋体" w:hAnsi="宋体"/>
          <w:sz w:val="24"/>
          <w:szCs w:val="21"/>
        </w:rPr>
        <w:t>12.3本合同所有的修订、补充和更改都应采用书面形式，并经过双方法定代表人或委托代理人签字并加盖公章才能成为合同的一部分。</w:t>
      </w:r>
    </w:p>
    <w:p w14:paraId="156FDFB4" w14:textId="77777777" w:rsidR="001E27A5" w:rsidRDefault="00000000">
      <w:pPr>
        <w:widowControl/>
        <w:adjustRightInd w:val="0"/>
        <w:snapToGrid w:val="0"/>
        <w:spacing w:line="300" w:lineRule="auto"/>
        <w:jc w:val="left"/>
        <w:rPr>
          <w:rFonts w:ascii="宋体" w:hAnsi="宋体"/>
          <w:sz w:val="24"/>
          <w:szCs w:val="21"/>
        </w:rPr>
      </w:pPr>
      <w:r>
        <w:rPr>
          <w:rFonts w:ascii="宋体" w:hAnsi="宋体"/>
          <w:sz w:val="24"/>
          <w:szCs w:val="21"/>
        </w:rPr>
        <w:br w:type="page"/>
      </w:r>
    </w:p>
    <w:p w14:paraId="7FE5BFAC" w14:textId="77777777" w:rsidR="001E27A5" w:rsidRDefault="00000000">
      <w:pPr>
        <w:tabs>
          <w:tab w:val="left" w:pos="0"/>
          <w:tab w:val="left" w:pos="360"/>
        </w:tabs>
        <w:adjustRightInd w:val="0"/>
        <w:snapToGrid w:val="0"/>
        <w:spacing w:line="500" w:lineRule="exact"/>
        <w:ind w:left="480"/>
        <w:rPr>
          <w:rFonts w:ascii="宋体" w:hAnsi="宋体"/>
          <w:sz w:val="24"/>
          <w:szCs w:val="21"/>
        </w:rPr>
      </w:pPr>
      <w:r>
        <w:rPr>
          <w:rFonts w:ascii="宋体" w:hAnsi="宋体"/>
          <w:sz w:val="24"/>
          <w:szCs w:val="21"/>
        </w:rPr>
        <w:lastRenderedPageBreak/>
        <w:t>（以下无正文</w:t>
      </w:r>
      <w:r>
        <w:rPr>
          <w:rFonts w:ascii="宋体" w:hAnsi="宋体" w:hint="eastAsia"/>
          <w:sz w:val="24"/>
          <w:szCs w:val="21"/>
        </w:rPr>
        <w:t>，为《业务系统安全及密码测评服务合同》签署页</w:t>
      </w:r>
      <w:r>
        <w:rPr>
          <w:rFonts w:ascii="宋体" w:hAnsi="宋体"/>
          <w:sz w:val="24"/>
          <w:szCs w:val="21"/>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672"/>
        <w:gridCol w:w="1597"/>
        <w:gridCol w:w="842"/>
        <w:gridCol w:w="699"/>
        <w:gridCol w:w="56"/>
        <w:gridCol w:w="907"/>
        <w:gridCol w:w="1912"/>
      </w:tblGrid>
      <w:tr w:rsidR="001E27A5" w14:paraId="5C5EE64C" w14:textId="77777777">
        <w:trPr>
          <w:cantSplit/>
          <w:trHeight w:val="64"/>
          <w:jc w:val="center"/>
        </w:trPr>
        <w:tc>
          <w:tcPr>
            <w:tcW w:w="837" w:type="dxa"/>
            <w:vMerge w:val="restart"/>
            <w:textDirection w:val="tbRlV"/>
            <w:vAlign w:val="center"/>
          </w:tcPr>
          <w:p w14:paraId="2BF72E09" w14:textId="77777777" w:rsidR="001E27A5" w:rsidRDefault="00000000">
            <w:pPr>
              <w:adjustRightInd w:val="0"/>
              <w:snapToGrid w:val="0"/>
              <w:spacing w:line="360" w:lineRule="auto"/>
              <w:ind w:left="113" w:right="113"/>
              <w:jc w:val="center"/>
              <w:rPr>
                <w:rFonts w:ascii="宋体" w:hAnsi="宋体"/>
                <w:bCs/>
                <w:spacing w:val="20"/>
                <w:sz w:val="24"/>
                <w:szCs w:val="21"/>
              </w:rPr>
            </w:pPr>
            <w:r>
              <w:rPr>
                <w:rFonts w:ascii="宋体" w:hAnsi="宋体"/>
                <w:bCs/>
                <w:sz w:val="24"/>
                <w:szCs w:val="21"/>
              </w:rPr>
              <w:t>甲方</w:t>
            </w:r>
          </w:p>
        </w:tc>
        <w:tc>
          <w:tcPr>
            <w:tcW w:w="1672" w:type="dxa"/>
            <w:vAlign w:val="center"/>
          </w:tcPr>
          <w:p w14:paraId="44ADCF2F" w14:textId="77777777" w:rsidR="001E27A5" w:rsidRDefault="00000000">
            <w:pPr>
              <w:adjustRightInd w:val="0"/>
              <w:snapToGrid w:val="0"/>
              <w:spacing w:line="360" w:lineRule="auto"/>
              <w:jc w:val="center"/>
              <w:rPr>
                <w:rFonts w:ascii="宋体" w:hAnsi="宋体"/>
                <w:bCs/>
                <w:sz w:val="24"/>
                <w:szCs w:val="21"/>
              </w:rPr>
            </w:pPr>
            <w:r>
              <w:rPr>
                <w:rFonts w:ascii="宋体" w:hAnsi="宋体"/>
                <w:bCs/>
                <w:sz w:val="24"/>
                <w:szCs w:val="21"/>
              </w:rPr>
              <w:t>单位名称</w:t>
            </w:r>
          </w:p>
        </w:tc>
        <w:tc>
          <w:tcPr>
            <w:tcW w:w="4101" w:type="dxa"/>
            <w:gridSpan w:val="5"/>
            <w:vAlign w:val="center"/>
          </w:tcPr>
          <w:p w14:paraId="5AF21597" w14:textId="77777777" w:rsidR="001E27A5" w:rsidRDefault="001E27A5">
            <w:pPr>
              <w:adjustRightInd w:val="0"/>
              <w:snapToGrid w:val="0"/>
              <w:spacing w:line="360" w:lineRule="auto"/>
              <w:ind w:right="278"/>
              <w:rPr>
                <w:rFonts w:ascii="宋体" w:hAnsi="宋体"/>
                <w:bCs/>
                <w:sz w:val="24"/>
                <w:szCs w:val="21"/>
              </w:rPr>
            </w:pPr>
          </w:p>
        </w:tc>
        <w:tc>
          <w:tcPr>
            <w:tcW w:w="1912" w:type="dxa"/>
            <w:vMerge w:val="restart"/>
            <w:vAlign w:val="center"/>
          </w:tcPr>
          <w:p w14:paraId="143321B1" w14:textId="77777777" w:rsidR="001E27A5" w:rsidRDefault="00000000">
            <w:pPr>
              <w:adjustRightInd w:val="0"/>
              <w:snapToGrid w:val="0"/>
              <w:spacing w:line="360" w:lineRule="auto"/>
              <w:rPr>
                <w:rFonts w:ascii="宋体" w:hAnsi="宋体"/>
                <w:bCs/>
                <w:sz w:val="24"/>
                <w:szCs w:val="21"/>
              </w:rPr>
            </w:pPr>
            <w:r>
              <w:rPr>
                <w:rFonts w:ascii="宋体" w:hAnsi="宋体"/>
                <w:bCs/>
                <w:sz w:val="24"/>
                <w:szCs w:val="21"/>
              </w:rPr>
              <w:t>单位公章</w:t>
            </w:r>
          </w:p>
          <w:p w14:paraId="08A042FE" w14:textId="77777777" w:rsidR="001E27A5" w:rsidRDefault="001E27A5">
            <w:pPr>
              <w:adjustRightInd w:val="0"/>
              <w:snapToGrid w:val="0"/>
              <w:spacing w:line="360" w:lineRule="auto"/>
              <w:rPr>
                <w:rFonts w:ascii="宋体" w:hAnsi="宋体"/>
                <w:bCs/>
                <w:sz w:val="24"/>
                <w:szCs w:val="21"/>
              </w:rPr>
            </w:pPr>
          </w:p>
          <w:p w14:paraId="0736CCE3" w14:textId="77777777" w:rsidR="001E27A5" w:rsidRDefault="00000000">
            <w:pPr>
              <w:adjustRightInd w:val="0"/>
              <w:snapToGrid w:val="0"/>
              <w:spacing w:line="360" w:lineRule="auto"/>
              <w:rPr>
                <w:rFonts w:ascii="宋体" w:hAnsi="宋体"/>
                <w:bCs/>
                <w:sz w:val="24"/>
                <w:szCs w:val="21"/>
              </w:rPr>
            </w:pPr>
            <w:r>
              <w:rPr>
                <w:rFonts w:ascii="宋体" w:hAnsi="宋体"/>
                <w:bCs/>
                <w:sz w:val="24"/>
                <w:szCs w:val="21"/>
              </w:rPr>
              <w:t>年  月  日</w:t>
            </w:r>
          </w:p>
        </w:tc>
      </w:tr>
      <w:tr w:rsidR="001E27A5" w14:paraId="0D772F33" w14:textId="77777777">
        <w:trPr>
          <w:cantSplit/>
          <w:trHeight w:hRule="exact" w:val="611"/>
          <w:jc w:val="center"/>
        </w:trPr>
        <w:tc>
          <w:tcPr>
            <w:tcW w:w="837" w:type="dxa"/>
            <w:vMerge/>
            <w:vAlign w:val="center"/>
          </w:tcPr>
          <w:p w14:paraId="3FB5D68A" w14:textId="77777777" w:rsidR="001E27A5" w:rsidRDefault="001E27A5">
            <w:pPr>
              <w:widowControl/>
              <w:adjustRightInd w:val="0"/>
              <w:snapToGrid w:val="0"/>
              <w:spacing w:line="360" w:lineRule="auto"/>
              <w:jc w:val="left"/>
              <w:rPr>
                <w:rFonts w:ascii="宋体" w:hAnsi="宋体"/>
                <w:bCs/>
                <w:spacing w:val="20"/>
                <w:sz w:val="24"/>
                <w:szCs w:val="21"/>
              </w:rPr>
            </w:pPr>
          </w:p>
        </w:tc>
        <w:tc>
          <w:tcPr>
            <w:tcW w:w="1672" w:type="dxa"/>
            <w:vAlign w:val="center"/>
          </w:tcPr>
          <w:p w14:paraId="3DF4394F" w14:textId="77777777" w:rsidR="001E27A5" w:rsidRDefault="00000000">
            <w:pPr>
              <w:adjustRightInd w:val="0"/>
              <w:snapToGrid w:val="0"/>
              <w:spacing w:line="360" w:lineRule="auto"/>
              <w:jc w:val="center"/>
              <w:rPr>
                <w:rFonts w:ascii="宋体" w:hAnsi="宋体"/>
                <w:bCs/>
                <w:sz w:val="24"/>
                <w:szCs w:val="21"/>
              </w:rPr>
            </w:pPr>
            <w:r>
              <w:rPr>
                <w:rFonts w:ascii="宋体" w:hAnsi="宋体"/>
                <w:bCs/>
                <w:sz w:val="24"/>
                <w:szCs w:val="21"/>
              </w:rPr>
              <w:t>法定代表人</w:t>
            </w:r>
          </w:p>
        </w:tc>
        <w:tc>
          <w:tcPr>
            <w:tcW w:w="4101" w:type="dxa"/>
            <w:gridSpan w:val="5"/>
            <w:vAlign w:val="center"/>
          </w:tcPr>
          <w:p w14:paraId="5D4768FC" w14:textId="77777777" w:rsidR="001E27A5" w:rsidRDefault="00000000">
            <w:pPr>
              <w:adjustRightInd w:val="0"/>
              <w:snapToGrid w:val="0"/>
              <w:spacing w:line="360" w:lineRule="auto"/>
              <w:ind w:right="590"/>
              <w:jc w:val="right"/>
              <w:rPr>
                <w:rFonts w:ascii="宋体" w:hAnsi="宋体"/>
                <w:bCs/>
                <w:sz w:val="24"/>
                <w:szCs w:val="21"/>
              </w:rPr>
            </w:pPr>
            <w:r>
              <w:rPr>
                <w:rFonts w:ascii="宋体" w:hAnsi="宋体"/>
                <w:bCs/>
                <w:sz w:val="24"/>
                <w:szCs w:val="21"/>
              </w:rPr>
              <w:t>(签字)</w:t>
            </w:r>
          </w:p>
        </w:tc>
        <w:tc>
          <w:tcPr>
            <w:tcW w:w="1912" w:type="dxa"/>
            <w:vMerge/>
            <w:vAlign w:val="center"/>
          </w:tcPr>
          <w:p w14:paraId="17936ADC" w14:textId="77777777" w:rsidR="001E27A5" w:rsidRDefault="001E27A5">
            <w:pPr>
              <w:widowControl/>
              <w:adjustRightInd w:val="0"/>
              <w:snapToGrid w:val="0"/>
              <w:spacing w:line="360" w:lineRule="auto"/>
              <w:jc w:val="left"/>
              <w:rPr>
                <w:rFonts w:ascii="宋体" w:hAnsi="宋体"/>
                <w:bCs/>
                <w:sz w:val="24"/>
                <w:szCs w:val="21"/>
              </w:rPr>
            </w:pPr>
          </w:p>
        </w:tc>
      </w:tr>
      <w:tr w:rsidR="001E27A5" w14:paraId="64F22A30" w14:textId="77777777">
        <w:trPr>
          <w:cantSplit/>
          <w:trHeight w:hRule="exact" w:val="563"/>
          <w:jc w:val="center"/>
        </w:trPr>
        <w:tc>
          <w:tcPr>
            <w:tcW w:w="837" w:type="dxa"/>
            <w:vMerge/>
            <w:vAlign w:val="center"/>
          </w:tcPr>
          <w:p w14:paraId="305A70A0" w14:textId="77777777" w:rsidR="001E27A5" w:rsidRDefault="001E27A5">
            <w:pPr>
              <w:widowControl/>
              <w:adjustRightInd w:val="0"/>
              <w:snapToGrid w:val="0"/>
              <w:spacing w:line="360" w:lineRule="auto"/>
              <w:jc w:val="left"/>
              <w:rPr>
                <w:rFonts w:ascii="宋体" w:hAnsi="宋体"/>
                <w:bCs/>
                <w:spacing w:val="20"/>
                <w:sz w:val="24"/>
                <w:szCs w:val="21"/>
              </w:rPr>
            </w:pPr>
          </w:p>
        </w:tc>
        <w:tc>
          <w:tcPr>
            <w:tcW w:w="1672" w:type="dxa"/>
            <w:vAlign w:val="center"/>
          </w:tcPr>
          <w:p w14:paraId="189F6D57" w14:textId="77777777" w:rsidR="001E27A5" w:rsidRDefault="00000000">
            <w:pPr>
              <w:adjustRightInd w:val="0"/>
              <w:snapToGrid w:val="0"/>
              <w:spacing w:line="360" w:lineRule="auto"/>
              <w:jc w:val="center"/>
              <w:rPr>
                <w:rFonts w:ascii="宋体" w:hAnsi="宋体"/>
                <w:bCs/>
                <w:sz w:val="24"/>
                <w:szCs w:val="21"/>
              </w:rPr>
            </w:pPr>
            <w:r>
              <w:rPr>
                <w:rFonts w:ascii="宋体" w:hAnsi="宋体"/>
                <w:bCs/>
                <w:sz w:val="24"/>
                <w:szCs w:val="21"/>
              </w:rPr>
              <w:t>委托代理人</w:t>
            </w:r>
          </w:p>
        </w:tc>
        <w:tc>
          <w:tcPr>
            <w:tcW w:w="4101" w:type="dxa"/>
            <w:gridSpan w:val="5"/>
            <w:vAlign w:val="center"/>
          </w:tcPr>
          <w:p w14:paraId="37325376" w14:textId="77777777" w:rsidR="001E27A5" w:rsidRDefault="00000000">
            <w:pPr>
              <w:adjustRightInd w:val="0"/>
              <w:snapToGrid w:val="0"/>
              <w:spacing w:line="360" w:lineRule="auto"/>
              <w:ind w:right="590"/>
              <w:jc w:val="right"/>
              <w:rPr>
                <w:rFonts w:ascii="宋体" w:hAnsi="宋体"/>
                <w:bCs/>
                <w:sz w:val="24"/>
                <w:szCs w:val="21"/>
              </w:rPr>
            </w:pPr>
            <w:r>
              <w:rPr>
                <w:rFonts w:ascii="宋体" w:hAnsi="宋体"/>
                <w:bCs/>
                <w:sz w:val="24"/>
                <w:szCs w:val="21"/>
              </w:rPr>
              <w:t>(签字)</w:t>
            </w:r>
          </w:p>
        </w:tc>
        <w:tc>
          <w:tcPr>
            <w:tcW w:w="1912" w:type="dxa"/>
            <w:vMerge/>
            <w:vAlign w:val="center"/>
          </w:tcPr>
          <w:p w14:paraId="20B899D4" w14:textId="77777777" w:rsidR="001E27A5" w:rsidRDefault="001E27A5">
            <w:pPr>
              <w:widowControl/>
              <w:adjustRightInd w:val="0"/>
              <w:snapToGrid w:val="0"/>
              <w:spacing w:line="360" w:lineRule="auto"/>
              <w:jc w:val="left"/>
              <w:rPr>
                <w:rFonts w:ascii="宋体" w:hAnsi="宋体"/>
                <w:bCs/>
                <w:sz w:val="24"/>
                <w:szCs w:val="21"/>
              </w:rPr>
            </w:pPr>
          </w:p>
        </w:tc>
      </w:tr>
      <w:tr w:rsidR="001E27A5" w14:paraId="40EE34B5" w14:textId="77777777">
        <w:trPr>
          <w:cantSplit/>
          <w:trHeight w:hRule="exact" w:val="585"/>
          <w:jc w:val="center"/>
        </w:trPr>
        <w:tc>
          <w:tcPr>
            <w:tcW w:w="837" w:type="dxa"/>
            <w:vMerge/>
            <w:vAlign w:val="center"/>
          </w:tcPr>
          <w:p w14:paraId="39495AEA" w14:textId="77777777" w:rsidR="001E27A5" w:rsidRDefault="001E27A5">
            <w:pPr>
              <w:widowControl/>
              <w:adjustRightInd w:val="0"/>
              <w:snapToGrid w:val="0"/>
              <w:spacing w:line="360" w:lineRule="auto"/>
              <w:jc w:val="left"/>
              <w:rPr>
                <w:rFonts w:ascii="宋体" w:hAnsi="宋体"/>
                <w:bCs/>
                <w:spacing w:val="20"/>
                <w:sz w:val="24"/>
                <w:szCs w:val="21"/>
              </w:rPr>
            </w:pPr>
          </w:p>
        </w:tc>
        <w:tc>
          <w:tcPr>
            <w:tcW w:w="1672" w:type="dxa"/>
            <w:vAlign w:val="center"/>
          </w:tcPr>
          <w:p w14:paraId="4E3196ED" w14:textId="77777777" w:rsidR="001E27A5" w:rsidRDefault="00000000">
            <w:pPr>
              <w:adjustRightInd w:val="0"/>
              <w:snapToGrid w:val="0"/>
              <w:spacing w:line="360" w:lineRule="auto"/>
              <w:jc w:val="center"/>
              <w:rPr>
                <w:rFonts w:ascii="宋体" w:hAnsi="宋体"/>
                <w:bCs/>
                <w:sz w:val="24"/>
                <w:szCs w:val="21"/>
              </w:rPr>
            </w:pPr>
            <w:r>
              <w:rPr>
                <w:rFonts w:ascii="宋体" w:hAnsi="宋体"/>
                <w:bCs/>
                <w:sz w:val="24"/>
                <w:szCs w:val="21"/>
              </w:rPr>
              <w:t>联系(经办)人</w:t>
            </w:r>
          </w:p>
          <w:p w14:paraId="5F77ECB8" w14:textId="77777777" w:rsidR="001E27A5" w:rsidRDefault="001E27A5">
            <w:pPr>
              <w:adjustRightInd w:val="0"/>
              <w:snapToGrid w:val="0"/>
              <w:spacing w:line="360" w:lineRule="auto"/>
              <w:jc w:val="center"/>
              <w:rPr>
                <w:rFonts w:ascii="宋体" w:hAnsi="宋体"/>
                <w:bCs/>
                <w:sz w:val="24"/>
                <w:szCs w:val="21"/>
              </w:rPr>
            </w:pPr>
          </w:p>
        </w:tc>
        <w:tc>
          <w:tcPr>
            <w:tcW w:w="4101" w:type="dxa"/>
            <w:gridSpan w:val="5"/>
            <w:vAlign w:val="center"/>
          </w:tcPr>
          <w:p w14:paraId="16C13AE5" w14:textId="77777777" w:rsidR="001E27A5" w:rsidRDefault="00000000">
            <w:pPr>
              <w:adjustRightInd w:val="0"/>
              <w:snapToGrid w:val="0"/>
              <w:spacing w:line="360" w:lineRule="auto"/>
              <w:ind w:right="480" w:firstLineChars="1100" w:firstLine="2640"/>
              <w:rPr>
                <w:rFonts w:ascii="宋体" w:hAnsi="宋体"/>
                <w:bCs/>
                <w:sz w:val="24"/>
                <w:szCs w:val="21"/>
              </w:rPr>
            </w:pPr>
            <w:r>
              <w:rPr>
                <w:rFonts w:ascii="宋体" w:hAnsi="宋体"/>
                <w:bCs/>
                <w:sz w:val="24"/>
                <w:szCs w:val="21"/>
              </w:rPr>
              <w:t>(签字)</w:t>
            </w:r>
          </w:p>
        </w:tc>
        <w:tc>
          <w:tcPr>
            <w:tcW w:w="1912" w:type="dxa"/>
            <w:vMerge/>
            <w:vAlign w:val="center"/>
          </w:tcPr>
          <w:p w14:paraId="0DFD13D3" w14:textId="77777777" w:rsidR="001E27A5" w:rsidRDefault="001E27A5">
            <w:pPr>
              <w:widowControl/>
              <w:adjustRightInd w:val="0"/>
              <w:snapToGrid w:val="0"/>
              <w:spacing w:line="360" w:lineRule="auto"/>
              <w:jc w:val="left"/>
              <w:rPr>
                <w:rFonts w:ascii="宋体" w:hAnsi="宋体"/>
                <w:bCs/>
                <w:sz w:val="24"/>
                <w:szCs w:val="21"/>
              </w:rPr>
            </w:pPr>
          </w:p>
        </w:tc>
      </w:tr>
      <w:tr w:rsidR="001E27A5" w14:paraId="136B8586" w14:textId="77777777">
        <w:trPr>
          <w:cantSplit/>
          <w:trHeight w:val="571"/>
          <w:jc w:val="center"/>
        </w:trPr>
        <w:tc>
          <w:tcPr>
            <w:tcW w:w="837" w:type="dxa"/>
            <w:vMerge/>
            <w:vAlign w:val="center"/>
          </w:tcPr>
          <w:p w14:paraId="0D68E04B" w14:textId="77777777" w:rsidR="001E27A5" w:rsidRDefault="001E27A5">
            <w:pPr>
              <w:widowControl/>
              <w:adjustRightInd w:val="0"/>
              <w:snapToGrid w:val="0"/>
              <w:spacing w:line="360" w:lineRule="auto"/>
              <w:jc w:val="left"/>
              <w:rPr>
                <w:rFonts w:ascii="宋体" w:hAnsi="宋体"/>
                <w:bCs/>
                <w:spacing w:val="20"/>
                <w:sz w:val="24"/>
                <w:szCs w:val="21"/>
              </w:rPr>
            </w:pPr>
          </w:p>
        </w:tc>
        <w:tc>
          <w:tcPr>
            <w:tcW w:w="1672" w:type="dxa"/>
            <w:vMerge w:val="restart"/>
            <w:vAlign w:val="center"/>
          </w:tcPr>
          <w:p w14:paraId="0B715D3D" w14:textId="77777777" w:rsidR="001E27A5" w:rsidRDefault="00000000">
            <w:pPr>
              <w:adjustRightInd w:val="0"/>
              <w:snapToGrid w:val="0"/>
              <w:spacing w:line="360" w:lineRule="auto"/>
              <w:jc w:val="center"/>
              <w:rPr>
                <w:rFonts w:ascii="宋体" w:hAnsi="宋体"/>
                <w:bCs/>
                <w:sz w:val="24"/>
                <w:szCs w:val="21"/>
              </w:rPr>
            </w:pPr>
            <w:r>
              <w:rPr>
                <w:rFonts w:ascii="宋体" w:hAnsi="宋体"/>
                <w:bCs/>
                <w:sz w:val="24"/>
                <w:szCs w:val="21"/>
              </w:rPr>
              <w:t>住所</w:t>
            </w:r>
          </w:p>
          <w:p w14:paraId="1712A549" w14:textId="77777777" w:rsidR="001E27A5" w:rsidRDefault="00000000">
            <w:pPr>
              <w:adjustRightInd w:val="0"/>
              <w:snapToGrid w:val="0"/>
              <w:spacing w:line="360" w:lineRule="auto"/>
              <w:jc w:val="center"/>
              <w:rPr>
                <w:rFonts w:ascii="宋体" w:hAnsi="宋体"/>
                <w:bCs/>
                <w:sz w:val="24"/>
                <w:szCs w:val="21"/>
              </w:rPr>
            </w:pPr>
            <w:r>
              <w:rPr>
                <w:rFonts w:ascii="宋体" w:hAnsi="宋体"/>
                <w:bCs/>
                <w:sz w:val="24"/>
                <w:szCs w:val="21"/>
              </w:rPr>
              <w:t>(通讯地址)</w:t>
            </w:r>
          </w:p>
        </w:tc>
        <w:tc>
          <w:tcPr>
            <w:tcW w:w="2439" w:type="dxa"/>
            <w:gridSpan w:val="2"/>
            <w:vMerge w:val="restart"/>
            <w:vAlign w:val="center"/>
          </w:tcPr>
          <w:p w14:paraId="415B96DE" w14:textId="77777777" w:rsidR="001E27A5" w:rsidRDefault="001E27A5">
            <w:pPr>
              <w:adjustRightInd w:val="0"/>
              <w:snapToGrid w:val="0"/>
              <w:spacing w:line="360" w:lineRule="auto"/>
              <w:rPr>
                <w:rFonts w:ascii="宋体" w:hAnsi="宋体"/>
                <w:bCs/>
                <w:sz w:val="24"/>
                <w:szCs w:val="21"/>
              </w:rPr>
            </w:pPr>
          </w:p>
        </w:tc>
        <w:tc>
          <w:tcPr>
            <w:tcW w:w="699" w:type="dxa"/>
            <w:vMerge w:val="restart"/>
            <w:vAlign w:val="center"/>
          </w:tcPr>
          <w:p w14:paraId="71B7A913" w14:textId="77777777" w:rsidR="001E27A5" w:rsidRDefault="00000000">
            <w:pPr>
              <w:adjustRightInd w:val="0"/>
              <w:snapToGrid w:val="0"/>
              <w:spacing w:line="360" w:lineRule="auto"/>
              <w:rPr>
                <w:rFonts w:ascii="宋体" w:hAnsi="宋体"/>
                <w:bCs/>
                <w:sz w:val="24"/>
                <w:szCs w:val="21"/>
              </w:rPr>
            </w:pPr>
            <w:r>
              <w:rPr>
                <w:rFonts w:ascii="宋体" w:hAnsi="宋体"/>
                <w:bCs/>
                <w:sz w:val="24"/>
                <w:szCs w:val="21"/>
              </w:rPr>
              <w:t>邮政</w:t>
            </w:r>
          </w:p>
          <w:p w14:paraId="2DDE235B" w14:textId="77777777" w:rsidR="001E27A5" w:rsidRDefault="00000000">
            <w:pPr>
              <w:adjustRightInd w:val="0"/>
              <w:snapToGrid w:val="0"/>
              <w:spacing w:line="360" w:lineRule="auto"/>
              <w:rPr>
                <w:rFonts w:ascii="宋体" w:hAnsi="宋体"/>
                <w:bCs/>
                <w:sz w:val="24"/>
                <w:szCs w:val="21"/>
              </w:rPr>
            </w:pPr>
            <w:r>
              <w:rPr>
                <w:rFonts w:ascii="宋体" w:hAnsi="宋体"/>
                <w:bCs/>
                <w:sz w:val="24"/>
                <w:szCs w:val="21"/>
              </w:rPr>
              <w:t>编码</w:t>
            </w:r>
          </w:p>
        </w:tc>
        <w:tc>
          <w:tcPr>
            <w:tcW w:w="963" w:type="dxa"/>
            <w:gridSpan w:val="2"/>
            <w:vMerge w:val="restart"/>
            <w:vAlign w:val="center"/>
          </w:tcPr>
          <w:p w14:paraId="3DFF31CD" w14:textId="77777777" w:rsidR="001E27A5" w:rsidRDefault="001E27A5">
            <w:pPr>
              <w:adjustRightInd w:val="0"/>
              <w:snapToGrid w:val="0"/>
              <w:spacing w:line="360" w:lineRule="auto"/>
              <w:rPr>
                <w:rFonts w:ascii="宋体" w:hAnsi="宋体"/>
                <w:bCs/>
                <w:sz w:val="24"/>
                <w:szCs w:val="21"/>
              </w:rPr>
            </w:pPr>
          </w:p>
        </w:tc>
        <w:tc>
          <w:tcPr>
            <w:tcW w:w="1912" w:type="dxa"/>
            <w:vMerge/>
            <w:vAlign w:val="center"/>
          </w:tcPr>
          <w:p w14:paraId="022653DA" w14:textId="77777777" w:rsidR="001E27A5" w:rsidRDefault="001E27A5">
            <w:pPr>
              <w:widowControl/>
              <w:adjustRightInd w:val="0"/>
              <w:snapToGrid w:val="0"/>
              <w:spacing w:line="360" w:lineRule="auto"/>
              <w:jc w:val="left"/>
              <w:rPr>
                <w:rFonts w:ascii="宋体" w:hAnsi="宋体"/>
                <w:bCs/>
                <w:sz w:val="24"/>
                <w:szCs w:val="21"/>
              </w:rPr>
            </w:pPr>
          </w:p>
        </w:tc>
      </w:tr>
      <w:tr w:rsidR="001E27A5" w14:paraId="3E851AF2" w14:textId="77777777">
        <w:trPr>
          <w:cantSplit/>
          <w:trHeight w:val="468"/>
          <w:jc w:val="center"/>
        </w:trPr>
        <w:tc>
          <w:tcPr>
            <w:tcW w:w="837" w:type="dxa"/>
            <w:vMerge/>
            <w:vAlign w:val="center"/>
          </w:tcPr>
          <w:p w14:paraId="1EEE296B" w14:textId="77777777" w:rsidR="001E27A5" w:rsidRDefault="001E27A5">
            <w:pPr>
              <w:widowControl/>
              <w:adjustRightInd w:val="0"/>
              <w:snapToGrid w:val="0"/>
              <w:spacing w:line="360" w:lineRule="auto"/>
              <w:jc w:val="left"/>
              <w:rPr>
                <w:rFonts w:ascii="宋体" w:hAnsi="宋体"/>
                <w:bCs/>
                <w:spacing w:val="20"/>
                <w:sz w:val="24"/>
                <w:szCs w:val="21"/>
              </w:rPr>
            </w:pPr>
          </w:p>
        </w:tc>
        <w:tc>
          <w:tcPr>
            <w:tcW w:w="1672" w:type="dxa"/>
            <w:vMerge/>
            <w:vAlign w:val="center"/>
          </w:tcPr>
          <w:p w14:paraId="31B7C025" w14:textId="77777777" w:rsidR="001E27A5" w:rsidRDefault="001E27A5">
            <w:pPr>
              <w:widowControl/>
              <w:adjustRightInd w:val="0"/>
              <w:snapToGrid w:val="0"/>
              <w:spacing w:line="360" w:lineRule="auto"/>
              <w:jc w:val="left"/>
              <w:rPr>
                <w:rFonts w:ascii="宋体" w:hAnsi="宋体"/>
                <w:bCs/>
                <w:sz w:val="24"/>
                <w:szCs w:val="21"/>
              </w:rPr>
            </w:pPr>
          </w:p>
        </w:tc>
        <w:tc>
          <w:tcPr>
            <w:tcW w:w="2439" w:type="dxa"/>
            <w:gridSpan w:val="2"/>
            <w:vMerge/>
            <w:vAlign w:val="center"/>
          </w:tcPr>
          <w:p w14:paraId="71530FD9" w14:textId="77777777" w:rsidR="001E27A5" w:rsidRDefault="001E27A5">
            <w:pPr>
              <w:widowControl/>
              <w:adjustRightInd w:val="0"/>
              <w:snapToGrid w:val="0"/>
              <w:spacing w:line="360" w:lineRule="auto"/>
              <w:jc w:val="left"/>
              <w:rPr>
                <w:rFonts w:ascii="宋体" w:hAnsi="宋体"/>
                <w:bCs/>
                <w:sz w:val="24"/>
                <w:szCs w:val="21"/>
              </w:rPr>
            </w:pPr>
          </w:p>
        </w:tc>
        <w:tc>
          <w:tcPr>
            <w:tcW w:w="699" w:type="dxa"/>
            <w:vMerge/>
            <w:vAlign w:val="center"/>
          </w:tcPr>
          <w:p w14:paraId="1A93F1D1" w14:textId="77777777" w:rsidR="001E27A5" w:rsidRDefault="001E27A5">
            <w:pPr>
              <w:widowControl/>
              <w:adjustRightInd w:val="0"/>
              <w:snapToGrid w:val="0"/>
              <w:spacing w:line="360" w:lineRule="auto"/>
              <w:jc w:val="left"/>
              <w:rPr>
                <w:rFonts w:ascii="宋体" w:hAnsi="宋体"/>
                <w:bCs/>
                <w:sz w:val="24"/>
                <w:szCs w:val="21"/>
              </w:rPr>
            </w:pPr>
          </w:p>
        </w:tc>
        <w:tc>
          <w:tcPr>
            <w:tcW w:w="963" w:type="dxa"/>
            <w:gridSpan w:val="2"/>
            <w:vMerge/>
            <w:vAlign w:val="center"/>
          </w:tcPr>
          <w:p w14:paraId="38B0ADAD" w14:textId="77777777" w:rsidR="001E27A5" w:rsidRDefault="001E27A5">
            <w:pPr>
              <w:widowControl/>
              <w:adjustRightInd w:val="0"/>
              <w:snapToGrid w:val="0"/>
              <w:spacing w:line="360" w:lineRule="auto"/>
              <w:jc w:val="left"/>
              <w:rPr>
                <w:rFonts w:ascii="宋体" w:hAnsi="宋体"/>
                <w:bCs/>
                <w:sz w:val="24"/>
                <w:szCs w:val="21"/>
              </w:rPr>
            </w:pPr>
          </w:p>
        </w:tc>
        <w:tc>
          <w:tcPr>
            <w:tcW w:w="1912" w:type="dxa"/>
            <w:vMerge/>
            <w:vAlign w:val="center"/>
          </w:tcPr>
          <w:p w14:paraId="6D039C03" w14:textId="77777777" w:rsidR="001E27A5" w:rsidRDefault="001E27A5">
            <w:pPr>
              <w:widowControl/>
              <w:adjustRightInd w:val="0"/>
              <w:snapToGrid w:val="0"/>
              <w:spacing w:line="360" w:lineRule="auto"/>
              <w:jc w:val="left"/>
              <w:rPr>
                <w:rFonts w:ascii="宋体" w:hAnsi="宋体"/>
                <w:bCs/>
                <w:sz w:val="24"/>
                <w:szCs w:val="21"/>
              </w:rPr>
            </w:pPr>
          </w:p>
        </w:tc>
      </w:tr>
      <w:tr w:rsidR="001E27A5" w14:paraId="318B762D" w14:textId="77777777">
        <w:trPr>
          <w:cantSplit/>
          <w:trHeight w:hRule="exact" w:val="569"/>
          <w:jc w:val="center"/>
        </w:trPr>
        <w:tc>
          <w:tcPr>
            <w:tcW w:w="837" w:type="dxa"/>
            <w:vMerge/>
            <w:vAlign w:val="center"/>
          </w:tcPr>
          <w:p w14:paraId="1367997F" w14:textId="77777777" w:rsidR="001E27A5" w:rsidRDefault="001E27A5">
            <w:pPr>
              <w:widowControl/>
              <w:adjustRightInd w:val="0"/>
              <w:snapToGrid w:val="0"/>
              <w:spacing w:line="360" w:lineRule="auto"/>
              <w:jc w:val="left"/>
              <w:rPr>
                <w:rFonts w:ascii="宋体" w:hAnsi="宋体"/>
                <w:bCs/>
                <w:spacing w:val="20"/>
                <w:sz w:val="24"/>
                <w:szCs w:val="21"/>
              </w:rPr>
            </w:pPr>
          </w:p>
        </w:tc>
        <w:tc>
          <w:tcPr>
            <w:tcW w:w="1672" w:type="dxa"/>
            <w:vAlign w:val="center"/>
          </w:tcPr>
          <w:p w14:paraId="08785FFA" w14:textId="77777777" w:rsidR="001E27A5" w:rsidRDefault="00000000">
            <w:pPr>
              <w:adjustRightInd w:val="0"/>
              <w:snapToGrid w:val="0"/>
              <w:spacing w:line="360" w:lineRule="auto"/>
              <w:jc w:val="center"/>
              <w:rPr>
                <w:rFonts w:ascii="宋体" w:hAnsi="宋体"/>
                <w:bCs/>
                <w:sz w:val="24"/>
                <w:szCs w:val="21"/>
              </w:rPr>
            </w:pPr>
            <w:r>
              <w:rPr>
                <w:rFonts w:ascii="宋体" w:hAnsi="宋体"/>
                <w:bCs/>
                <w:sz w:val="24"/>
                <w:szCs w:val="21"/>
              </w:rPr>
              <w:t>电话</w:t>
            </w:r>
          </w:p>
        </w:tc>
        <w:tc>
          <w:tcPr>
            <w:tcW w:w="1597" w:type="dxa"/>
            <w:vAlign w:val="center"/>
          </w:tcPr>
          <w:p w14:paraId="0D06AE33" w14:textId="77777777" w:rsidR="001E27A5" w:rsidRDefault="001E27A5">
            <w:pPr>
              <w:adjustRightInd w:val="0"/>
              <w:snapToGrid w:val="0"/>
              <w:spacing w:line="360" w:lineRule="auto"/>
              <w:rPr>
                <w:rFonts w:ascii="宋体" w:hAnsi="宋体"/>
                <w:bCs/>
                <w:sz w:val="24"/>
                <w:szCs w:val="21"/>
              </w:rPr>
            </w:pPr>
          </w:p>
        </w:tc>
        <w:tc>
          <w:tcPr>
            <w:tcW w:w="842" w:type="dxa"/>
            <w:vAlign w:val="center"/>
          </w:tcPr>
          <w:p w14:paraId="54558CBA" w14:textId="77777777" w:rsidR="001E27A5" w:rsidRDefault="00000000">
            <w:pPr>
              <w:adjustRightInd w:val="0"/>
              <w:snapToGrid w:val="0"/>
              <w:spacing w:line="360" w:lineRule="auto"/>
              <w:rPr>
                <w:rFonts w:ascii="宋体" w:hAnsi="宋体"/>
                <w:bCs/>
                <w:sz w:val="24"/>
                <w:szCs w:val="21"/>
              </w:rPr>
            </w:pPr>
            <w:r>
              <w:rPr>
                <w:rFonts w:ascii="宋体" w:hAnsi="宋体"/>
                <w:bCs/>
                <w:sz w:val="24"/>
                <w:szCs w:val="21"/>
              </w:rPr>
              <w:t>传真</w:t>
            </w:r>
          </w:p>
        </w:tc>
        <w:tc>
          <w:tcPr>
            <w:tcW w:w="1662" w:type="dxa"/>
            <w:gridSpan w:val="3"/>
            <w:vAlign w:val="center"/>
          </w:tcPr>
          <w:p w14:paraId="7104B03B" w14:textId="77777777" w:rsidR="001E27A5" w:rsidRDefault="001E27A5">
            <w:pPr>
              <w:adjustRightInd w:val="0"/>
              <w:snapToGrid w:val="0"/>
              <w:spacing w:line="360" w:lineRule="auto"/>
              <w:jc w:val="center"/>
              <w:rPr>
                <w:rFonts w:ascii="宋体" w:hAnsi="宋体"/>
                <w:bCs/>
                <w:sz w:val="24"/>
                <w:szCs w:val="21"/>
              </w:rPr>
            </w:pPr>
          </w:p>
        </w:tc>
        <w:tc>
          <w:tcPr>
            <w:tcW w:w="1912" w:type="dxa"/>
            <w:vMerge/>
            <w:vAlign w:val="center"/>
          </w:tcPr>
          <w:p w14:paraId="5BE9C084" w14:textId="77777777" w:rsidR="001E27A5" w:rsidRDefault="001E27A5">
            <w:pPr>
              <w:widowControl/>
              <w:adjustRightInd w:val="0"/>
              <w:snapToGrid w:val="0"/>
              <w:spacing w:line="360" w:lineRule="auto"/>
              <w:jc w:val="left"/>
              <w:rPr>
                <w:rFonts w:ascii="宋体" w:hAnsi="宋体"/>
                <w:bCs/>
                <w:sz w:val="24"/>
                <w:szCs w:val="21"/>
              </w:rPr>
            </w:pPr>
          </w:p>
        </w:tc>
      </w:tr>
      <w:tr w:rsidR="001E27A5" w14:paraId="06D7A87E" w14:textId="77777777">
        <w:trPr>
          <w:cantSplit/>
          <w:trHeight w:hRule="exact" w:val="635"/>
          <w:jc w:val="center"/>
        </w:trPr>
        <w:tc>
          <w:tcPr>
            <w:tcW w:w="837" w:type="dxa"/>
            <w:vMerge/>
            <w:vAlign w:val="center"/>
          </w:tcPr>
          <w:p w14:paraId="4E41573E" w14:textId="77777777" w:rsidR="001E27A5" w:rsidRDefault="001E27A5">
            <w:pPr>
              <w:widowControl/>
              <w:adjustRightInd w:val="0"/>
              <w:snapToGrid w:val="0"/>
              <w:spacing w:line="360" w:lineRule="auto"/>
              <w:jc w:val="left"/>
              <w:rPr>
                <w:rFonts w:ascii="宋体" w:hAnsi="宋体"/>
                <w:bCs/>
                <w:spacing w:val="20"/>
                <w:sz w:val="24"/>
                <w:szCs w:val="21"/>
              </w:rPr>
            </w:pPr>
          </w:p>
        </w:tc>
        <w:tc>
          <w:tcPr>
            <w:tcW w:w="1672" w:type="dxa"/>
            <w:vAlign w:val="center"/>
          </w:tcPr>
          <w:p w14:paraId="3BBCB686" w14:textId="77777777" w:rsidR="001E27A5" w:rsidRDefault="00000000">
            <w:pPr>
              <w:adjustRightInd w:val="0"/>
              <w:snapToGrid w:val="0"/>
              <w:spacing w:line="360" w:lineRule="auto"/>
              <w:jc w:val="center"/>
              <w:rPr>
                <w:rFonts w:ascii="宋体" w:hAnsi="宋体"/>
                <w:bCs/>
                <w:sz w:val="24"/>
                <w:szCs w:val="21"/>
              </w:rPr>
            </w:pPr>
            <w:r>
              <w:rPr>
                <w:rFonts w:ascii="宋体" w:hAnsi="宋体"/>
                <w:bCs/>
                <w:sz w:val="24"/>
                <w:szCs w:val="21"/>
              </w:rPr>
              <w:t>开户银行</w:t>
            </w:r>
          </w:p>
        </w:tc>
        <w:tc>
          <w:tcPr>
            <w:tcW w:w="4101" w:type="dxa"/>
            <w:gridSpan w:val="5"/>
            <w:vAlign w:val="center"/>
          </w:tcPr>
          <w:p w14:paraId="51B2F3B7" w14:textId="77777777" w:rsidR="001E27A5" w:rsidRDefault="001E27A5">
            <w:pPr>
              <w:adjustRightInd w:val="0"/>
              <w:snapToGrid w:val="0"/>
              <w:spacing w:line="360" w:lineRule="auto"/>
              <w:rPr>
                <w:rFonts w:ascii="宋体" w:hAnsi="宋体"/>
                <w:bCs/>
                <w:sz w:val="24"/>
                <w:szCs w:val="21"/>
              </w:rPr>
            </w:pPr>
          </w:p>
        </w:tc>
        <w:tc>
          <w:tcPr>
            <w:tcW w:w="1912" w:type="dxa"/>
            <w:vMerge/>
            <w:vAlign w:val="center"/>
          </w:tcPr>
          <w:p w14:paraId="593CA6CB" w14:textId="77777777" w:rsidR="001E27A5" w:rsidRDefault="001E27A5">
            <w:pPr>
              <w:widowControl/>
              <w:adjustRightInd w:val="0"/>
              <w:snapToGrid w:val="0"/>
              <w:spacing w:line="360" w:lineRule="auto"/>
              <w:jc w:val="left"/>
              <w:rPr>
                <w:rFonts w:ascii="宋体" w:hAnsi="宋体"/>
                <w:bCs/>
                <w:sz w:val="24"/>
                <w:szCs w:val="21"/>
              </w:rPr>
            </w:pPr>
          </w:p>
        </w:tc>
      </w:tr>
      <w:tr w:rsidR="001E27A5" w14:paraId="50B8A9C5" w14:textId="77777777">
        <w:trPr>
          <w:cantSplit/>
          <w:trHeight w:hRule="exact" w:val="573"/>
          <w:jc w:val="center"/>
        </w:trPr>
        <w:tc>
          <w:tcPr>
            <w:tcW w:w="837" w:type="dxa"/>
            <w:vMerge/>
            <w:vAlign w:val="center"/>
          </w:tcPr>
          <w:p w14:paraId="1A67AF16" w14:textId="77777777" w:rsidR="001E27A5" w:rsidRDefault="001E27A5">
            <w:pPr>
              <w:widowControl/>
              <w:adjustRightInd w:val="0"/>
              <w:snapToGrid w:val="0"/>
              <w:spacing w:line="360" w:lineRule="auto"/>
              <w:jc w:val="left"/>
              <w:rPr>
                <w:rFonts w:ascii="宋体" w:hAnsi="宋体"/>
                <w:bCs/>
                <w:spacing w:val="20"/>
                <w:sz w:val="24"/>
                <w:szCs w:val="21"/>
              </w:rPr>
            </w:pPr>
          </w:p>
        </w:tc>
        <w:tc>
          <w:tcPr>
            <w:tcW w:w="1672" w:type="dxa"/>
            <w:vAlign w:val="center"/>
          </w:tcPr>
          <w:p w14:paraId="16B49325" w14:textId="77777777" w:rsidR="001E27A5" w:rsidRDefault="00000000">
            <w:pPr>
              <w:adjustRightInd w:val="0"/>
              <w:snapToGrid w:val="0"/>
              <w:spacing w:line="360" w:lineRule="auto"/>
              <w:jc w:val="center"/>
              <w:rPr>
                <w:rFonts w:ascii="宋体" w:hAnsi="宋体"/>
                <w:bCs/>
                <w:sz w:val="24"/>
                <w:szCs w:val="21"/>
              </w:rPr>
            </w:pPr>
            <w:r>
              <w:rPr>
                <w:rFonts w:ascii="宋体" w:hAnsi="宋体"/>
                <w:bCs/>
                <w:sz w:val="24"/>
                <w:szCs w:val="21"/>
              </w:rPr>
              <w:t>账号</w:t>
            </w:r>
          </w:p>
        </w:tc>
        <w:tc>
          <w:tcPr>
            <w:tcW w:w="4101" w:type="dxa"/>
            <w:gridSpan w:val="5"/>
            <w:vAlign w:val="center"/>
          </w:tcPr>
          <w:p w14:paraId="287DB61A" w14:textId="77777777" w:rsidR="001E27A5" w:rsidRDefault="001E27A5">
            <w:pPr>
              <w:adjustRightInd w:val="0"/>
              <w:snapToGrid w:val="0"/>
              <w:spacing w:line="360" w:lineRule="auto"/>
              <w:rPr>
                <w:rFonts w:ascii="宋体" w:hAnsi="宋体"/>
                <w:bCs/>
                <w:sz w:val="24"/>
                <w:szCs w:val="21"/>
              </w:rPr>
            </w:pPr>
          </w:p>
        </w:tc>
        <w:tc>
          <w:tcPr>
            <w:tcW w:w="1912" w:type="dxa"/>
            <w:vMerge/>
            <w:vAlign w:val="center"/>
          </w:tcPr>
          <w:p w14:paraId="79BFDE1B" w14:textId="77777777" w:rsidR="001E27A5" w:rsidRDefault="001E27A5">
            <w:pPr>
              <w:widowControl/>
              <w:adjustRightInd w:val="0"/>
              <w:snapToGrid w:val="0"/>
              <w:spacing w:line="360" w:lineRule="auto"/>
              <w:jc w:val="left"/>
              <w:rPr>
                <w:rFonts w:ascii="宋体" w:hAnsi="宋体"/>
                <w:bCs/>
                <w:sz w:val="24"/>
                <w:szCs w:val="21"/>
              </w:rPr>
            </w:pPr>
          </w:p>
        </w:tc>
      </w:tr>
      <w:tr w:rsidR="001E27A5" w14:paraId="63898C74" w14:textId="77777777">
        <w:trPr>
          <w:cantSplit/>
          <w:trHeight w:val="566"/>
          <w:jc w:val="center"/>
        </w:trPr>
        <w:tc>
          <w:tcPr>
            <w:tcW w:w="837" w:type="dxa"/>
            <w:vMerge w:val="restart"/>
            <w:textDirection w:val="tbRlV"/>
            <w:vAlign w:val="center"/>
          </w:tcPr>
          <w:p w14:paraId="5755BD10" w14:textId="77777777" w:rsidR="001E27A5" w:rsidRDefault="00000000">
            <w:pPr>
              <w:adjustRightInd w:val="0"/>
              <w:snapToGrid w:val="0"/>
              <w:spacing w:line="360" w:lineRule="auto"/>
              <w:ind w:left="113" w:right="113"/>
              <w:jc w:val="center"/>
              <w:rPr>
                <w:rFonts w:ascii="宋体" w:hAnsi="宋体"/>
                <w:bCs/>
                <w:sz w:val="24"/>
                <w:szCs w:val="21"/>
              </w:rPr>
            </w:pPr>
            <w:r>
              <w:rPr>
                <w:rFonts w:ascii="宋体" w:hAnsi="宋体"/>
                <w:bCs/>
                <w:sz w:val="24"/>
                <w:szCs w:val="21"/>
              </w:rPr>
              <w:t>乙方</w:t>
            </w:r>
          </w:p>
        </w:tc>
        <w:tc>
          <w:tcPr>
            <w:tcW w:w="1672" w:type="dxa"/>
            <w:vAlign w:val="center"/>
          </w:tcPr>
          <w:p w14:paraId="0F42E821" w14:textId="77777777" w:rsidR="001E27A5" w:rsidRDefault="00000000">
            <w:pPr>
              <w:adjustRightInd w:val="0"/>
              <w:snapToGrid w:val="0"/>
              <w:spacing w:line="360" w:lineRule="auto"/>
              <w:jc w:val="center"/>
              <w:rPr>
                <w:rFonts w:ascii="宋体" w:hAnsi="宋体"/>
                <w:bCs/>
                <w:sz w:val="24"/>
                <w:szCs w:val="21"/>
              </w:rPr>
            </w:pPr>
            <w:r>
              <w:rPr>
                <w:rFonts w:ascii="宋体" w:hAnsi="宋体"/>
                <w:bCs/>
                <w:sz w:val="24"/>
                <w:szCs w:val="21"/>
              </w:rPr>
              <w:t>单位名称</w:t>
            </w:r>
          </w:p>
        </w:tc>
        <w:tc>
          <w:tcPr>
            <w:tcW w:w="4101" w:type="dxa"/>
            <w:gridSpan w:val="5"/>
            <w:vAlign w:val="center"/>
          </w:tcPr>
          <w:p w14:paraId="14D00140" w14:textId="77777777" w:rsidR="001E27A5" w:rsidRDefault="00000000">
            <w:pPr>
              <w:adjustRightInd w:val="0"/>
              <w:snapToGrid w:val="0"/>
              <w:spacing w:line="360" w:lineRule="auto"/>
              <w:ind w:right="1080"/>
              <w:jc w:val="left"/>
              <w:rPr>
                <w:rFonts w:ascii="宋体" w:hAnsi="宋体"/>
                <w:bCs/>
                <w:sz w:val="24"/>
                <w:szCs w:val="21"/>
              </w:rPr>
            </w:pPr>
            <w:r>
              <w:rPr>
                <w:rFonts w:ascii="宋体" w:hAnsi="宋体"/>
                <w:bCs/>
                <w:sz w:val="24"/>
                <w:szCs w:val="21"/>
              </w:rPr>
              <w:t xml:space="preserve">                        </w:t>
            </w:r>
          </w:p>
        </w:tc>
        <w:tc>
          <w:tcPr>
            <w:tcW w:w="1912" w:type="dxa"/>
            <w:vMerge w:val="restart"/>
            <w:vAlign w:val="center"/>
          </w:tcPr>
          <w:p w14:paraId="0ACC9DC4" w14:textId="77777777" w:rsidR="001E27A5" w:rsidRDefault="00000000">
            <w:pPr>
              <w:adjustRightInd w:val="0"/>
              <w:snapToGrid w:val="0"/>
              <w:spacing w:line="360" w:lineRule="auto"/>
              <w:rPr>
                <w:rFonts w:ascii="宋体" w:hAnsi="宋体"/>
                <w:bCs/>
                <w:sz w:val="24"/>
                <w:szCs w:val="21"/>
              </w:rPr>
            </w:pPr>
            <w:r>
              <w:rPr>
                <w:rFonts w:ascii="宋体" w:hAnsi="宋体"/>
                <w:bCs/>
                <w:sz w:val="24"/>
                <w:szCs w:val="21"/>
              </w:rPr>
              <w:t>单位公章</w:t>
            </w:r>
          </w:p>
          <w:p w14:paraId="66CD0D71" w14:textId="77777777" w:rsidR="001E27A5" w:rsidRDefault="00000000">
            <w:pPr>
              <w:adjustRightInd w:val="0"/>
              <w:snapToGrid w:val="0"/>
              <w:spacing w:line="360" w:lineRule="auto"/>
              <w:ind w:right="95"/>
              <w:jc w:val="right"/>
              <w:rPr>
                <w:rFonts w:ascii="宋体" w:hAnsi="宋体"/>
                <w:bCs/>
                <w:sz w:val="24"/>
                <w:szCs w:val="21"/>
              </w:rPr>
            </w:pPr>
            <w:r>
              <w:rPr>
                <w:rFonts w:ascii="宋体" w:hAnsi="宋体"/>
                <w:bCs/>
                <w:sz w:val="24"/>
                <w:szCs w:val="21"/>
              </w:rPr>
              <w:t>年  月  日</w:t>
            </w:r>
          </w:p>
        </w:tc>
      </w:tr>
      <w:tr w:rsidR="001E27A5" w14:paraId="0C577EE5" w14:textId="77777777">
        <w:trPr>
          <w:cantSplit/>
          <w:trHeight w:hRule="exact" w:val="695"/>
          <w:jc w:val="center"/>
        </w:trPr>
        <w:tc>
          <w:tcPr>
            <w:tcW w:w="837" w:type="dxa"/>
            <w:vMerge/>
            <w:vAlign w:val="center"/>
          </w:tcPr>
          <w:p w14:paraId="2EDE2744" w14:textId="77777777" w:rsidR="001E27A5" w:rsidRDefault="001E27A5">
            <w:pPr>
              <w:widowControl/>
              <w:adjustRightInd w:val="0"/>
              <w:snapToGrid w:val="0"/>
              <w:spacing w:line="360" w:lineRule="auto"/>
              <w:jc w:val="left"/>
              <w:rPr>
                <w:rFonts w:ascii="宋体" w:hAnsi="宋体"/>
                <w:bCs/>
                <w:sz w:val="24"/>
                <w:szCs w:val="21"/>
              </w:rPr>
            </w:pPr>
          </w:p>
        </w:tc>
        <w:tc>
          <w:tcPr>
            <w:tcW w:w="1672" w:type="dxa"/>
            <w:vAlign w:val="center"/>
          </w:tcPr>
          <w:p w14:paraId="1B952F7A" w14:textId="77777777" w:rsidR="001E27A5" w:rsidRDefault="00000000">
            <w:pPr>
              <w:adjustRightInd w:val="0"/>
              <w:snapToGrid w:val="0"/>
              <w:spacing w:line="360" w:lineRule="auto"/>
              <w:jc w:val="center"/>
              <w:rPr>
                <w:rFonts w:ascii="宋体" w:hAnsi="宋体"/>
                <w:bCs/>
                <w:sz w:val="24"/>
                <w:szCs w:val="21"/>
              </w:rPr>
            </w:pPr>
            <w:r>
              <w:rPr>
                <w:rFonts w:ascii="宋体" w:hAnsi="宋体"/>
                <w:bCs/>
                <w:sz w:val="24"/>
                <w:szCs w:val="21"/>
              </w:rPr>
              <w:t>法定代表人</w:t>
            </w:r>
          </w:p>
        </w:tc>
        <w:tc>
          <w:tcPr>
            <w:tcW w:w="4101" w:type="dxa"/>
            <w:gridSpan w:val="5"/>
            <w:vAlign w:val="center"/>
          </w:tcPr>
          <w:p w14:paraId="454B11A5" w14:textId="77777777" w:rsidR="001E27A5" w:rsidRDefault="00000000">
            <w:pPr>
              <w:adjustRightInd w:val="0"/>
              <w:snapToGrid w:val="0"/>
              <w:spacing w:line="360" w:lineRule="auto"/>
              <w:ind w:right="470"/>
              <w:jc w:val="right"/>
              <w:rPr>
                <w:rFonts w:ascii="宋体" w:hAnsi="宋体"/>
                <w:bCs/>
                <w:sz w:val="24"/>
                <w:szCs w:val="21"/>
              </w:rPr>
            </w:pPr>
            <w:r>
              <w:rPr>
                <w:rFonts w:ascii="宋体" w:hAnsi="宋体"/>
                <w:bCs/>
                <w:sz w:val="24"/>
                <w:szCs w:val="21"/>
              </w:rPr>
              <w:t>（签字）</w:t>
            </w:r>
          </w:p>
        </w:tc>
        <w:tc>
          <w:tcPr>
            <w:tcW w:w="1912" w:type="dxa"/>
            <w:vMerge/>
            <w:vAlign w:val="center"/>
          </w:tcPr>
          <w:p w14:paraId="6BF0B4DD" w14:textId="77777777" w:rsidR="001E27A5" w:rsidRDefault="001E27A5">
            <w:pPr>
              <w:widowControl/>
              <w:adjustRightInd w:val="0"/>
              <w:snapToGrid w:val="0"/>
              <w:spacing w:line="360" w:lineRule="auto"/>
              <w:jc w:val="left"/>
              <w:rPr>
                <w:rFonts w:ascii="宋体" w:hAnsi="宋体"/>
                <w:bCs/>
                <w:sz w:val="24"/>
                <w:szCs w:val="21"/>
              </w:rPr>
            </w:pPr>
          </w:p>
        </w:tc>
      </w:tr>
      <w:tr w:rsidR="001E27A5" w14:paraId="6F9DDA96" w14:textId="77777777">
        <w:trPr>
          <w:cantSplit/>
          <w:trHeight w:hRule="exact" w:val="535"/>
          <w:jc w:val="center"/>
        </w:trPr>
        <w:tc>
          <w:tcPr>
            <w:tcW w:w="837" w:type="dxa"/>
            <w:vMerge/>
            <w:vAlign w:val="center"/>
          </w:tcPr>
          <w:p w14:paraId="13ABCD5E" w14:textId="77777777" w:rsidR="001E27A5" w:rsidRDefault="001E27A5">
            <w:pPr>
              <w:widowControl/>
              <w:adjustRightInd w:val="0"/>
              <w:snapToGrid w:val="0"/>
              <w:spacing w:line="360" w:lineRule="auto"/>
              <w:jc w:val="left"/>
              <w:rPr>
                <w:rFonts w:ascii="宋体" w:hAnsi="宋体"/>
                <w:bCs/>
                <w:sz w:val="24"/>
                <w:szCs w:val="21"/>
              </w:rPr>
            </w:pPr>
          </w:p>
        </w:tc>
        <w:tc>
          <w:tcPr>
            <w:tcW w:w="1672" w:type="dxa"/>
            <w:vAlign w:val="center"/>
          </w:tcPr>
          <w:p w14:paraId="40F24F23" w14:textId="77777777" w:rsidR="001E27A5" w:rsidRDefault="00000000">
            <w:pPr>
              <w:adjustRightInd w:val="0"/>
              <w:snapToGrid w:val="0"/>
              <w:spacing w:line="360" w:lineRule="auto"/>
              <w:jc w:val="center"/>
              <w:rPr>
                <w:rFonts w:ascii="宋体" w:hAnsi="宋体"/>
                <w:bCs/>
                <w:sz w:val="24"/>
                <w:szCs w:val="21"/>
              </w:rPr>
            </w:pPr>
            <w:r>
              <w:rPr>
                <w:rFonts w:ascii="宋体" w:hAnsi="宋体"/>
                <w:bCs/>
                <w:sz w:val="24"/>
                <w:szCs w:val="21"/>
              </w:rPr>
              <w:t>委托代理人</w:t>
            </w:r>
          </w:p>
        </w:tc>
        <w:tc>
          <w:tcPr>
            <w:tcW w:w="4101" w:type="dxa"/>
            <w:gridSpan w:val="5"/>
            <w:vAlign w:val="center"/>
          </w:tcPr>
          <w:p w14:paraId="2AD2D033" w14:textId="77777777" w:rsidR="001E27A5" w:rsidRDefault="00000000">
            <w:pPr>
              <w:adjustRightInd w:val="0"/>
              <w:snapToGrid w:val="0"/>
              <w:spacing w:line="360" w:lineRule="auto"/>
              <w:ind w:right="470"/>
              <w:jc w:val="right"/>
              <w:rPr>
                <w:rFonts w:ascii="宋体" w:hAnsi="宋体"/>
                <w:bCs/>
                <w:sz w:val="24"/>
                <w:szCs w:val="21"/>
              </w:rPr>
            </w:pPr>
            <w:r>
              <w:rPr>
                <w:rFonts w:ascii="宋体" w:hAnsi="宋体"/>
                <w:bCs/>
                <w:sz w:val="24"/>
                <w:szCs w:val="21"/>
              </w:rPr>
              <w:t>（签字）</w:t>
            </w:r>
          </w:p>
        </w:tc>
        <w:tc>
          <w:tcPr>
            <w:tcW w:w="1912" w:type="dxa"/>
            <w:vMerge/>
            <w:vAlign w:val="center"/>
          </w:tcPr>
          <w:p w14:paraId="748A103D" w14:textId="77777777" w:rsidR="001E27A5" w:rsidRDefault="001E27A5">
            <w:pPr>
              <w:widowControl/>
              <w:adjustRightInd w:val="0"/>
              <w:snapToGrid w:val="0"/>
              <w:spacing w:line="360" w:lineRule="auto"/>
              <w:jc w:val="left"/>
              <w:rPr>
                <w:rFonts w:ascii="宋体" w:hAnsi="宋体"/>
                <w:bCs/>
                <w:sz w:val="24"/>
                <w:szCs w:val="21"/>
              </w:rPr>
            </w:pPr>
          </w:p>
        </w:tc>
      </w:tr>
      <w:tr w:rsidR="001E27A5" w14:paraId="64415A78" w14:textId="77777777">
        <w:trPr>
          <w:cantSplit/>
          <w:trHeight w:hRule="exact" w:val="687"/>
          <w:jc w:val="center"/>
        </w:trPr>
        <w:tc>
          <w:tcPr>
            <w:tcW w:w="837" w:type="dxa"/>
            <w:vMerge/>
            <w:vAlign w:val="center"/>
          </w:tcPr>
          <w:p w14:paraId="15D79206" w14:textId="77777777" w:rsidR="001E27A5" w:rsidRDefault="001E27A5">
            <w:pPr>
              <w:widowControl/>
              <w:adjustRightInd w:val="0"/>
              <w:snapToGrid w:val="0"/>
              <w:spacing w:line="360" w:lineRule="auto"/>
              <w:jc w:val="left"/>
              <w:rPr>
                <w:rFonts w:ascii="宋体" w:hAnsi="宋体"/>
                <w:bCs/>
                <w:sz w:val="24"/>
                <w:szCs w:val="21"/>
              </w:rPr>
            </w:pPr>
          </w:p>
        </w:tc>
        <w:tc>
          <w:tcPr>
            <w:tcW w:w="1672" w:type="dxa"/>
            <w:vAlign w:val="center"/>
          </w:tcPr>
          <w:p w14:paraId="0A09A874" w14:textId="77777777" w:rsidR="001E27A5" w:rsidRDefault="00000000">
            <w:pPr>
              <w:adjustRightInd w:val="0"/>
              <w:snapToGrid w:val="0"/>
              <w:spacing w:line="360" w:lineRule="auto"/>
              <w:jc w:val="center"/>
              <w:rPr>
                <w:rFonts w:ascii="宋体" w:hAnsi="宋体"/>
                <w:bCs/>
                <w:sz w:val="24"/>
                <w:szCs w:val="21"/>
              </w:rPr>
            </w:pPr>
            <w:r>
              <w:rPr>
                <w:rFonts w:ascii="宋体" w:hAnsi="宋体"/>
                <w:bCs/>
                <w:sz w:val="24"/>
                <w:szCs w:val="21"/>
              </w:rPr>
              <w:t>联系(经办)人</w:t>
            </w:r>
          </w:p>
          <w:p w14:paraId="2F902D6D" w14:textId="77777777" w:rsidR="001E27A5" w:rsidRDefault="001E27A5">
            <w:pPr>
              <w:adjustRightInd w:val="0"/>
              <w:snapToGrid w:val="0"/>
              <w:spacing w:line="360" w:lineRule="auto"/>
              <w:jc w:val="center"/>
              <w:rPr>
                <w:rFonts w:ascii="宋体" w:hAnsi="宋体"/>
                <w:bCs/>
                <w:sz w:val="24"/>
                <w:szCs w:val="21"/>
              </w:rPr>
            </w:pPr>
          </w:p>
        </w:tc>
        <w:tc>
          <w:tcPr>
            <w:tcW w:w="4101" w:type="dxa"/>
            <w:gridSpan w:val="5"/>
            <w:vAlign w:val="center"/>
          </w:tcPr>
          <w:p w14:paraId="492B8CC8" w14:textId="77777777" w:rsidR="001E27A5" w:rsidRDefault="00000000">
            <w:pPr>
              <w:adjustRightInd w:val="0"/>
              <w:snapToGrid w:val="0"/>
              <w:spacing w:line="360" w:lineRule="auto"/>
              <w:ind w:right="470"/>
              <w:jc w:val="right"/>
              <w:rPr>
                <w:rFonts w:ascii="宋体" w:hAnsi="宋体"/>
                <w:bCs/>
                <w:sz w:val="24"/>
                <w:szCs w:val="21"/>
              </w:rPr>
            </w:pPr>
            <w:r>
              <w:rPr>
                <w:rFonts w:ascii="宋体" w:hAnsi="宋体"/>
                <w:bCs/>
                <w:sz w:val="24"/>
                <w:szCs w:val="21"/>
              </w:rPr>
              <w:t>（签字）</w:t>
            </w:r>
          </w:p>
        </w:tc>
        <w:tc>
          <w:tcPr>
            <w:tcW w:w="1912" w:type="dxa"/>
            <w:vMerge/>
            <w:vAlign w:val="center"/>
          </w:tcPr>
          <w:p w14:paraId="26C4BADC" w14:textId="77777777" w:rsidR="001E27A5" w:rsidRDefault="001E27A5">
            <w:pPr>
              <w:widowControl/>
              <w:adjustRightInd w:val="0"/>
              <w:snapToGrid w:val="0"/>
              <w:spacing w:line="360" w:lineRule="auto"/>
              <w:jc w:val="left"/>
              <w:rPr>
                <w:rFonts w:ascii="宋体" w:hAnsi="宋体"/>
                <w:bCs/>
                <w:sz w:val="24"/>
                <w:szCs w:val="21"/>
              </w:rPr>
            </w:pPr>
          </w:p>
        </w:tc>
      </w:tr>
      <w:tr w:rsidR="001E27A5" w14:paraId="0BB831D6" w14:textId="77777777">
        <w:trPr>
          <w:cantSplit/>
          <w:trHeight w:hRule="exact" w:val="1206"/>
          <w:jc w:val="center"/>
        </w:trPr>
        <w:tc>
          <w:tcPr>
            <w:tcW w:w="837" w:type="dxa"/>
            <w:vMerge/>
            <w:vAlign w:val="center"/>
          </w:tcPr>
          <w:p w14:paraId="3A38918C" w14:textId="77777777" w:rsidR="001E27A5" w:rsidRDefault="001E27A5">
            <w:pPr>
              <w:widowControl/>
              <w:adjustRightInd w:val="0"/>
              <w:snapToGrid w:val="0"/>
              <w:spacing w:line="360" w:lineRule="auto"/>
              <w:jc w:val="left"/>
              <w:rPr>
                <w:rFonts w:ascii="宋体" w:hAnsi="宋体"/>
                <w:bCs/>
                <w:sz w:val="24"/>
                <w:szCs w:val="21"/>
              </w:rPr>
            </w:pPr>
          </w:p>
        </w:tc>
        <w:tc>
          <w:tcPr>
            <w:tcW w:w="1672" w:type="dxa"/>
            <w:vAlign w:val="center"/>
          </w:tcPr>
          <w:p w14:paraId="27348D8A" w14:textId="77777777" w:rsidR="001E27A5" w:rsidRDefault="00000000">
            <w:pPr>
              <w:adjustRightInd w:val="0"/>
              <w:snapToGrid w:val="0"/>
              <w:spacing w:line="360" w:lineRule="auto"/>
              <w:jc w:val="center"/>
              <w:rPr>
                <w:rFonts w:ascii="宋体" w:hAnsi="宋体"/>
                <w:bCs/>
                <w:sz w:val="24"/>
                <w:szCs w:val="21"/>
              </w:rPr>
            </w:pPr>
            <w:r>
              <w:rPr>
                <w:rFonts w:ascii="宋体" w:hAnsi="宋体"/>
                <w:bCs/>
                <w:sz w:val="24"/>
                <w:szCs w:val="21"/>
              </w:rPr>
              <w:t>住所</w:t>
            </w:r>
          </w:p>
          <w:p w14:paraId="2626AD45" w14:textId="77777777" w:rsidR="001E27A5" w:rsidRDefault="00000000">
            <w:pPr>
              <w:adjustRightInd w:val="0"/>
              <w:snapToGrid w:val="0"/>
              <w:spacing w:line="360" w:lineRule="auto"/>
              <w:jc w:val="center"/>
              <w:rPr>
                <w:rFonts w:ascii="宋体" w:hAnsi="宋体"/>
                <w:bCs/>
                <w:sz w:val="24"/>
                <w:szCs w:val="21"/>
              </w:rPr>
            </w:pPr>
            <w:r>
              <w:rPr>
                <w:rFonts w:ascii="宋体" w:hAnsi="宋体"/>
                <w:bCs/>
                <w:sz w:val="24"/>
                <w:szCs w:val="21"/>
              </w:rPr>
              <w:t>(通讯地址)</w:t>
            </w:r>
          </w:p>
        </w:tc>
        <w:tc>
          <w:tcPr>
            <w:tcW w:w="2439" w:type="dxa"/>
            <w:gridSpan w:val="2"/>
            <w:vAlign w:val="center"/>
          </w:tcPr>
          <w:p w14:paraId="34D1E425" w14:textId="77777777" w:rsidR="001E27A5" w:rsidRDefault="001E27A5">
            <w:pPr>
              <w:adjustRightInd w:val="0"/>
              <w:snapToGrid w:val="0"/>
              <w:spacing w:line="360" w:lineRule="auto"/>
              <w:rPr>
                <w:rFonts w:ascii="宋体" w:hAnsi="宋体"/>
                <w:bCs/>
                <w:sz w:val="24"/>
                <w:szCs w:val="21"/>
              </w:rPr>
            </w:pPr>
          </w:p>
        </w:tc>
        <w:tc>
          <w:tcPr>
            <w:tcW w:w="755" w:type="dxa"/>
            <w:gridSpan w:val="2"/>
            <w:vAlign w:val="center"/>
          </w:tcPr>
          <w:p w14:paraId="732A1C21" w14:textId="77777777" w:rsidR="001E27A5" w:rsidRDefault="00000000">
            <w:pPr>
              <w:adjustRightInd w:val="0"/>
              <w:snapToGrid w:val="0"/>
              <w:spacing w:line="360" w:lineRule="auto"/>
              <w:rPr>
                <w:rFonts w:ascii="宋体" w:hAnsi="宋体"/>
                <w:bCs/>
                <w:sz w:val="24"/>
                <w:szCs w:val="21"/>
              </w:rPr>
            </w:pPr>
            <w:r>
              <w:rPr>
                <w:rFonts w:ascii="宋体" w:hAnsi="宋体"/>
                <w:bCs/>
                <w:sz w:val="24"/>
                <w:szCs w:val="21"/>
              </w:rPr>
              <w:t>邮政</w:t>
            </w:r>
          </w:p>
          <w:p w14:paraId="31862323" w14:textId="77777777" w:rsidR="001E27A5" w:rsidRDefault="00000000">
            <w:pPr>
              <w:adjustRightInd w:val="0"/>
              <w:snapToGrid w:val="0"/>
              <w:spacing w:line="360" w:lineRule="auto"/>
              <w:rPr>
                <w:rFonts w:ascii="宋体" w:hAnsi="宋体"/>
                <w:bCs/>
                <w:sz w:val="24"/>
                <w:szCs w:val="21"/>
              </w:rPr>
            </w:pPr>
            <w:r>
              <w:rPr>
                <w:rFonts w:ascii="宋体" w:hAnsi="宋体"/>
                <w:bCs/>
                <w:sz w:val="24"/>
                <w:szCs w:val="21"/>
              </w:rPr>
              <w:t>编码</w:t>
            </w:r>
          </w:p>
        </w:tc>
        <w:tc>
          <w:tcPr>
            <w:tcW w:w="907" w:type="dxa"/>
            <w:vAlign w:val="center"/>
          </w:tcPr>
          <w:p w14:paraId="01FEC704" w14:textId="77777777" w:rsidR="001E27A5" w:rsidRDefault="001E27A5">
            <w:pPr>
              <w:adjustRightInd w:val="0"/>
              <w:snapToGrid w:val="0"/>
              <w:spacing w:line="360" w:lineRule="auto"/>
              <w:rPr>
                <w:rFonts w:ascii="宋体" w:hAnsi="宋体"/>
                <w:bCs/>
                <w:sz w:val="24"/>
                <w:szCs w:val="21"/>
              </w:rPr>
            </w:pPr>
          </w:p>
        </w:tc>
        <w:tc>
          <w:tcPr>
            <w:tcW w:w="1912" w:type="dxa"/>
            <w:vMerge/>
            <w:vAlign w:val="center"/>
          </w:tcPr>
          <w:p w14:paraId="26259B01" w14:textId="77777777" w:rsidR="001E27A5" w:rsidRDefault="001E27A5">
            <w:pPr>
              <w:widowControl/>
              <w:adjustRightInd w:val="0"/>
              <w:snapToGrid w:val="0"/>
              <w:spacing w:line="360" w:lineRule="auto"/>
              <w:jc w:val="left"/>
              <w:rPr>
                <w:rFonts w:ascii="宋体" w:hAnsi="宋体"/>
                <w:bCs/>
                <w:sz w:val="24"/>
                <w:szCs w:val="21"/>
              </w:rPr>
            </w:pPr>
          </w:p>
        </w:tc>
      </w:tr>
      <w:tr w:rsidR="001E27A5" w14:paraId="24EE3204" w14:textId="77777777">
        <w:trPr>
          <w:cantSplit/>
          <w:trHeight w:hRule="exact" w:val="642"/>
          <w:jc w:val="center"/>
        </w:trPr>
        <w:tc>
          <w:tcPr>
            <w:tcW w:w="837" w:type="dxa"/>
            <w:vMerge/>
            <w:vAlign w:val="center"/>
          </w:tcPr>
          <w:p w14:paraId="345C9943" w14:textId="77777777" w:rsidR="001E27A5" w:rsidRDefault="001E27A5">
            <w:pPr>
              <w:widowControl/>
              <w:adjustRightInd w:val="0"/>
              <w:snapToGrid w:val="0"/>
              <w:spacing w:line="360" w:lineRule="auto"/>
              <w:jc w:val="left"/>
              <w:rPr>
                <w:rFonts w:ascii="宋体" w:hAnsi="宋体"/>
                <w:bCs/>
                <w:sz w:val="24"/>
                <w:szCs w:val="21"/>
              </w:rPr>
            </w:pPr>
          </w:p>
        </w:tc>
        <w:tc>
          <w:tcPr>
            <w:tcW w:w="1672" w:type="dxa"/>
            <w:vAlign w:val="center"/>
          </w:tcPr>
          <w:p w14:paraId="5F7073DB" w14:textId="77777777" w:rsidR="001E27A5" w:rsidRDefault="00000000">
            <w:pPr>
              <w:adjustRightInd w:val="0"/>
              <w:snapToGrid w:val="0"/>
              <w:spacing w:line="360" w:lineRule="auto"/>
              <w:jc w:val="center"/>
              <w:rPr>
                <w:rFonts w:ascii="宋体" w:hAnsi="宋体"/>
                <w:bCs/>
                <w:sz w:val="24"/>
                <w:szCs w:val="21"/>
              </w:rPr>
            </w:pPr>
            <w:r>
              <w:rPr>
                <w:rFonts w:ascii="宋体" w:hAnsi="宋体"/>
                <w:bCs/>
                <w:sz w:val="24"/>
                <w:szCs w:val="21"/>
              </w:rPr>
              <w:t>电话</w:t>
            </w:r>
          </w:p>
        </w:tc>
        <w:tc>
          <w:tcPr>
            <w:tcW w:w="1597" w:type="dxa"/>
            <w:vAlign w:val="center"/>
          </w:tcPr>
          <w:p w14:paraId="78199490" w14:textId="77777777" w:rsidR="001E27A5" w:rsidRDefault="001E27A5">
            <w:pPr>
              <w:adjustRightInd w:val="0"/>
              <w:snapToGrid w:val="0"/>
              <w:spacing w:line="360" w:lineRule="auto"/>
              <w:jc w:val="center"/>
              <w:rPr>
                <w:rFonts w:ascii="宋体" w:hAnsi="宋体"/>
                <w:bCs/>
                <w:sz w:val="24"/>
                <w:szCs w:val="21"/>
              </w:rPr>
            </w:pPr>
          </w:p>
        </w:tc>
        <w:tc>
          <w:tcPr>
            <w:tcW w:w="842" w:type="dxa"/>
            <w:vAlign w:val="center"/>
          </w:tcPr>
          <w:p w14:paraId="086549C2" w14:textId="77777777" w:rsidR="001E27A5" w:rsidRDefault="00000000">
            <w:pPr>
              <w:adjustRightInd w:val="0"/>
              <w:snapToGrid w:val="0"/>
              <w:spacing w:line="360" w:lineRule="auto"/>
              <w:rPr>
                <w:rFonts w:ascii="宋体" w:hAnsi="宋体"/>
                <w:bCs/>
                <w:sz w:val="24"/>
                <w:szCs w:val="21"/>
              </w:rPr>
            </w:pPr>
            <w:r>
              <w:rPr>
                <w:rFonts w:ascii="宋体" w:hAnsi="宋体"/>
                <w:bCs/>
                <w:sz w:val="24"/>
                <w:szCs w:val="21"/>
              </w:rPr>
              <w:t>传真</w:t>
            </w:r>
          </w:p>
        </w:tc>
        <w:tc>
          <w:tcPr>
            <w:tcW w:w="1662" w:type="dxa"/>
            <w:gridSpan w:val="3"/>
            <w:vAlign w:val="center"/>
          </w:tcPr>
          <w:p w14:paraId="30CB4B41" w14:textId="77777777" w:rsidR="001E27A5" w:rsidRDefault="001E27A5">
            <w:pPr>
              <w:adjustRightInd w:val="0"/>
              <w:snapToGrid w:val="0"/>
              <w:spacing w:line="360" w:lineRule="auto"/>
              <w:rPr>
                <w:rFonts w:ascii="宋体" w:hAnsi="宋体"/>
                <w:bCs/>
                <w:sz w:val="24"/>
                <w:szCs w:val="21"/>
              </w:rPr>
            </w:pPr>
          </w:p>
        </w:tc>
        <w:tc>
          <w:tcPr>
            <w:tcW w:w="1912" w:type="dxa"/>
            <w:vMerge/>
            <w:vAlign w:val="center"/>
          </w:tcPr>
          <w:p w14:paraId="0212C3CD" w14:textId="77777777" w:rsidR="001E27A5" w:rsidRDefault="001E27A5">
            <w:pPr>
              <w:widowControl/>
              <w:adjustRightInd w:val="0"/>
              <w:snapToGrid w:val="0"/>
              <w:spacing w:line="360" w:lineRule="auto"/>
              <w:jc w:val="left"/>
              <w:rPr>
                <w:rFonts w:ascii="宋体" w:hAnsi="宋体"/>
                <w:bCs/>
                <w:sz w:val="24"/>
                <w:szCs w:val="21"/>
              </w:rPr>
            </w:pPr>
          </w:p>
        </w:tc>
      </w:tr>
      <w:tr w:rsidR="001E27A5" w14:paraId="4581815D" w14:textId="77777777">
        <w:trPr>
          <w:cantSplit/>
          <w:trHeight w:hRule="exact" w:val="637"/>
          <w:jc w:val="center"/>
        </w:trPr>
        <w:tc>
          <w:tcPr>
            <w:tcW w:w="837" w:type="dxa"/>
            <w:vMerge/>
            <w:vAlign w:val="center"/>
          </w:tcPr>
          <w:p w14:paraId="6101932D" w14:textId="77777777" w:rsidR="001E27A5" w:rsidRDefault="001E27A5">
            <w:pPr>
              <w:widowControl/>
              <w:adjustRightInd w:val="0"/>
              <w:snapToGrid w:val="0"/>
              <w:spacing w:line="360" w:lineRule="auto"/>
              <w:jc w:val="left"/>
              <w:rPr>
                <w:rFonts w:ascii="宋体" w:hAnsi="宋体"/>
                <w:bCs/>
                <w:sz w:val="24"/>
                <w:szCs w:val="21"/>
              </w:rPr>
            </w:pPr>
          </w:p>
        </w:tc>
        <w:tc>
          <w:tcPr>
            <w:tcW w:w="1672" w:type="dxa"/>
            <w:vAlign w:val="center"/>
          </w:tcPr>
          <w:p w14:paraId="14782062" w14:textId="77777777" w:rsidR="001E27A5" w:rsidRDefault="00000000">
            <w:pPr>
              <w:adjustRightInd w:val="0"/>
              <w:snapToGrid w:val="0"/>
              <w:spacing w:line="360" w:lineRule="auto"/>
              <w:jc w:val="center"/>
              <w:rPr>
                <w:rFonts w:ascii="宋体" w:hAnsi="宋体"/>
                <w:bCs/>
                <w:sz w:val="24"/>
                <w:szCs w:val="21"/>
              </w:rPr>
            </w:pPr>
            <w:r>
              <w:rPr>
                <w:rFonts w:ascii="宋体" w:hAnsi="宋体"/>
                <w:bCs/>
                <w:sz w:val="24"/>
                <w:szCs w:val="21"/>
              </w:rPr>
              <w:t>开户银行</w:t>
            </w:r>
          </w:p>
        </w:tc>
        <w:tc>
          <w:tcPr>
            <w:tcW w:w="4101" w:type="dxa"/>
            <w:gridSpan w:val="5"/>
            <w:vAlign w:val="center"/>
          </w:tcPr>
          <w:p w14:paraId="5F7F0CD1" w14:textId="77777777" w:rsidR="001E27A5" w:rsidRDefault="001E27A5">
            <w:pPr>
              <w:adjustRightInd w:val="0"/>
              <w:snapToGrid w:val="0"/>
              <w:spacing w:line="360" w:lineRule="auto"/>
              <w:rPr>
                <w:rFonts w:ascii="宋体" w:hAnsi="宋体"/>
                <w:bCs/>
                <w:sz w:val="24"/>
                <w:szCs w:val="21"/>
              </w:rPr>
            </w:pPr>
          </w:p>
        </w:tc>
        <w:tc>
          <w:tcPr>
            <w:tcW w:w="1912" w:type="dxa"/>
            <w:vMerge/>
            <w:vAlign w:val="center"/>
          </w:tcPr>
          <w:p w14:paraId="281B9720" w14:textId="77777777" w:rsidR="001E27A5" w:rsidRDefault="001E27A5">
            <w:pPr>
              <w:widowControl/>
              <w:adjustRightInd w:val="0"/>
              <w:snapToGrid w:val="0"/>
              <w:spacing w:line="360" w:lineRule="auto"/>
              <w:jc w:val="left"/>
              <w:rPr>
                <w:rFonts w:ascii="宋体" w:hAnsi="宋体"/>
                <w:bCs/>
                <w:sz w:val="24"/>
                <w:szCs w:val="21"/>
              </w:rPr>
            </w:pPr>
          </w:p>
        </w:tc>
      </w:tr>
      <w:tr w:rsidR="001E27A5" w14:paraId="3D446A20" w14:textId="77777777">
        <w:trPr>
          <w:cantSplit/>
          <w:trHeight w:hRule="exact" w:val="605"/>
          <w:jc w:val="center"/>
        </w:trPr>
        <w:tc>
          <w:tcPr>
            <w:tcW w:w="837" w:type="dxa"/>
            <w:vMerge/>
            <w:vAlign w:val="center"/>
          </w:tcPr>
          <w:p w14:paraId="144CA55A" w14:textId="77777777" w:rsidR="001E27A5" w:rsidRDefault="001E27A5">
            <w:pPr>
              <w:widowControl/>
              <w:adjustRightInd w:val="0"/>
              <w:snapToGrid w:val="0"/>
              <w:spacing w:line="360" w:lineRule="auto"/>
              <w:jc w:val="left"/>
              <w:rPr>
                <w:rFonts w:ascii="宋体" w:hAnsi="宋体"/>
                <w:bCs/>
                <w:sz w:val="24"/>
                <w:szCs w:val="21"/>
              </w:rPr>
            </w:pPr>
          </w:p>
        </w:tc>
        <w:tc>
          <w:tcPr>
            <w:tcW w:w="1672" w:type="dxa"/>
            <w:vAlign w:val="center"/>
          </w:tcPr>
          <w:p w14:paraId="5B703BFE" w14:textId="77777777" w:rsidR="001E27A5" w:rsidRDefault="00000000">
            <w:pPr>
              <w:adjustRightInd w:val="0"/>
              <w:snapToGrid w:val="0"/>
              <w:spacing w:line="360" w:lineRule="auto"/>
              <w:rPr>
                <w:rFonts w:ascii="宋体" w:hAnsi="宋体"/>
                <w:bCs/>
                <w:sz w:val="24"/>
                <w:szCs w:val="21"/>
              </w:rPr>
            </w:pPr>
            <w:r>
              <w:rPr>
                <w:rFonts w:ascii="宋体" w:hAnsi="宋体"/>
                <w:bCs/>
                <w:sz w:val="24"/>
                <w:szCs w:val="21"/>
              </w:rPr>
              <w:t>开户银行代码</w:t>
            </w:r>
          </w:p>
        </w:tc>
        <w:tc>
          <w:tcPr>
            <w:tcW w:w="4101" w:type="dxa"/>
            <w:gridSpan w:val="5"/>
            <w:vAlign w:val="center"/>
          </w:tcPr>
          <w:p w14:paraId="7BBA785B" w14:textId="77777777" w:rsidR="001E27A5" w:rsidRDefault="001E27A5">
            <w:pPr>
              <w:adjustRightInd w:val="0"/>
              <w:snapToGrid w:val="0"/>
              <w:spacing w:line="360" w:lineRule="auto"/>
              <w:jc w:val="center"/>
              <w:rPr>
                <w:rFonts w:ascii="宋体" w:hAnsi="宋体"/>
                <w:bCs/>
                <w:sz w:val="24"/>
                <w:szCs w:val="21"/>
              </w:rPr>
            </w:pPr>
          </w:p>
        </w:tc>
        <w:tc>
          <w:tcPr>
            <w:tcW w:w="1912" w:type="dxa"/>
            <w:vMerge/>
            <w:vAlign w:val="center"/>
          </w:tcPr>
          <w:p w14:paraId="3BA82947" w14:textId="77777777" w:rsidR="001E27A5" w:rsidRDefault="001E27A5">
            <w:pPr>
              <w:widowControl/>
              <w:adjustRightInd w:val="0"/>
              <w:snapToGrid w:val="0"/>
              <w:spacing w:line="360" w:lineRule="auto"/>
              <w:jc w:val="left"/>
              <w:rPr>
                <w:rFonts w:ascii="宋体" w:hAnsi="宋体"/>
                <w:bCs/>
                <w:sz w:val="24"/>
                <w:szCs w:val="21"/>
              </w:rPr>
            </w:pPr>
          </w:p>
        </w:tc>
      </w:tr>
      <w:tr w:rsidR="001E27A5" w14:paraId="42285FA0" w14:textId="77777777">
        <w:trPr>
          <w:cantSplit/>
          <w:trHeight w:hRule="exact" w:val="576"/>
          <w:jc w:val="center"/>
        </w:trPr>
        <w:tc>
          <w:tcPr>
            <w:tcW w:w="837" w:type="dxa"/>
            <w:vMerge/>
            <w:vAlign w:val="center"/>
          </w:tcPr>
          <w:p w14:paraId="04A82598" w14:textId="77777777" w:rsidR="001E27A5" w:rsidRDefault="001E27A5">
            <w:pPr>
              <w:widowControl/>
              <w:adjustRightInd w:val="0"/>
              <w:snapToGrid w:val="0"/>
              <w:spacing w:line="360" w:lineRule="auto"/>
              <w:jc w:val="left"/>
              <w:rPr>
                <w:rFonts w:ascii="宋体" w:hAnsi="宋体"/>
                <w:bCs/>
                <w:sz w:val="24"/>
                <w:szCs w:val="21"/>
              </w:rPr>
            </w:pPr>
          </w:p>
        </w:tc>
        <w:tc>
          <w:tcPr>
            <w:tcW w:w="1672" w:type="dxa"/>
            <w:vAlign w:val="center"/>
          </w:tcPr>
          <w:p w14:paraId="41B6F523" w14:textId="77777777" w:rsidR="001E27A5" w:rsidRDefault="00000000">
            <w:pPr>
              <w:adjustRightInd w:val="0"/>
              <w:snapToGrid w:val="0"/>
              <w:spacing w:line="360" w:lineRule="auto"/>
              <w:jc w:val="center"/>
              <w:rPr>
                <w:rFonts w:ascii="宋体" w:hAnsi="宋体"/>
                <w:bCs/>
                <w:sz w:val="24"/>
                <w:szCs w:val="21"/>
              </w:rPr>
            </w:pPr>
            <w:r>
              <w:rPr>
                <w:rFonts w:ascii="宋体" w:hAnsi="宋体"/>
                <w:bCs/>
                <w:sz w:val="24"/>
                <w:szCs w:val="21"/>
              </w:rPr>
              <w:t>账号</w:t>
            </w:r>
          </w:p>
        </w:tc>
        <w:tc>
          <w:tcPr>
            <w:tcW w:w="4101" w:type="dxa"/>
            <w:gridSpan w:val="5"/>
            <w:vAlign w:val="center"/>
          </w:tcPr>
          <w:p w14:paraId="22E70D0B" w14:textId="77777777" w:rsidR="001E27A5" w:rsidRDefault="001E27A5">
            <w:pPr>
              <w:adjustRightInd w:val="0"/>
              <w:snapToGrid w:val="0"/>
              <w:spacing w:line="360" w:lineRule="auto"/>
              <w:jc w:val="center"/>
              <w:rPr>
                <w:rFonts w:ascii="宋体" w:hAnsi="宋体"/>
                <w:bCs/>
                <w:sz w:val="24"/>
                <w:szCs w:val="21"/>
              </w:rPr>
            </w:pPr>
          </w:p>
        </w:tc>
        <w:tc>
          <w:tcPr>
            <w:tcW w:w="1912" w:type="dxa"/>
            <w:vMerge/>
            <w:vAlign w:val="center"/>
          </w:tcPr>
          <w:p w14:paraId="14EC23DC" w14:textId="77777777" w:rsidR="001E27A5" w:rsidRDefault="001E27A5">
            <w:pPr>
              <w:widowControl/>
              <w:adjustRightInd w:val="0"/>
              <w:snapToGrid w:val="0"/>
              <w:spacing w:line="360" w:lineRule="auto"/>
              <w:jc w:val="left"/>
              <w:rPr>
                <w:rFonts w:ascii="宋体" w:hAnsi="宋体"/>
                <w:bCs/>
                <w:sz w:val="24"/>
                <w:szCs w:val="21"/>
              </w:rPr>
            </w:pPr>
          </w:p>
        </w:tc>
      </w:tr>
    </w:tbl>
    <w:p w14:paraId="21E95984" w14:textId="77777777" w:rsidR="001E27A5" w:rsidRDefault="001E27A5">
      <w:pPr>
        <w:adjustRightInd w:val="0"/>
        <w:snapToGrid w:val="0"/>
        <w:spacing w:line="300" w:lineRule="auto"/>
        <w:rPr>
          <w:rFonts w:ascii="宋体" w:hAnsi="宋体" w:cs="Arial"/>
          <w:sz w:val="24"/>
          <w:szCs w:val="21"/>
        </w:rPr>
      </w:pPr>
    </w:p>
    <w:p w14:paraId="101BCF02" w14:textId="77777777" w:rsidR="001E27A5" w:rsidRDefault="001E27A5">
      <w:pPr>
        <w:rPr>
          <w:rFonts w:ascii="宋体" w:hAnsi="宋体"/>
        </w:rPr>
      </w:pPr>
    </w:p>
    <w:p w14:paraId="15E14018" w14:textId="77777777" w:rsidR="001E27A5" w:rsidRDefault="00000000">
      <w:pPr>
        <w:spacing w:line="360" w:lineRule="auto"/>
        <w:rPr>
          <w:rFonts w:ascii="宋体" w:hAnsi="宋体"/>
          <w:b/>
          <w:bCs/>
          <w:sz w:val="24"/>
        </w:rPr>
      </w:pPr>
      <w:r>
        <w:rPr>
          <w:rFonts w:ascii="宋体" w:hAnsi="宋体" w:hint="eastAsia"/>
          <w:b/>
          <w:bCs/>
          <w:sz w:val="24"/>
        </w:rPr>
        <w:t>注：合同格式及内容以实际签订为准</w:t>
      </w:r>
    </w:p>
    <w:p w14:paraId="7D648D51" w14:textId="77777777" w:rsidR="001E27A5" w:rsidRDefault="001E27A5">
      <w:pPr>
        <w:tabs>
          <w:tab w:val="left" w:pos="1120"/>
        </w:tabs>
        <w:spacing w:line="360" w:lineRule="auto"/>
        <w:rPr>
          <w:rFonts w:ascii="宋体" w:hAnsi="宋体" w:cs="宋体"/>
          <w:sz w:val="24"/>
        </w:rPr>
      </w:pPr>
    </w:p>
    <w:p w14:paraId="158E49E6" w14:textId="77777777" w:rsidR="001E27A5" w:rsidRDefault="00000000">
      <w:pPr>
        <w:widowControl/>
        <w:jc w:val="left"/>
        <w:rPr>
          <w:rFonts w:ascii="宋体" w:hAnsi="宋体"/>
          <w:sz w:val="24"/>
        </w:rPr>
      </w:pPr>
      <w:r>
        <w:rPr>
          <w:rFonts w:ascii="宋体" w:hAnsi="宋体"/>
        </w:rPr>
        <w:br w:type="page"/>
      </w:r>
    </w:p>
    <w:p w14:paraId="0EB5BE92" w14:textId="77777777" w:rsidR="001E27A5" w:rsidRDefault="001E27A5">
      <w:pPr>
        <w:pStyle w:val="aa"/>
        <w:rPr>
          <w:rFonts w:ascii="宋体" w:hAnsi="宋体"/>
        </w:rPr>
      </w:pPr>
    </w:p>
    <w:p w14:paraId="6D5C9B7D" w14:textId="77777777" w:rsidR="001E27A5" w:rsidRDefault="00000000">
      <w:pPr>
        <w:spacing w:line="360" w:lineRule="auto"/>
        <w:jc w:val="center"/>
        <w:outlineLvl w:val="0"/>
        <w:rPr>
          <w:rFonts w:ascii="宋体" w:hAnsi="宋体"/>
          <w:b/>
          <w:sz w:val="36"/>
          <w:szCs w:val="36"/>
        </w:rPr>
      </w:pPr>
      <w:bookmarkStart w:id="680" w:name="_Toc25259"/>
      <w:r>
        <w:rPr>
          <w:rFonts w:ascii="宋体" w:hAnsi="宋体"/>
          <w:b/>
          <w:sz w:val="36"/>
          <w:szCs w:val="36"/>
        </w:rPr>
        <w:t>第六章响应文件格式</w:t>
      </w:r>
      <w:bookmarkEnd w:id="680"/>
    </w:p>
    <w:p w14:paraId="14C5E9F2" w14:textId="77777777" w:rsidR="001E27A5" w:rsidRDefault="001E27A5">
      <w:pPr>
        <w:widowControl/>
        <w:spacing w:line="360" w:lineRule="auto"/>
        <w:jc w:val="left"/>
        <w:rPr>
          <w:rFonts w:ascii="宋体" w:hAnsi="宋体"/>
          <w:b/>
          <w:sz w:val="24"/>
        </w:rPr>
      </w:pPr>
    </w:p>
    <w:p w14:paraId="07ACB32C" w14:textId="77777777" w:rsidR="001E27A5" w:rsidRDefault="001E27A5">
      <w:pPr>
        <w:widowControl/>
        <w:spacing w:line="360" w:lineRule="auto"/>
        <w:jc w:val="left"/>
        <w:rPr>
          <w:rFonts w:ascii="宋体" w:hAnsi="宋体"/>
          <w:b/>
          <w:sz w:val="24"/>
        </w:rPr>
      </w:pPr>
    </w:p>
    <w:p w14:paraId="076252B0" w14:textId="77777777" w:rsidR="001E27A5" w:rsidRDefault="00000000">
      <w:pPr>
        <w:tabs>
          <w:tab w:val="left" w:pos="900"/>
          <w:tab w:val="left" w:pos="1980"/>
        </w:tabs>
        <w:snapToGrid w:val="0"/>
        <w:spacing w:line="360" w:lineRule="auto"/>
        <w:ind w:left="142"/>
        <w:rPr>
          <w:rFonts w:ascii="宋体" w:hAnsi="宋体"/>
          <w:b/>
          <w:kern w:val="0"/>
          <w:sz w:val="24"/>
        </w:rPr>
      </w:pPr>
      <w:r>
        <w:rPr>
          <w:rFonts w:ascii="宋体" w:hAnsi="宋体" w:hint="eastAsia"/>
          <w:b/>
          <w:kern w:val="0"/>
          <w:sz w:val="24"/>
        </w:rPr>
        <w:t>供应商编制文件须知</w:t>
      </w:r>
    </w:p>
    <w:p w14:paraId="620AEA26" w14:textId="77777777" w:rsidR="001E27A5" w:rsidRDefault="00000000">
      <w:pPr>
        <w:tabs>
          <w:tab w:val="left" w:pos="900"/>
          <w:tab w:val="left" w:pos="1980"/>
        </w:tabs>
        <w:snapToGrid w:val="0"/>
        <w:spacing w:line="360" w:lineRule="auto"/>
        <w:ind w:left="142"/>
        <w:rPr>
          <w:rFonts w:ascii="宋体" w:hAnsi="宋体"/>
          <w:sz w:val="24"/>
        </w:rPr>
      </w:pPr>
      <w:r>
        <w:rPr>
          <w:rFonts w:ascii="宋体" w:hAnsi="宋体"/>
          <w:sz w:val="24"/>
        </w:rPr>
        <w:t>1、供应</w:t>
      </w:r>
      <w:proofErr w:type="gramStart"/>
      <w:r>
        <w:rPr>
          <w:rFonts w:ascii="宋体" w:hAnsi="宋体"/>
          <w:sz w:val="24"/>
        </w:rPr>
        <w:t>商按照</w:t>
      </w:r>
      <w:proofErr w:type="gramEnd"/>
      <w:r>
        <w:rPr>
          <w:rFonts w:ascii="宋体" w:hAnsi="宋体"/>
          <w:sz w:val="24"/>
        </w:rPr>
        <w:t>本部分的顺序编制响应文件，编制中涉及格式资料的，应按照本部</w:t>
      </w:r>
      <w:proofErr w:type="gramStart"/>
      <w:r>
        <w:rPr>
          <w:rFonts w:ascii="宋体" w:hAnsi="宋体"/>
          <w:sz w:val="24"/>
        </w:rPr>
        <w:t>分提供</w:t>
      </w:r>
      <w:proofErr w:type="gramEnd"/>
      <w:r>
        <w:rPr>
          <w:rFonts w:ascii="宋体" w:hAnsi="宋体"/>
          <w:sz w:val="24"/>
        </w:rPr>
        <w:t>的内容和格式（所有表格的格式可扩展）填写提交。</w:t>
      </w:r>
    </w:p>
    <w:p w14:paraId="57C5A731" w14:textId="77777777" w:rsidR="001E27A5" w:rsidRDefault="00000000">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kern w:val="0"/>
          <w:sz w:val="24"/>
        </w:rPr>
        <w:t>对于竞争性磋商文件中标记了“实质性格式”文件的，供应商</w:t>
      </w:r>
      <w:r>
        <w:rPr>
          <w:rFonts w:ascii="宋体" w:hAnsi="宋体"/>
          <w:sz w:val="24"/>
        </w:rPr>
        <w:t>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54ABF883" w14:textId="77777777" w:rsidR="001E27A5" w:rsidRDefault="00000000">
      <w:pPr>
        <w:tabs>
          <w:tab w:val="left" w:pos="900"/>
          <w:tab w:val="left" w:pos="1980"/>
        </w:tabs>
        <w:snapToGrid w:val="0"/>
        <w:spacing w:line="360" w:lineRule="auto"/>
        <w:ind w:left="142"/>
        <w:rPr>
          <w:rFonts w:ascii="宋体" w:hAnsi="宋体"/>
          <w:sz w:val="24"/>
        </w:rPr>
      </w:pPr>
      <w:r>
        <w:rPr>
          <w:rFonts w:ascii="宋体" w:hAnsi="宋体"/>
          <w:sz w:val="24"/>
        </w:rPr>
        <w:t>3、全部声明和问题的回答及所附材料必须是真实的、准确的和完整的。</w:t>
      </w:r>
    </w:p>
    <w:p w14:paraId="6469A124" w14:textId="77777777" w:rsidR="001E27A5" w:rsidRDefault="001E27A5">
      <w:pPr>
        <w:tabs>
          <w:tab w:val="left" w:pos="900"/>
          <w:tab w:val="left" w:pos="1980"/>
        </w:tabs>
        <w:snapToGrid w:val="0"/>
        <w:spacing w:line="360" w:lineRule="auto"/>
        <w:ind w:left="142"/>
        <w:rPr>
          <w:rFonts w:ascii="宋体" w:hAnsi="宋体"/>
          <w:sz w:val="24"/>
        </w:rPr>
      </w:pPr>
    </w:p>
    <w:p w14:paraId="4357BCF7" w14:textId="77777777" w:rsidR="001E27A5" w:rsidRDefault="00000000">
      <w:pPr>
        <w:widowControl/>
        <w:jc w:val="left"/>
        <w:rPr>
          <w:rFonts w:ascii="宋体" w:hAnsi="宋体"/>
          <w:sz w:val="24"/>
        </w:rPr>
      </w:pPr>
      <w:r>
        <w:rPr>
          <w:rFonts w:ascii="宋体" w:hAnsi="宋体"/>
          <w:sz w:val="24"/>
        </w:rPr>
        <w:br w:type="page"/>
      </w:r>
    </w:p>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14:paraId="17F9363C" w14:textId="77777777" w:rsidR="001E27A5" w:rsidRDefault="001E27A5">
      <w:pPr>
        <w:rPr>
          <w:rFonts w:ascii="宋体" w:hAnsi="宋体"/>
          <w:b/>
          <w:spacing w:val="20"/>
          <w:szCs w:val="21"/>
        </w:rPr>
      </w:pPr>
    </w:p>
    <w:p w14:paraId="4EA261DB" w14:textId="77777777" w:rsidR="001E27A5" w:rsidRDefault="00000000">
      <w:pPr>
        <w:rPr>
          <w:rFonts w:ascii="宋体" w:hAnsi="宋体"/>
          <w:b/>
          <w:sz w:val="24"/>
        </w:rPr>
      </w:pPr>
      <w:r>
        <w:rPr>
          <w:rFonts w:ascii="宋体" w:hAnsi="宋体"/>
          <w:b/>
          <w:spacing w:val="20"/>
          <w:sz w:val="24"/>
        </w:rPr>
        <w:t>响应文件</w:t>
      </w:r>
      <w:r>
        <w:rPr>
          <w:rFonts w:ascii="宋体" w:hAnsi="宋体"/>
          <w:b/>
          <w:sz w:val="24"/>
        </w:rPr>
        <w:t>封面（非实质性格式）</w:t>
      </w:r>
    </w:p>
    <w:p w14:paraId="4690E207" w14:textId="77777777" w:rsidR="001E27A5" w:rsidRDefault="001E27A5">
      <w:pPr>
        <w:jc w:val="center"/>
        <w:rPr>
          <w:rFonts w:ascii="宋体" w:hAnsi="宋体"/>
          <w:szCs w:val="21"/>
        </w:rPr>
      </w:pPr>
    </w:p>
    <w:p w14:paraId="3F3C0DB8" w14:textId="77777777" w:rsidR="001E27A5" w:rsidRDefault="001E27A5">
      <w:pPr>
        <w:jc w:val="center"/>
        <w:rPr>
          <w:rFonts w:ascii="宋体" w:hAnsi="宋体"/>
          <w:b/>
          <w:spacing w:val="60"/>
          <w:sz w:val="84"/>
          <w:szCs w:val="84"/>
        </w:rPr>
      </w:pPr>
    </w:p>
    <w:p w14:paraId="7DE72A40" w14:textId="77777777" w:rsidR="001E27A5" w:rsidRDefault="00000000">
      <w:pPr>
        <w:jc w:val="center"/>
        <w:rPr>
          <w:rFonts w:ascii="宋体" w:hAnsi="宋体"/>
          <w:b/>
          <w:spacing w:val="60"/>
          <w:sz w:val="84"/>
          <w:szCs w:val="84"/>
        </w:rPr>
      </w:pPr>
      <w:r>
        <w:rPr>
          <w:rFonts w:ascii="宋体" w:hAnsi="宋体"/>
          <w:b/>
          <w:spacing w:val="60"/>
          <w:sz w:val="84"/>
          <w:szCs w:val="84"/>
        </w:rPr>
        <w:t>响应文件</w:t>
      </w:r>
    </w:p>
    <w:p w14:paraId="284CD45C" w14:textId="77777777" w:rsidR="001E27A5" w:rsidRDefault="001E27A5">
      <w:pPr>
        <w:jc w:val="center"/>
        <w:rPr>
          <w:rFonts w:ascii="宋体" w:hAnsi="宋体"/>
          <w:b/>
          <w:spacing w:val="60"/>
          <w:sz w:val="52"/>
          <w:szCs w:val="52"/>
        </w:rPr>
      </w:pPr>
    </w:p>
    <w:p w14:paraId="267B91AF" w14:textId="77777777" w:rsidR="001E27A5" w:rsidRDefault="001E27A5">
      <w:pPr>
        <w:ind w:firstLineChars="150" w:firstLine="542"/>
        <w:rPr>
          <w:rFonts w:ascii="宋体" w:hAnsi="宋体"/>
          <w:b/>
          <w:spacing w:val="20"/>
          <w:sz w:val="32"/>
          <w:szCs w:val="32"/>
        </w:rPr>
      </w:pPr>
    </w:p>
    <w:p w14:paraId="6D90AC41" w14:textId="77777777" w:rsidR="001E27A5" w:rsidRDefault="001E27A5">
      <w:pPr>
        <w:ind w:firstLineChars="150" w:firstLine="542"/>
        <w:rPr>
          <w:rFonts w:ascii="宋体" w:hAnsi="宋体"/>
          <w:b/>
          <w:spacing w:val="20"/>
          <w:sz w:val="32"/>
          <w:szCs w:val="32"/>
        </w:rPr>
      </w:pPr>
    </w:p>
    <w:p w14:paraId="622D36F7" w14:textId="77777777" w:rsidR="001E27A5" w:rsidRDefault="00000000">
      <w:pPr>
        <w:ind w:firstLineChars="150" w:firstLine="542"/>
        <w:rPr>
          <w:rFonts w:ascii="宋体" w:hAnsi="宋体"/>
          <w:b/>
          <w:spacing w:val="20"/>
          <w:sz w:val="32"/>
          <w:szCs w:val="32"/>
        </w:rPr>
      </w:pPr>
      <w:r>
        <w:rPr>
          <w:rFonts w:ascii="宋体" w:hAnsi="宋体"/>
          <w:b/>
          <w:spacing w:val="20"/>
          <w:sz w:val="32"/>
          <w:szCs w:val="32"/>
        </w:rPr>
        <w:t>项目名称:</w:t>
      </w:r>
    </w:p>
    <w:p w14:paraId="7BA29D95" w14:textId="77777777" w:rsidR="001E27A5" w:rsidRDefault="00000000">
      <w:pPr>
        <w:ind w:firstLineChars="150" w:firstLine="542"/>
        <w:rPr>
          <w:rFonts w:ascii="宋体" w:hAnsi="宋体"/>
          <w:b/>
          <w:spacing w:val="20"/>
          <w:sz w:val="32"/>
          <w:szCs w:val="32"/>
        </w:rPr>
      </w:pPr>
      <w:r>
        <w:rPr>
          <w:rFonts w:ascii="宋体" w:hAnsi="宋体"/>
          <w:b/>
          <w:spacing w:val="20"/>
          <w:sz w:val="32"/>
          <w:szCs w:val="32"/>
        </w:rPr>
        <w:t>项目编号/包号：</w:t>
      </w:r>
    </w:p>
    <w:p w14:paraId="28846700" w14:textId="77777777" w:rsidR="001E27A5" w:rsidRDefault="001E27A5">
      <w:pPr>
        <w:ind w:firstLineChars="150" w:firstLine="542"/>
        <w:rPr>
          <w:rFonts w:ascii="宋体" w:hAnsi="宋体"/>
          <w:b/>
          <w:spacing w:val="20"/>
          <w:sz w:val="32"/>
          <w:szCs w:val="32"/>
        </w:rPr>
      </w:pPr>
    </w:p>
    <w:p w14:paraId="7A7026DD" w14:textId="77777777" w:rsidR="001E27A5" w:rsidRDefault="001E27A5">
      <w:pPr>
        <w:ind w:firstLineChars="150" w:firstLine="542"/>
        <w:rPr>
          <w:rFonts w:ascii="宋体" w:hAnsi="宋体"/>
          <w:b/>
          <w:spacing w:val="20"/>
          <w:sz w:val="32"/>
          <w:szCs w:val="32"/>
        </w:rPr>
      </w:pPr>
    </w:p>
    <w:p w14:paraId="3B8FF182" w14:textId="77777777" w:rsidR="001E27A5" w:rsidRDefault="001E27A5">
      <w:pPr>
        <w:jc w:val="center"/>
        <w:rPr>
          <w:rFonts w:ascii="宋体" w:hAnsi="宋体"/>
          <w:b/>
          <w:sz w:val="32"/>
          <w:szCs w:val="32"/>
        </w:rPr>
      </w:pPr>
    </w:p>
    <w:p w14:paraId="1C30E092" w14:textId="77777777" w:rsidR="001E27A5" w:rsidRDefault="001E27A5">
      <w:pPr>
        <w:jc w:val="center"/>
        <w:rPr>
          <w:rFonts w:ascii="宋体" w:hAnsi="宋体"/>
          <w:b/>
          <w:sz w:val="32"/>
          <w:szCs w:val="32"/>
        </w:rPr>
      </w:pPr>
    </w:p>
    <w:p w14:paraId="1A23FA70" w14:textId="77777777" w:rsidR="001E27A5" w:rsidRDefault="001E27A5">
      <w:pPr>
        <w:jc w:val="center"/>
        <w:rPr>
          <w:rFonts w:ascii="宋体" w:hAnsi="宋体"/>
          <w:b/>
          <w:sz w:val="32"/>
          <w:szCs w:val="32"/>
        </w:rPr>
      </w:pPr>
    </w:p>
    <w:p w14:paraId="714B5368" w14:textId="77777777" w:rsidR="001E27A5" w:rsidRDefault="001E27A5">
      <w:pPr>
        <w:jc w:val="center"/>
        <w:rPr>
          <w:rFonts w:ascii="宋体" w:hAnsi="宋体"/>
          <w:b/>
          <w:spacing w:val="20"/>
          <w:sz w:val="32"/>
          <w:szCs w:val="32"/>
        </w:rPr>
      </w:pPr>
    </w:p>
    <w:p w14:paraId="71CBA9E0" w14:textId="77777777" w:rsidR="001E27A5" w:rsidRDefault="001E27A5">
      <w:pPr>
        <w:jc w:val="center"/>
        <w:rPr>
          <w:rFonts w:ascii="宋体" w:hAnsi="宋体"/>
          <w:b/>
          <w:spacing w:val="20"/>
          <w:sz w:val="32"/>
          <w:szCs w:val="32"/>
        </w:rPr>
      </w:pPr>
    </w:p>
    <w:p w14:paraId="2D40E233" w14:textId="77777777" w:rsidR="001E27A5" w:rsidRDefault="001E27A5">
      <w:pPr>
        <w:jc w:val="center"/>
        <w:rPr>
          <w:rFonts w:ascii="宋体" w:hAnsi="宋体"/>
          <w:b/>
          <w:spacing w:val="20"/>
          <w:sz w:val="32"/>
          <w:szCs w:val="32"/>
        </w:rPr>
      </w:pPr>
    </w:p>
    <w:p w14:paraId="2D3280B1" w14:textId="77777777" w:rsidR="001E27A5" w:rsidRDefault="00000000">
      <w:pPr>
        <w:spacing w:line="360" w:lineRule="auto"/>
        <w:ind w:firstLineChars="400" w:firstLine="1445"/>
        <w:jc w:val="left"/>
        <w:rPr>
          <w:rFonts w:ascii="宋体" w:hAnsi="宋体"/>
          <w:b/>
          <w:spacing w:val="20"/>
          <w:sz w:val="32"/>
          <w:szCs w:val="32"/>
        </w:rPr>
      </w:pPr>
      <w:r>
        <w:rPr>
          <w:rFonts w:ascii="宋体" w:hAnsi="宋体"/>
          <w:b/>
          <w:spacing w:val="20"/>
          <w:sz w:val="32"/>
          <w:szCs w:val="32"/>
        </w:rPr>
        <w:t>供应商名称：</w:t>
      </w:r>
    </w:p>
    <w:p w14:paraId="057FC8B1" w14:textId="77777777" w:rsidR="001E27A5" w:rsidRDefault="001E27A5">
      <w:pPr>
        <w:jc w:val="center"/>
        <w:rPr>
          <w:rFonts w:ascii="宋体" w:hAnsi="宋体"/>
          <w:b/>
          <w:sz w:val="32"/>
          <w:szCs w:val="32"/>
        </w:rPr>
      </w:pPr>
    </w:p>
    <w:p w14:paraId="1242DF3B" w14:textId="77777777" w:rsidR="001E27A5" w:rsidRDefault="00000000">
      <w:pPr>
        <w:rPr>
          <w:rFonts w:ascii="宋体" w:hAnsi="宋体"/>
          <w:b/>
        </w:rPr>
      </w:pPr>
      <w:r>
        <w:rPr>
          <w:rFonts w:ascii="宋体" w:hAnsi="宋体"/>
          <w:b/>
          <w:spacing w:val="20"/>
          <w:sz w:val="32"/>
          <w:szCs w:val="32"/>
        </w:rPr>
        <w:br w:type="page"/>
      </w:r>
    </w:p>
    <w:p w14:paraId="2A7AA55D" w14:textId="77777777" w:rsidR="001E27A5" w:rsidRDefault="00000000">
      <w:pPr>
        <w:tabs>
          <w:tab w:val="left" w:pos="360"/>
        </w:tabs>
        <w:snapToGrid w:val="0"/>
        <w:spacing w:line="360" w:lineRule="auto"/>
        <w:outlineLvl w:val="1"/>
        <w:rPr>
          <w:rFonts w:ascii="宋体" w:hAnsi="宋体"/>
          <w:sz w:val="24"/>
        </w:rPr>
      </w:pPr>
      <w:r>
        <w:rPr>
          <w:rFonts w:ascii="宋体" w:hAnsi="宋体"/>
          <w:sz w:val="24"/>
        </w:rPr>
        <w:lastRenderedPageBreak/>
        <w:t>1 满足《中华人民共和国政府采购法》第二十二条规定及法律法规的其他规定</w:t>
      </w:r>
    </w:p>
    <w:p w14:paraId="3E26ACD6" w14:textId="77777777" w:rsidR="001E27A5" w:rsidRDefault="00000000">
      <w:pPr>
        <w:spacing w:line="360" w:lineRule="auto"/>
        <w:outlineLvl w:val="2"/>
        <w:rPr>
          <w:rFonts w:ascii="宋体" w:hAnsi="宋体"/>
          <w:sz w:val="24"/>
        </w:rPr>
      </w:pPr>
      <w:r>
        <w:rPr>
          <w:rFonts w:ascii="宋体" w:hAnsi="宋体"/>
          <w:sz w:val="24"/>
        </w:rPr>
        <w:t>1-1营业执照等证明文件</w:t>
      </w:r>
    </w:p>
    <w:p w14:paraId="6CC17597" w14:textId="77777777" w:rsidR="001E27A5" w:rsidRDefault="001E27A5">
      <w:pPr>
        <w:tabs>
          <w:tab w:val="left" w:pos="1080"/>
        </w:tabs>
        <w:snapToGrid w:val="0"/>
        <w:rPr>
          <w:rFonts w:ascii="宋体" w:hAnsi="宋体"/>
          <w:sz w:val="24"/>
        </w:rPr>
      </w:pPr>
    </w:p>
    <w:p w14:paraId="54C9189E" w14:textId="77777777" w:rsidR="001E27A5" w:rsidRDefault="00000000">
      <w:pPr>
        <w:widowControl/>
        <w:jc w:val="left"/>
        <w:rPr>
          <w:rFonts w:ascii="宋体" w:hAnsi="宋体"/>
          <w:sz w:val="24"/>
          <w:szCs w:val="20"/>
        </w:rPr>
      </w:pPr>
      <w:r>
        <w:rPr>
          <w:rFonts w:ascii="宋体" w:hAnsi="宋体"/>
          <w:sz w:val="24"/>
        </w:rPr>
        <w:br w:type="page"/>
      </w:r>
    </w:p>
    <w:p w14:paraId="41C23B7E" w14:textId="77777777" w:rsidR="001E27A5" w:rsidRDefault="00000000">
      <w:pPr>
        <w:pStyle w:val="3"/>
        <w:rPr>
          <w:rFonts w:hAnsi="宋体"/>
          <w:b w:val="0"/>
          <w:bCs/>
          <w:szCs w:val="24"/>
          <w:u w:val="none"/>
        </w:rPr>
      </w:pPr>
      <w:r>
        <w:rPr>
          <w:rFonts w:hAnsi="宋体"/>
          <w:b w:val="0"/>
          <w:szCs w:val="24"/>
          <w:u w:val="none"/>
        </w:rPr>
        <w:lastRenderedPageBreak/>
        <w:t>1-2 供应商资格声明书（实质性格式）</w:t>
      </w:r>
    </w:p>
    <w:p w14:paraId="53711F4C" w14:textId="77777777" w:rsidR="001E27A5" w:rsidRDefault="00000000">
      <w:pPr>
        <w:jc w:val="center"/>
        <w:rPr>
          <w:rFonts w:ascii="宋体" w:hAnsi="宋体"/>
          <w:b/>
          <w:sz w:val="36"/>
          <w:szCs w:val="36"/>
        </w:rPr>
      </w:pPr>
      <w:r>
        <w:rPr>
          <w:rFonts w:ascii="宋体" w:hAnsi="宋体" w:hint="eastAsia"/>
          <w:b/>
          <w:sz w:val="36"/>
          <w:szCs w:val="36"/>
        </w:rPr>
        <w:t>供应商资格声明书</w:t>
      </w:r>
    </w:p>
    <w:p w14:paraId="35CA8E3C" w14:textId="77777777" w:rsidR="001E27A5" w:rsidRDefault="001E27A5">
      <w:pPr>
        <w:tabs>
          <w:tab w:val="left" w:pos="5580"/>
        </w:tabs>
        <w:spacing w:line="360" w:lineRule="auto"/>
        <w:rPr>
          <w:rFonts w:ascii="宋体" w:hAnsi="宋体"/>
          <w:sz w:val="24"/>
        </w:rPr>
      </w:pPr>
    </w:p>
    <w:p w14:paraId="36BF75A7" w14:textId="77777777" w:rsidR="001E27A5" w:rsidRDefault="00000000">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6A116A0C" w14:textId="77777777" w:rsidR="001E27A5" w:rsidRDefault="00000000">
      <w:pPr>
        <w:spacing w:line="360" w:lineRule="auto"/>
        <w:ind w:firstLineChars="200" w:firstLine="480"/>
        <w:rPr>
          <w:rFonts w:ascii="宋体" w:hAnsi="宋体"/>
          <w:sz w:val="24"/>
        </w:rPr>
      </w:pPr>
      <w:r>
        <w:rPr>
          <w:rFonts w:ascii="宋体" w:hAnsi="宋体"/>
          <w:sz w:val="24"/>
        </w:rPr>
        <w:t>在参与本次项目磋商中，我单位承诺：</w:t>
      </w:r>
    </w:p>
    <w:p w14:paraId="391E3B28" w14:textId="77777777" w:rsidR="001E27A5" w:rsidRDefault="00000000">
      <w:pPr>
        <w:numPr>
          <w:ilvl w:val="0"/>
          <w:numId w:val="6"/>
        </w:numPr>
        <w:spacing w:line="360" w:lineRule="auto"/>
        <w:ind w:left="1134"/>
        <w:rPr>
          <w:rFonts w:ascii="宋体" w:hAnsi="宋体"/>
          <w:sz w:val="24"/>
          <w:szCs w:val="22"/>
        </w:rPr>
      </w:pPr>
      <w:r>
        <w:rPr>
          <w:rFonts w:ascii="宋体" w:hAnsi="宋体"/>
          <w:sz w:val="24"/>
          <w:szCs w:val="22"/>
        </w:rPr>
        <w:t>具有良好的商业信誉和健全的财务会计制度；</w:t>
      </w:r>
    </w:p>
    <w:p w14:paraId="57D03D7B" w14:textId="77777777" w:rsidR="001E27A5" w:rsidRDefault="00000000">
      <w:pPr>
        <w:numPr>
          <w:ilvl w:val="0"/>
          <w:numId w:val="6"/>
        </w:numPr>
        <w:spacing w:line="360" w:lineRule="auto"/>
        <w:ind w:left="1134"/>
        <w:rPr>
          <w:rFonts w:ascii="宋体" w:hAnsi="宋体"/>
          <w:sz w:val="24"/>
          <w:szCs w:val="22"/>
        </w:rPr>
      </w:pPr>
      <w:r>
        <w:rPr>
          <w:rFonts w:ascii="宋体" w:hAnsi="宋体"/>
          <w:sz w:val="24"/>
          <w:szCs w:val="22"/>
        </w:rPr>
        <w:t>具有履行合同所必需的设备和专业技术能力；</w:t>
      </w:r>
    </w:p>
    <w:p w14:paraId="6AD36A41" w14:textId="77777777" w:rsidR="001E27A5" w:rsidRDefault="00000000">
      <w:pPr>
        <w:numPr>
          <w:ilvl w:val="0"/>
          <w:numId w:val="6"/>
        </w:numPr>
        <w:spacing w:line="360" w:lineRule="auto"/>
        <w:ind w:left="1134"/>
        <w:rPr>
          <w:rFonts w:ascii="宋体" w:hAnsi="宋体"/>
          <w:sz w:val="24"/>
          <w:szCs w:val="22"/>
        </w:rPr>
      </w:pPr>
      <w:r>
        <w:rPr>
          <w:rFonts w:ascii="宋体" w:hAnsi="宋体"/>
          <w:sz w:val="24"/>
          <w:szCs w:val="22"/>
        </w:rPr>
        <w:t>有依法缴纳税收和社会保障资金的良好记录；</w:t>
      </w:r>
    </w:p>
    <w:p w14:paraId="4BA01FE5" w14:textId="77777777" w:rsidR="001E27A5" w:rsidRDefault="00000000">
      <w:pPr>
        <w:numPr>
          <w:ilvl w:val="0"/>
          <w:numId w:val="6"/>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8F47DC4" w14:textId="77777777" w:rsidR="001E27A5" w:rsidRDefault="00000000">
      <w:pPr>
        <w:numPr>
          <w:ilvl w:val="0"/>
          <w:numId w:val="6"/>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36899F6C" w14:textId="77777777" w:rsidR="001E27A5" w:rsidRDefault="00000000">
      <w:pPr>
        <w:numPr>
          <w:ilvl w:val="0"/>
          <w:numId w:val="6"/>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58B5B631" w14:textId="77777777" w:rsidR="001E27A5" w:rsidRDefault="00000000">
      <w:pPr>
        <w:numPr>
          <w:ilvl w:val="0"/>
          <w:numId w:val="6"/>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1E27A5" w14:paraId="7645E776" w14:textId="77777777">
        <w:trPr>
          <w:trHeight w:val="430"/>
          <w:jc w:val="center"/>
        </w:trPr>
        <w:tc>
          <w:tcPr>
            <w:tcW w:w="950" w:type="dxa"/>
            <w:vAlign w:val="center"/>
          </w:tcPr>
          <w:p w14:paraId="4E1B6C56" w14:textId="77777777" w:rsidR="001E27A5" w:rsidRDefault="00000000">
            <w:pPr>
              <w:jc w:val="center"/>
              <w:rPr>
                <w:rFonts w:ascii="宋体" w:hAnsi="宋体"/>
                <w:sz w:val="24"/>
              </w:rPr>
            </w:pPr>
            <w:r>
              <w:rPr>
                <w:rFonts w:ascii="宋体" w:hAnsi="宋体"/>
                <w:sz w:val="24"/>
              </w:rPr>
              <w:t>序号</w:t>
            </w:r>
          </w:p>
        </w:tc>
        <w:tc>
          <w:tcPr>
            <w:tcW w:w="4574" w:type="dxa"/>
            <w:vAlign w:val="center"/>
          </w:tcPr>
          <w:p w14:paraId="0D1806B9" w14:textId="77777777" w:rsidR="001E27A5" w:rsidRDefault="00000000">
            <w:pPr>
              <w:jc w:val="center"/>
              <w:rPr>
                <w:rFonts w:ascii="宋体" w:hAnsi="宋体"/>
                <w:sz w:val="24"/>
              </w:rPr>
            </w:pPr>
            <w:r>
              <w:rPr>
                <w:rFonts w:ascii="宋体" w:hAnsi="宋体"/>
                <w:sz w:val="24"/>
              </w:rPr>
              <w:t>单位名称</w:t>
            </w:r>
          </w:p>
        </w:tc>
        <w:tc>
          <w:tcPr>
            <w:tcW w:w="2976" w:type="dxa"/>
            <w:vAlign w:val="center"/>
          </w:tcPr>
          <w:p w14:paraId="6DC694C3" w14:textId="77777777" w:rsidR="001E27A5" w:rsidRDefault="00000000">
            <w:pPr>
              <w:jc w:val="center"/>
              <w:rPr>
                <w:rFonts w:ascii="宋体" w:hAnsi="宋体"/>
                <w:sz w:val="24"/>
              </w:rPr>
            </w:pPr>
            <w:r>
              <w:rPr>
                <w:rFonts w:ascii="宋体" w:hAnsi="宋体"/>
                <w:sz w:val="24"/>
              </w:rPr>
              <w:t>相互关系</w:t>
            </w:r>
          </w:p>
        </w:tc>
      </w:tr>
      <w:tr w:rsidR="001E27A5" w14:paraId="03CAA160" w14:textId="77777777">
        <w:trPr>
          <w:trHeight w:val="430"/>
          <w:jc w:val="center"/>
        </w:trPr>
        <w:tc>
          <w:tcPr>
            <w:tcW w:w="950" w:type="dxa"/>
            <w:vAlign w:val="center"/>
          </w:tcPr>
          <w:p w14:paraId="72CD85FC" w14:textId="77777777" w:rsidR="001E27A5" w:rsidRDefault="00000000">
            <w:pPr>
              <w:jc w:val="center"/>
              <w:rPr>
                <w:rFonts w:ascii="宋体" w:hAnsi="宋体"/>
                <w:sz w:val="24"/>
              </w:rPr>
            </w:pPr>
            <w:r>
              <w:rPr>
                <w:rFonts w:ascii="宋体" w:hAnsi="宋体"/>
                <w:sz w:val="24"/>
              </w:rPr>
              <w:t>1</w:t>
            </w:r>
          </w:p>
        </w:tc>
        <w:tc>
          <w:tcPr>
            <w:tcW w:w="4574" w:type="dxa"/>
            <w:vAlign w:val="center"/>
          </w:tcPr>
          <w:p w14:paraId="519A18F2" w14:textId="77777777" w:rsidR="001E27A5" w:rsidRDefault="001E27A5">
            <w:pPr>
              <w:jc w:val="center"/>
              <w:rPr>
                <w:rFonts w:ascii="宋体" w:hAnsi="宋体"/>
                <w:sz w:val="24"/>
              </w:rPr>
            </w:pPr>
          </w:p>
        </w:tc>
        <w:tc>
          <w:tcPr>
            <w:tcW w:w="2976" w:type="dxa"/>
            <w:vAlign w:val="center"/>
          </w:tcPr>
          <w:p w14:paraId="1FBBD442" w14:textId="77777777" w:rsidR="001E27A5" w:rsidRDefault="001E27A5">
            <w:pPr>
              <w:jc w:val="center"/>
              <w:rPr>
                <w:rFonts w:ascii="宋体" w:hAnsi="宋体"/>
                <w:sz w:val="24"/>
              </w:rPr>
            </w:pPr>
          </w:p>
        </w:tc>
      </w:tr>
      <w:tr w:rsidR="001E27A5" w14:paraId="516B5A8D" w14:textId="77777777">
        <w:trPr>
          <w:trHeight w:val="430"/>
          <w:jc w:val="center"/>
        </w:trPr>
        <w:tc>
          <w:tcPr>
            <w:tcW w:w="950" w:type="dxa"/>
            <w:vAlign w:val="center"/>
          </w:tcPr>
          <w:p w14:paraId="0F9D9899" w14:textId="77777777" w:rsidR="001E27A5" w:rsidRDefault="00000000">
            <w:pPr>
              <w:jc w:val="center"/>
              <w:rPr>
                <w:rFonts w:ascii="宋体" w:hAnsi="宋体"/>
                <w:sz w:val="24"/>
              </w:rPr>
            </w:pPr>
            <w:r>
              <w:rPr>
                <w:rFonts w:ascii="宋体" w:hAnsi="宋体"/>
                <w:sz w:val="24"/>
              </w:rPr>
              <w:t>2</w:t>
            </w:r>
          </w:p>
        </w:tc>
        <w:tc>
          <w:tcPr>
            <w:tcW w:w="4574" w:type="dxa"/>
            <w:vAlign w:val="center"/>
          </w:tcPr>
          <w:p w14:paraId="2BF3EC51" w14:textId="77777777" w:rsidR="001E27A5" w:rsidRDefault="001E27A5">
            <w:pPr>
              <w:jc w:val="center"/>
              <w:rPr>
                <w:rFonts w:ascii="宋体" w:hAnsi="宋体"/>
                <w:sz w:val="24"/>
              </w:rPr>
            </w:pPr>
          </w:p>
        </w:tc>
        <w:tc>
          <w:tcPr>
            <w:tcW w:w="2976" w:type="dxa"/>
            <w:vAlign w:val="center"/>
          </w:tcPr>
          <w:p w14:paraId="47BDA4E2" w14:textId="77777777" w:rsidR="001E27A5" w:rsidRDefault="001E27A5">
            <w:pPr>
              <w:jc w:val="center"/>
              <w:rPr>
                <w:rFonts w:ascii="宋体" w:hAnsi="宋体"/>
                <w:sz w:val="24"/>
              </w:rPr>
            </w:pPr>
          </w:p>
        </w:tc>
      </w:tr>
      <w:tr w:rsidR="001E27A5" w14:paraId="5F9F5267" w14:textId="77777777">
        <w:trPr>
          <w:trHeight w:val="430"/>
          <w:jc w:val="center"/>
        </w:trPr>
        <w:tc>
          <w:tcPr>
            <w:tcW w:w="950" w:type="dxa"/>
            <w:vAlign w:val="center"/>
          </w:tcPr>
          <w:p w14:paraId="1E7DB502" w14:textId="77777777" w:rsidR="001E27A5" w:rsidRDefault="00000000">
            <w:pPr>
              <w:jc w:val="center"/>
              <w:rPr>
                <w:rFonts w:ascii="宋体" w:hAnsi="宋体"/>
                <w:sz w:val="24"/>
              </w:rPr>
            </w:pPr>
            <w:r>
              <w:rPr>
                <w:rFonts w:ascii="宋体" w:hAnsi="宋体"/>
                <w:sz w:val="24"/>
              </w:rPr>
              <w:t>…</w:t>
            </w:r>
          </w:p>
        </w:tc>
        <w:tc>
          <w:tcPr>
            <w:tcW w:w="4574" w:type="dxa"/>
            <w:vAlign w:val="center"/>
          </w:tcPr>
          <w:p w14:paraId="5795C2C6" w14:textId="77777777" w:rsidR="001E27A5" w:rsidRDefault="001E27A5">
            <w:pPr>
              <w:jc w:val="center"/>
              <w:rPr>
                <w:rFonts w:ascii="宋体" w:hAnsi="宋体"/>
                <w:sz w:val="24"/>
              </w:rPr>
            </w:pPr>
          </w:p>
        </w:tc>
        <w:tc>
          <w:tcPr>
            <w:tcW w:w="2976" w:type="dxa"/>
            <w:vAlign w:val="center"/>
          </w:tcPr>
          <w:p w14:paraId="275E16D9" w14:textId="77777777" w:rsidR="001E27A5" w:rsidRDefault="001E27A5">
            <w:pPr>
              <w:jc w:val="center"/>
              <w:rPr>
                <w:rFonts w:ascii="宋体" w:hAnsi="宋体"/>
                <w:sz w:val="24"/>
              </w:rPr>
            </w:pPr>
          </w:p>
        </w:tc>
      </w:tr>
    </w:tbl>
    <w:p w14:paraId="7E2935DF" w14:textId="77777777" w:rsidR="001E27A5" w:rsidRDefault="001E27A5">
      <w:pPr>
        <w:rPr>
          <w:rFonts w:ascii="宋体" w:hAnsi="宋体"/>
        </w:rPr>
      </w:pPr>
    </w:p>
    <w:p w14:paraId="0E04A0E7" w14:textId="77777777" w:rsidR="001E27A5" w:rsidRDefault="00000000">
      <w:pPr>
        <w:ind w:firstLineChars="200" w:firstLine="480"/>
        <w:rPr>
          <w:rFonts w:ascii="宋体" w:hAnsi="宋体"/>
          <w:sz w:val="24"/>
          <w:szCs w:val="22"/>
        </w:rPr>
      </w:pPr>
      <w:r>
        <w:rPr>
          <w:rFonts w:ascii="宋体" w:hAnsi="宋体"/>
          <w:sz w:val="24"/>
        </w:rPr>
        <w:t>上述声明真实有效，否则我方负全部责任。</w:t>
      </w:r>
    </w:p>
    <w:p w14:paraId="629D7F2E" w14:textId="77777777" w:rsidR="001E27A5" w:rsidRDefault="001E27A5">
      <w:pPr>
        <w:spacing w:line="360" w:lineRule="auto"/>
        <w:rPr>
          <w:rFonts w:ascii="宋体" w:hAnsi="宋体"/>
          <w:sz w:val="24"/>
        </w:rPr>
      </w:pPr>
    </w:p>
    <w:p w14:paraId="4F24E991" w14:textId="77777777" w:rsidR="001E27A5" w:rsidRDefault="00000000">
      <w:pPr>
        <w:autoSpaceDE w:val="0"/>
        <w:autoSpaceDN w:val="0"/>
        <w:adjustRightInd w:val="0"/>
        <w:snapToGrid w:val="0"/>
        <w:spacing w:before="25" w:after="25" w:line="360" w:lineRule="auto"/>
        <w:ind w:right="360"/>
        <w:jc w:val="righ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5621420E" w14:textId="77777777" w:rsidR="001E27A5" w:rsidRDefault="00000000">
      <w:pPr>
        <w:spacing w:line="360" w:lineRule="auto"/>
        <w:ind w:right="360" w:firstLine="480"/>
        <w:jc w:val="right"/>
        <w:rPr>
          <w:rFonts w:ascii="宋体" w:hAnsi="宋体"/>
          <w:sz w:val="24"/>
        </w:rPr>
      </w:pPr>
      <w:r>
        <w:rPr>
          <w:rFonts w:ascii="宋体" w:hAnsi="宋体"/>
          <w:sz w:val="24"/>
          <w:szCs w:val="20"/>
        </w:rPr>
        <w:t>日期：____年____月____日</w:t>
      </w:r>
    </w:p>
    <w:p w14:paraId="54EFFFE2" w14:textId="77777777" w:rsidR="001E27A5" w:rsidRDefault="00000000">
      <w:pPr>
        <w:spacing w:line="360" w:lineRule="auto"/>
        <w:rPr>
          <w:rFonts w:ascii="宋体" w:hAnsi="宋体"/>
          <w:sz w:val="24"/>
        </w:rPr>
      </w:pPr>
      <w:r>
        <w:rPr>
          <w:rFonts w:ascii="宋体" w:hAnsi="宋体" w:hint="eastAsia"/>
          <w:sz w:val="24"/>
        </w:rPr>
        <w:t>说明：供应商承诺不实的，依据《政府采购法》第七十七条“提供虚假材料谋取中标、成交的”有关规定予以处理。</w:t>
      </w:r>
    </w:p>
    <w:p w14:paraId="1638510E" w14:textId="77777777" w:rsidR="001E27A5" w:rsidRDefault="001E27A5">
      <w:pPr>
        <w:tabs>
          <w:tab w:val="left" w:pos="5580"/>
        </w:tabs>
        <w:spacing w:line="360" w:lineRule="auto"/>
        <w:rPr>
          <w:rFonts w:ascii="宋体" w:hAnsi="宋体"/>
          <w:sz w:val="24"/>
        </w:rPr>
        <w:sectPr w:rsidR="001E27A5" w:rsidSect="003D5819">
          <w:headerReference w:type="default" r:id="rId18"/>
          <w:pgSz w:w="11907" w:h="16840"/>
          <w:pgMar w:top="1418" w:right="1134" w:bottom="1418" w:left="1701" w:header="851" w:footer="851" w:gutter="0"/>
          <w:cols w:space="720"/>
          <w:docGrid w:linePitch="462"/>
        </w:sectPr>
      </w:pPr>
    </w:p>
    <w:p w14:paraId="098A324C" w14:textId="77777777" w:rsidR="001E27A5" w:rsidRDefault="00000000">
      <w:pPr>
        <w:tabs>
          <w:tab w:val="left" w:pos="360"/>
        </w:tabs>
        <w:snapToGrid w:val="0"/>
        <w:spacing w:line="360" w:lineRule="auto"/>
        <w:outlineLvl w:val="1"/>
        <w:rPr>
          <w:rFonts w:ascii="宋体" w:hAnsi="宋体"/>
          <w:sz w:val="24"/>
        </w:rPr>
      </w:pPr>
      <w:r>
        <w:rPr>
          <w:rFonts w:ascii="宋体" w:hAnsi="宋体"/>
          <w:sz w:val="24"/>
        </w:rPr>
        <w:lastRenderedPageBreak/>
        <w:t>2 落实政府采购政策需满足的资格要求（如有）</w:t>
      </w:r>
    </w:p>
    <w:p w14:paraId="15B84788" w14:textId="77777777" w:rsidR="001E27A5" w:rsidRDefault="00000000">
      <w:pPr>
        <w:spacing w:line="480" w:lineRule="exact"/>
        <w:ind w:firstLineChars="200" w:firstLine="562"/>
        <w:jc w:val="center"/>
        <w:rPr>
          <w:rFonts w:ascii="宋体" w:hAnsi="宋体" w:cstheme="minorEastAsia"/>
          <w:sz w:val="28"/>
          <w:szCs w:val="28"/>
        </w:rPr>
      </w:pPr>
      <w:bookmarkStart w:id="681" w:name="_Toc7349"/>
      <w:r>
        <w:rPr>
          <w:rFonts w:ascii="宋体" w:hAnsi="宋体" w:cstheme="minorEastAsia" w:hint="eastAsia"/>
          <w:b/>
          <w:bCs/>
          <w:sz w:val="28"/>
          <w:szCs w:val="28"/>
        </w:rPr>
        <w:t>2-1中小企业声明函</w:t>
      </w:r>
      <w:bookmarkEnd w:id="681"/>
    </w:p>
    <w:p w14:paraId="599CEF8A" w14:textId="77777777" w:rsidR="001E27A5" w:rsidRDefault="00000000">
      <w:pPr>
        <w:spacing w:line="480" w:lineRule="exact"/>
        <w:rPr>
          <w:rFonts w:ascii="宋体" w:hAnsi="宋体" w:cstheme="minorEastAsia"/>
          <w:sz w:val="24"/>
        </w:rPr>
      </w:pPr>
      <w:r>
        <w:rPr>
          <w:rFonts w:ascii="宋体" w:hAnsi="宋体" w:cstheme="minorEastAsia" w:hint="eastAsia"/>
          <w:sz w:val="24"/>
        </w:rPr>
        <w:t>说明：</w:t>
      </w:r>
    </w:p>
    <w:p w14:paraId="749E77BE" w14:textId="77777777" w:rsidR="001E27A5" w:rsidRDefault="00000000">
      <w:pPr>
        <w:spacing w:line="460" w:lineRule="exact"/>
        <w:ind w:firstLineChars="200" w:firstLine="480"/>
        <w:rPr>
          <w:rFonts w:ascii="宋体" w:hAnsi="宋体" w:cstheme="minorEastAsia"/>
          <w:sz w:val="24"/>
        </w:rPr>
      </w:pPr>
      <w:r>
        <w:rPr>
          <w:rFonts w:ascii="宋体" w:hAnsi="宋体" w:cstheme="minorEastAsia" w:hint="eastAsia"/>
          <w:sz w:val="24"/>
        </w:rPr>
        <w:t>（1）如本项目（包）</w:t>
      </w:r>
      <w:proofErr w:type="gramStart"/>
      <w:r>
        <w:rPr>
          <w:rFonts w:ascii="宋体" w:hAnsi="宋体" w:cstheme="minorEastAsia" w:hint="eastAsia"/>
          <w:sz w:val="24"/>
        </w:rPr>
        <w:t>不</w:t>
      </w:r>
      <w:proofErr w:type="gramEnd"/>
      <w:r>
        <w:rPr>
          <w:rFonts w:ascii="宋体" w:hAnsi="宋体" w:cstheme="minorEastAsia" w:hint="eastAsia"/>
          <w:sz w:val="24"/>
        </w:rPr>
        <w:t>专门面向中小企业预留采购份额，</w:t>
      </w:r>
      <w:proofErr w:type="gramStart"/>
      <w:r>
        <w:rPr>
          <w:rFonts w:ascii="宋体" w:hAnsi="宋体" w:cstheme="minorEastAsia" w:hint="eastAsia"/>
          <w:sz w:val="24"/>
        </w:rPr>
        <w:t>供应商非必须</w:t>
      </w:r>
      <w:proofErr w:type="gramEnd"/>
      <w:r>
        <w:rPr>
          <w:rFonts w:ascii="宋体" w:hAnsi="宋体" w:cstheme="minorEastAsia" w:hint="eastAsia"/>
          <w:sz w:val="24"/>
        </w:rPr>
        <w:t>提供；当小</w:t>
      </w:r>
      <w:proofErr w:type="gramStart"/>
      <w:r>
        <w:rPr>
          <w:rFonts w:ascii="宋体" w:hAnsi="宋体" w:cstheme="minorEastAsia" w:hint="eastAsia"/>
          <w:sz w:val="24"/>
        </w:rPr>
        <w:t>微企业拟享受</w:t>
      </w:r>
      <w:proofErr w:type="gramEnd"/>
      <w:r>
        <w:rPr>
          <w:rFonts w:ascii="宋体" w:hAnsi="宋体" w:cstheme="minorEastAsia" w:hint="eastAsia"/>
          <w:sz w:val="24"/>
        </w:rPr>
        <w:t>中小企业扶持政策时，仍应提供《中小企业声明函》，否则不得享受相关中小企业扶持政策。</w:t>
      </w:r>
    </w:p>
    <w:p w14:paraId="7E64A277" w14:textId="77777777" w:rsidR="001E27A5" w:rsidRDefault="00000000">
      <w:pPr>
        <w:spacing w:line="460" w:lineRule="exact"/>
        <w:ind w:firstLineChars="200" w:firstLine="480"/>
        <w:rPr>
          <w:rFonts w:ascii="宋体" w:hAnsi="宋体" w:cstheme="minorEastAsia"/>
          <w:sz w:val="24"/>
        </w:rPr>
      </w:pPr>
      <w:r>
        <w:rPr>
          <w:rFonts w:ascii="宋体" w:hAnsi="宋体" w:cstheme="minorEastAsia" w:hint="eastAsia"/>
          <w:sz w:val="24"/>
        </w:rPr>
        <w:t>（2）如本项目（包）专门面向中小/小</w:t>
      </w:r>
      <w:proofErr w:type="gramStart"/>
      <w:r>
        <w:rPr>
          <w:rFonts w:ascii="宋体" w:hAnsi="宋体" w:cstheme="minorEastAsia" w:hint="eastAsia"/>
          <w:sz w:val="24"/>
        </w:rPr>
        <w:t>微企业</w:t>
      </w:r>
      <w:proofErr w:type="gramEnd"/>
      <w:r>
        <w:rPr>
          <w:rFonts w:ascii="宋体" w:hAnsi="宋体" w:cstheme="minorEastAsia" w:hint="eastAsia"/>
          <w:sz w:val="24"/>
        </w:rPr>
        <w:t>采购，须提供《中小企业声明函》（实质性格式）。</w:t>
      </w:r>
    </w:p>
    <w:p w14:paraId="75B9A58A" w14:textId="77777777" w:rsidR="001E27A5" w:rsidRDefault="00000000">
      <w:pPr>
        <w:spacing w:line="460" w:lineRule="exact"/>
        <w:ind w:firstLineChars="200" w:firstLine="480"/>
        <w:rPr>
          <w:rFonts w:ascii="宋体" w:hAnsi="宋体" w:cstheme="minorEastAsia"/>
          <w:sz w:val="24"/>
        </w:rPr>
      </w:pPr>
      <w:r>
        <w:rPr>
          <w:rFonts w:ascii="宋体" w:hAnsi="宋体" w:cstheme="minorEastAsia" w:hint="eastAsia"/>
          <w:sz w:val="24"/>
        </w:rPr>
        <w:t>（3）如本项目（包）预留部分采购项目预算专门面向中小企业采购，要求供应商以联合体形</w:t>
      </w:r>
      <w:proofErr w:type="gramStart"/>
      <w:r>
        <w:rPr>
          <w:rFonts w:ascii="宋体" w:hAnsi="宋体" w:cstheme="minorEastAsia" w:hint="eastAsia"/>
          <w:sz w:val="24"/>
        </w:rPr>
        <w:t>式参加</w:t>
      </w:r>
      <w:proofErr w:type="gramEnd"/>
      <w:r>
        <w:rPr>
          <w:rFonts w:ascii="宋体" w:hAnsi="宋体" w:cstheme="minorEastAsia" w:hint="eastAsia"/>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6E109824" w14:textId="77777777" w:rsidR="001E27A5" w:rsidRDefault="00000000">
      <w:pPr>
        <w:spacing w:line="460" w:lineRule="exact"/>
        <w:ind w:firstLineChars="200" w:firstLine="480"/>
        <w:rPr>
          <w:rFonts w:ascii="宋体" w:hAnsi="宋体" w:cstheme="minorEastAsia"/>
          <w:sz w:val="24"/>
        </w:rPr>
      </w:pPr>
      <w:r>
        <w:rPr>
          <w:rFonts w:ascii="宋体" w:hAnsi="宋体" w:cstheme="minorEastAsia" w:hint="eastAsia"/>
          <w:sz w:val="24"/>
        </w:rPr>
        <w:t>（4）其他</w:t>
      </w:r>
    </w:p>
    <w:p w14:paraId="0DA98468" w14:textId="77777777" w:rsidR="001E27A5" w:rsidRDefault="00000000">
      <w:pPr>
        <w:spacing w:line="460" w:lineRule="exact"/>
        <w:ind w:firstLineChars="200" w:firstLine="480"/>
        <w:rPr>
          <w:rFonts w:ascii="宋体" w:hAnsi="宋体" w:cstheme="minorEastAsia"/>
          <w:sz w:val="24"/>
        </w:rPr>
      </w:pPr>
      <w:r>
        <w:rPr>
          <w:rFonts w:ascii="宋体" w:hAnsi="宋体" w:cstheme="minorEastAsia" w:hint="eastAsia"/>
          <w:sz w:val="24"/>
        </w:rPr>
        <w:t>1）中小企业参加政府采购活动，应当出具此格式文件。《中小企业声明函》由参加政府采购活动的供应商出具。联合体响应的，《中小企业声明函》由牵头人出具。</w:t>
      </w:r>
    </w:p>
    <w:p w14:paraId="3B494FD7" w14:textId="77777777" w:rsidR="001E27A5" w:rsidRDefault="00000000">
      <w:pPr>
        <w:spacing w:line="460" w:lineRule="exact"/>
        <w:ind w:firstLineChars="200" w:firstLine="480"/>
        <w:rPr>
          <w:rFonts w:ascii="宋体" w:hAnsi="宋体" w:cstheme="minorEastAsia"/>
          <w:sz w:val="24"/>
        </w:rPr>
      </w:pPr>
      <w:r>
        <w:rPr>
          <w:rFonts w:ascii="宋体" w:hAnsi="宋体" w:cstheme="minorEastAsia"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0688BE94" w14:textId="77777777" w:rsidR="001E27A5" w:rsidRDefault="00000000">
      <w:pPr>
        <w:spacing w:line="460" w:lineRule="exact"/>
        <w:ind w:firstLineChars="200" w:firstLine="480"/>
        <w:rPr>
          <w:rFonts w:ascii="宋体" w:hAnsi="宋体" w:cstheme="minorEastAsia"/>
          <w:sz w:val="24"/>
        </w:rPr>
      </w:pPr>
      <w:r>
        <w:rPr>
          <w:rFonts w:ascii="宋体" w:hAnsi="宋体" w:cstheme="minorEastAsia" w:hint="eastAsia"/>
          <w:sz w:val="24"/>
        </w:rPr>
        <w:t>3）对于多标的</w:t>
      </w:r>
      <w:proofErr w:type="gramStart"/>
      <w:r>
        <w:rPr>
          <w:rFonts w:ascii="宋体" w:hAnsi="宋体" w:cstheme="minorEastAsia" w:hint="eastAsia"/>
          <w:sz w:val="24"/>
        </w:rPr>
        <w:t>的</w:t>
      </w:r>
      <w:proofErr w:type="gramEnd"/>
      <w:r>
        <w:rPr>
          <w:rFonts w:ascii="宋体" w:hAnsi="宋体" w:cstheme="minorEastAsia" w:hint="eastAsia"/>
          <w:sz w:val="24"/>
        </w:rPr>
        <w:t>采购项目，供应商应充分、准确地了解所投产品制造企业信息。对相关情况了解不清楚的，不建议填报本声明函。</w:t>
      </w:r>
    </w:p>
    <w:p w14:paraId="4703F494" w14:textId="77777777" w:rsidR="001E27A5" w:rsidRDefault="00000000">
      <w:pPr>
        <w:spacing w:line="460" w:lineRule="exact"/>
        <w:ind w:firstLineChars="200" w:firstLine="480"/>
        <w:rPr>
          <w:rFonts w:ascii="宋体" w:hAnsi="宋体" w:cstheme="minorEastAsia"/>
          <w:sz w:val="24"/>
        </w:rPr>
        <w:sectPr w:rsidR="001E27A5" w:rsidSect="003D5819">
          <w:headerReference w:type="even" r:id="rId19"/>
          <w:footerReference w:type="even" r:id="rId20"/>
          <w:headerReference w:type="first" r:id="rId21"/>
          <w:footerReference w:type="first" r:id="rId22"/>
          <w:pgSz w:w="11905" w:h="16838"/>
          <w:pgMar w:top="1440" w:right="1440" w:bottom="1440" w:left="1803" w:header="567" w:footer="567" w:gutter="0"/>
          <w:cols w:space="0"/>
          <w:titlePg/>
          <w:docGrid w:linePitch="462"/>
        </w:sectPr>
      </w:pPr>
      <w:r>
        <w:rPr>
          <w:rFonts w:ascii="宋体" w:hAnsi="宋体" w:cstheme="minorEastAsia"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7DCAB02C" w14:textId="77777777" w:rsidR="001E27A5" w:rsidRDefault="001E27A5">
      <w:pPr>
        <w:spacing w:line="480" w:lineRule="exact"/>
        <w:ind w:firstLineChars="200" w:firstLine="480"/>
        <w:rPr>
          <w:rFonts w:ascii="宋体" w:hAnsi="宋体" w:cstheme="minorEastAsia"/>
          <w:sz w:val="24"/>
        </w:rPr>
        <w:sectPr w:rsidR="001E27A5" w:rsidSect="003D5819">
          <w:type w:val="continuous"/>
          <w:pgSz w:w="11905" w:h="16838"/>
          <w:pgMar w:top="1440" w:right="1440" w:bottom="1440" w:left="1803" w:header="567" w:footer="567" w:gutter="0"/>
          <w:cols w:space="0"/>
          <w:titlePg/>
          <w:docGrid w:linePitch="462"/>
        </w:sectPr>
      </w:pPr>
    </w:p>
    <w:p w14:paraId="63D58317" w14:textId="77777777" w:rsidR="001E27A5" w:rsidRDefault="001E27A5">
      <w:pPr>
        <w:spacing w:line="480" w:lineRule="exact"/>
        <w:ind w:firstLineChars="200" w:firstLine="562"/>
        <w:jc w:val="center"/>
        <w:rPr>
          <w:rFonts w:ascii="宋体" w:hAnsi="宋体" w:cstheme="minorEastAsia"/>
          <w:b/>
          <w:bCs/>
          <w:sz w:val="28"/>
          <w:szCs w:val="28"/>
        </w:rPr>
      </w:pPr>
      <w:bookmarkStart w:id="682" w:name="_Toc20747"/>
    </w:p>
    <w:p w14:paraId="1112F3FB" w14:textId="77777777" w:rsidR="001E27A5" w:rsidRDefault="00000000">
      <w:pPr>
        <w:spacing w:line="480" w:lineRule="exact"/>
        <w:ind w:firstLineChars="200" w:firstLine="562"/>
        <w:jc w:val="center"/>
        <w:rPr>
          <w:rFonts w:ascii="宋体" w:hAnsi="宋体" w:cstheme="minorEastAsia"/>
          <w:b/>
          <w:bCs/>
          <w:sz w:val="28"/>
          <w:szCs w:val="28"/>
        </w:rPr>
      </w:pPr>
      <w:r>
        <w:rPr>
          <w:rFonts w:ascii="宋体" w:hAnsi="宋体" w:cstheme="minorEastAsia" w:hint="eastAsia"/>
          <w:b/>
          <w:bCs/>
          <w:sz w:val="28"/>
          <w:szCs w:val="28"/>
        </w:rPr>
        <w:t>中小企业声明函（工程、服务）格式</w:t>
      </w:r>
      <w:bookmarkEnd w:id="682"/>
    </w:p>
    <w:p w14:paraId="1F26A9DF" w14:textId="77777777" w:rsidR="001E27A5" w:rsidRDefault="001E27A5">
      <w:pPr>
        <w:spacing w:line="480" w:lineRule="exact"/>
        <w:ind w:firstLineChars="200" w:firstLine="480"/>
        <w:rPr>
          <w:rFonts w:ascii="宋体" w:hAnsi="宋体" w:cstheme="minorEastAsia"/>
          <w:sz w:val="24"/>
        </w:rPr>
      </w:pPr>
    </w:p>
    <w:p w14:paraId="294F80A4" w14:textId="77777777" w:rsidR="001E27A5" w:rsidRDefault="00000000">
      <w:pPr>
        <w:spacing w:line="480" w:lineRule="exact"/>
        <w:ind w:firstLineChars="200" w:firstLine="480"/>
        <w:rPr>
          <w:rFonts w:ascii="宋体" w:hAnsi="宋体" w:cstheme="minorEastAsia"/>
          <w:sz w:val="24"/>
        </w:rPr>
      </w:pPr>
      <w:r>
        <w:rPr>
          <w:rFonts w:ascii="宋体" w:hAnsi="宋体" w:cstheme="minorEastAsia" w:hint="eastAsia"/>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A06E8FE" w14:textId="77777777" w:rsidR="001E27A5" w:rsidRDefault="00000000">
      <w:pPr>
        <w:spacing w:line="480" w:lineRule="exact"/>
        <w:ind w:firstLineChars="200" w:firstLine="480"/>
        <w:rPr>
          <w:rFonts w:ascii="宋体" w:hAnsi="宋体" w:cstheme="minorEastAsia"/>
          <w:sz w:val="24"/>
        </w:rPr>
      </w:pPr>
      <w:r>
        <w:rPr>
          <w:rFonts w:ascii="宋体" w:hAnsi="宋体" w:cstheme="minorEastAsia" w:hint="eastAsia"/>
          <w:sz w:val="24"/>
        </w:rPr>
        <w:t>1. （标的名称） ，属于（竞争性磋商文件中明确的所属行业）行业；承建（承接）企业为（企业名称），从业人员</w:t>
      </w:r>
      <w:r>
        <w:rPr>
          <w:rFonts w:ascii="宋体" w:hAnsi="宋体" w:cstheme="minorEastAsia" w:hint="eastAsia"/>
          <w:sz w:val="24"/>
          <w:u w:val="single"/>
        </w:rPr>
        <w:t xml:space="preserve">     </w:t>
      </w:r>
      <w:r>
        <w:rPr>
          <w:rFonts w:ascii="宋体" w:hAnsi="宋体" w:cstheme="minorEastAsia" w:hint="eastAsia"/>
          <w:sz w:val="24"/>
        </w:rPr>
        <w:t>人，营业收入为</w:t>
      </w:r>
      <w:r>
        <w:rPr>
          <w:rFonts w:ascii="宋体" w:hAnsi="宋体" w:cstheme="minorEastAsia" w:hint="eastAsia"/>
          <w:sz w:val="24"/>
          <w:u w:val="single"/>
        </w:rPr>
        <w:t xml:space="preserve">     </w:t>
      </w:r>
      <w:r>
        <w:rPr>
          <w:rFonts w:ascii="宋体" w:hAnsi="宋体" w:cstheme="minorEastAsia" w:hint="eastAsia"/>
          <w:sz w:val="24"/>
        </w:rPr>
        <w:t>万元，资产总额</w:t>
      </w:r>
      <w:r>
        <w:rPr>
          <w:rFonts w:ascii="宋体" w:hAnsi="宋体" w:cstheme="minorEastAsia" w:hint="eastAsia"/>
          <w:sz w:val="24"/>
          <w:u w:val="single"/>
        </w:rPr>
        <w:t xml:space="preserve">     </w:t>
      </w:r>
      <w:r>
        <w:rPr>
          <w:rFonts w:ascii="宋体" w:hAnsi="宋体" w:cstheme="minorEastAsia" w:hint="eastAsia"/>
          <w:sz w:val="24"/>
        </w:rPr>
        <w:t>万元1，属于（中型企业、小型企业、微型企业）；</w:t>
      </w:r>
    </w:p>
    <w:p w14:paraId="26255B2D" w14:textId="77777777" w:rsidR="001E27A5" w:rsidRDefault="00000000">
      <w:pPr>
        <w:spacing w:line="480" w:lineRule="exact"/>
        <w:ind w:firstLineChars="200" w:firstLine="480"/>
        <w:rPr>
          <w:rFonts w:ascii="宋体" w:hAnsi="宋体" w:cstheme="minorEastAsia"/>
          <w:sz w:val="24"/>
        </w:rPr>
      </w:pPr>
      <w:r>
        <w:rPr>
          <w:rFonts w:ascii="宋体" w:hAnsi="宋体" w:cstheme="minorEastAsia" w:hint="eastAsia"/>
          <w:sz w:val="24"/>
        </w:rPr>
        <w:t>2. （标的名称） ，属于（竞争性磋商文件中明确的所属行业）行业；承建（承接）企业为（企业名称），从业人员</w:t>
      </w:r>
      <w:r>
        <w:rPr>
          <w:rFonts w:ascii="宋体" w:hAnsi="宋体" w:cstheme="minorEastAsia" w:hint="eastAsia"/>
          <w:sz w:val="24"/>
          <w:u w:val="single"/>
        </w:rPr>
        <w:t xml:space="preserve">     </w:t>
      </w:r>
      <w:r>
        <w:rPr>
          <w:rFonts w:ascii="宋体" w:hAnsi="宋体" w:cstheme="minorEastAsia" w:hint="eastAsia"/>
          <w:sz w:val="24"/>
        </w:rPr>
        <w:t>人，营业收入为</w:t>
      </w:r>
      <w:r>
        <w:rPr>
          <w:rFonts w:ascii="宋体" w:hAnsi="宋体" w:cstheme="minorEastAsia" w:hint="eastAsia"/>
          <w:sz w:val="24"/>
          <w:u w:val="single"/>
        </w:rPr>
        <w:t xml:space="preserve">     </w:t>
      </w:r>
      <w:r>
        <w:rPr>
          <w:rFonts w:ascii="宋体" w:hAnsi="宋体" w:cstheme="minorEastAsia" w:hint="eastAsia"/>
          <w:sz w:val="24"/>
        </w:rPr>
        <w:t>万元，资产总额为</w:t>
      </w:r>
      <w:r>
        <w:rPr>
          <w:rFonts w:ascii="宋体" w:hAnsi="宋体" w:cstheme="minorEastAsia" w:hint="eastAsia"/>
          <w:sz w:val="24"/>
          <w:u w:val="single"/>
        </w:rPr>
        <w:t xml:space="preserve">     </w:t>
      </w:r>
      <w:r>
        <w:rPr>
          <w:rFonts w:ascii="宋体" w:hAnsi="宋体" w:cstheme="minorEastAsia" w:hint="eastAsia"/>
          <w:sz w:val="24"/>
        </w:rPr>
        <w:t>万元，属于（中型企业、小型企业、微型企业）；</w:t>
      </w:r>
    </w:p>
    <w:p w14:paraId="02278D57" w14:textId="77777777" w:rsidR="001E27A5" w:rsidRDefault="001E27A5">
      <w:pPr>
        <w:spacing w:line="480" w:lineRule="exact"/>
        <w:ind w:firstLineChars="200" w:firstLine="480"/>
        <w:rPr>
          <w:rFonts w:ascii="宋体" w:hAnsi="宋体" w:cstheme="minorEastAsia"/>
          <w:sz w:val="24"/>
        </w:rPr>
      </w:pPr>
    </w:p>
    <w:p w14:paraId="4265FABA" w14:textId="77777777" w:rsidR="001E27A5" w:rsidRDefault="00000000">
      <w:pPr>
        <w:spacing w:line="480" w:lineRule="exact"/>
        <w:ind w:firstLineChars="200" w:firstLine="480"/>
        <w:rPr>
          <w:rFonts w:ascii="宋体" w:hAnsi="宋体" w:cstheme="minorEastAsia"/>
          <w:sz w:val="24"/>
        </w:rPr>
      </w:pPr>
      <w:r>
        <w:rPr>
          <w:rFonts w:ascii="宋体" w:hAnsi="宋体" w:cstheme="minorEastAsia" w:hint="eastAsia"/>
          <w:sz w:val="24"/>
        </w:rPr>
        <w:t>……</w:t>
      </w:r>
    </w:p>
    <w:p w14:paraId="5D508D49" w14:textId="77777777" w:rsidR="001E27A5" w:rsidRDefault="00000000">
      <w:pPr>
        <w:spacing w:line="480" w:lineRule="exact"/>
        <w:ind w:firstLineChars="200" w:firstLine="480"/>
        <w:rPr>
          <w:rFonts w:ascii="宋体" w:hAnsi="宋体" w:cstheme="minorEastAsia"/>
          <w:sz w:val="24"/>
        </w:rPr>
      </w:pPr>
      <w:r>
        <w:rPr>
          <w:rFonts w:ascii="宋体" w:hAnsi="宋体" w:cstheme="minorEastAsia" w:hint="eastAsia"/>
          <w:sz w:val="24"/>
        </w:rPr>
        <w:t>以上企业，不属于大企业的分支机构，不存在控股股东为大企业的情形，也不存在与大企业的负责人为同一人的情形。</w:t>
      </w:r>
    </w:p>
    <w:p w14:paraId="76490095" w14:textId="77777777" w:rsidR="001E27A5" w:rsidRDefault="00000000">
      <w:pPr>
        <w:spacing w:line="480" w:lineRule="exact"/>
        <w:ind w:firstLineChars="200" w:firstLine="480"/>
        <w:rPr>
          <w:rFonts w:ascii="宋体" w:hAnsi="宋体" w:cstheme="minorEastAsia"/>
          <w:sz w:val="24"/>
        </w:rPr>
      </w:pPr>
      <w:r>
        <w:rPr>
          <w:rFonts w:ascii="宋体" w:hAnsi="宋体" w:cstheme="minorEastAsia" w:hint="eastAsia"/>
          <w:sz w:val="24"/>
        </w:rPr>
        <w:t>本企业对上述声明内容的真实性负责。如有虚假，将依法承担相应责任。</w:t>
      </w:r>
    </w:p>
    <w:p w14:paraId="69A856E0" w14:textId="77777777" w:rsidR="001E27A5" w:rsidRDefault="001E27A5">
      <w:pPr>
        <w:spacing w:line="480" w:lineRule="exact"/>
        <w:ind w:firstLineChars="200" w:firstLine="480"/>
        <w:rPr>
          <w:rFonts w:ascii="宋体" w:hAnsi="宋体" w:cstheme="minorEastAsia"/>
          <w:sz w:val="24"/>
        </w:rPr>
      </w:pPr>
    </w:p>
    <w:tbl>
      <w:tblPr>
        <w:tblW w:w="8878" w:type="dxa"/>
        <w:tblBorders>
          <w:top w:val="single" w:sz="4" w:space="0" w:color="auto"/>
        </w:tblBorders>
        <w:tblLayout w:type="fixed"/>
        <w:tblLook w:val="04A0" w:firstRow="1" w:lastRow="0" w:firstColumn="1" w:lastColumn="0" w:noHBand="0" w:noVBand="1"/>
      </w:tblPr>
      <w:tblGrid>
        <w:gridCol w:w="8878"/>
      </w:tblGrid>
      <w:tr w:rsidR="001E27A5" w14:paraId="4B0974C4" w14:textId="77777777">
        <w:tc>
          <w:tcPr>
            <w:tcW w:w="8878" w:type="dxa"/>
          </w:tcPr>
          <w:p w14:paraId="7A19CE3A" w14:textId="77777777" w:rsidR="001E27A5" w:rsidRDefault="00000000">
            <w:pPr>
              <w:spacing w:line="480" w:lineRule="exact"/>
              <w:ind w:firstLineChars="200" w:firstLine="480"/>
              <w:rPr>
                <w:rFonts w:ascii="宋体" w:hAnsi="宋体" w:cstheme="minorEastAsia"/>
                <w:sz w:val="24"/>
              </w:rPr>
            </w:pPr>
            <w:r>
              <w:rPr>
                <w:rFonts w:ascii="宋体" w:hAnsi="宋体" w:cstheme="minorEastAsia" w:hint="eastAsia"/>
                <w:sz w:val="24"/>
              </w:rPr>
              <w:t>1从业人员、营业收入、资产总额填报上一年度数据，无上</w:t>
            </w:r>
            <w:proofErr w:type="gramStart"/>
            <w:r>
              <w:rPr>
                <w:rFonts w:ascii="宋体" w:hAnsi="宋体" w:cstheme="minorEastAsia" w:hint="eastAsia"/>
                <w:sz w:val="24"/>
              </w:rPr>
              <w:t>一</w:t>
            </w:r>
            <w:proofErr w:type="gramEnd"/>
            <w:r>
              <w:rPr>
                <w:rFonts w:ascii="宋体" w:hAnsi="宋体" w:cstheme="minorEastAsia" w:hint="eastAsia"/>
                <w:sz w:val="24"/>
              </w:rPr>
              <w:t>年度数据的新成立企业可不填报。</w:t>
            </w:r>
          </w:p>
        </w:tc>
      </w:tr>
    </w:tbl>
    <w:p w14:paraId="44D15A0C" w14:textId="77777777" w:rsidR="001E27A5" w:rsidRDefault="001E27A5">
      <w:pPr>
        <w:spacing w:line="480" w:lineRule="exact"/>
        <w:ind w:firstLineChars="200" w:firstLine="480"/>
        <w:rPr>
          <w:rFonts w:ascii="宋体" w:hAnsi="宋体" w:cstheme="minorEastAsia"/>
          <w:sz w:val="24"/>
        </w:rPr>
      </w:pPr>
    </w:p>
    <w:p w14:paraId="2E7845D8" w14:textId="77777777" w:rsidR="001E27A5" w:rsidRDefault="001E27A5">
      <w:pPr>
        <w:spacing w:line="480" w:lineRule="exact"/>
        <w:ind w:firstLineChars="200" w:firstLine="480"/>
        <w:rPr>
          <w:rFonts w:ascii="宋体" w:hAnsi="宋体" w:cstheme="minorEastAsia"/>
          <w:sz w:val="24"/>
        </w:rPr>
        <w:sectPr w:rsidR="001E27A5" w:rsidSect="003D5819">
          <w:pgSz w:w="11905" w:h="16838"/>
          <w:pgMar w:top="1440" w:right="1440" w:bottom="1440" w:left="1803" w:header="567" w:footer="567" w:gutter="0"/>
          <w:cols w:space="0"/>
          <w:titlePg/>
          <w:docGrid w:linePitch="462"/>
        </w:sectPr>
      </w:pPr>
    </w:p>
    <w:p w14:paraId="571C2DE2" w14:textId="77777777" w:rsidR="001E27A5" w:rsidRDefault="00000000">
      <w:pPr>
        <w:spacing w:line="480" w:lineRule="exact"/>
        <w:ind w:firstLineChars="1200" w:firstLine="2880"/>
        <w:rPr>
          <w:rFonts w:ascii="宋体" w:hAnsi="宋体" w:cstheme="minorEastAsia"/>
          <w:sz w:val="24"/>
        </w:rPr>
      </w:pPr>
      <w:r>
        <w:rPr>
          <w:rFonts w:ascii="宋体" w:hAnsi="宋体" w:cstheme="minorEastAsia" w:hint="eastAsia"/>
          <w:sz w:val="24"/>
        </w:rPr>
        <w:t xml:space="preserve">供应商授权代表或法定代表人（签名）：             </w:t>
      </w:r>
    </w:p>
    <w:p w14:paraId="6F191CB4" w14:textId="77777777" w:rsidR="001E27A5" w:rsidRDefault="00000000">
      <w:pPr>
        <w:spacing w:line="480" w:lineRule="exact"/>
        <w:ind w:firstLineChars="1200" w:firstLine="2880"/>
        <w:rPr>
          <w:rFonts w:ascii="宋体" w:hAnsi="宋体" w:cstheme="minorEastAsia"/>
          <w:sz w:val="24"/>
          <w:lang w:val="zh-CN"/>
        </w:rPr>
      </w:pPr>
      <w:r>
        <w:rPr>
          <w:rFonts w:ascii="宋体" w:hAnsi="宋体" w:cstheme="minorEastAsia" w:hint="eastAsia"/>
          <w:sz w:val="24"/>
        </w:rPr>
        <w:t>供应商名称（公章）</w:t>
      </w:r>
      <w:r>
        <w:rPr>
          <w:rFonts w:ascii="宋体" w:hAnsi="宋体" w:cstheme="minorEastAsia" w:hint="eastAsia"/>
          <w:sz w:val="24"/>
          <w:lang w:val="zh-CN"/>
        </w:rPr>
        <w:t>：</w:t>
      </w:r>
    </w:p>
    <w:p w14:paraId="316F0AEB" w14:textId="77777777" w:rsidR="001E27A5" w:rsidRDefault="00000000">
      <w:pPr>
        <w:spacing w:line="480" w:lineRule="exact"/>
        <w:ind w:firstLineChars="1200" w:firstLine="2880"/>
        <w:rPr>
          <w:rFonts w:ascii="宋体" w:hAnsi="宋体" w:cstheme="minorEastAsia"/>
          <w:sz w:val="24"/>
        </w:rPr>
      </w:pPr>
      <w:r>
        <w:rPr>
          <w:rFonts w:ascii="宋体" w:hAnsi="宋体" w:cstheme="minorEastAsia" w:hint="eastAsia"/>
          <w:sz w:val="24"/>
        </w:rPr>
        <w:t>日期：</w:t>
      </w:r>
      <w:r>
        <w:rPr>
          <w:rFonts w:ascii="宋体" w:hAnsi="宋体" w:cstheme="minorEastAsia" w:hint="eastAsia"/>
          <w:sz w:val="24"/>
          <w:u w:val="single"/>
        </w:rPr>
        <w:t xml:space="preserve">    </w:t>
      </w:r>
      <w:r>
        <w:rPr>
          <w:rFonts w:ascii="宋体" w:hAnsi="宋体" w:cstheme="minorEastAsia" w:hint="eastAsia"/>
          <w:sz w:val="24"/>
        </w:rPr>
        <w:t>年</w:t>
      </w:r>
      <w:r>
        <w:rPr>
          <w:rFonts w:ascii="宋体" w:hAnsi="宋体" w:cstheme="minorEastAsia" w:hint="eastAsia"/>
          <w:sz w:val="24"/>
          <w:u w:val="single"/>
        </w:rPr>
        <w:t xml:space="preserve">   </w:t>
      </w:r>
      <w:r>
        <w:rPr>
          <w:rFonts w:ascii="宋体" w:hAnsi="宋体" w:cstheme="minorEastAsia" w:hint="eastAsia"/>
          <w:sz w:val="24"/>
        </w:rPr>
        <w:t>月</w:t>
      </w:r>
      <w:r>
        <w:rPr>
          <w:rFonts w:ascii="宋体" w:hAnsi="宋体" w:cstheme="minorEastAsia" w:hint="eastAsia"/>
          <w:sz w:val="24"/>
          <w:u w:val="single"/>
        </w:rPr>
        <w:t xml:space="preserve">   </w:t>
      </w:r>
      <w:r>
        <w:rPr>
          <w:rFonts w:ascii="宋体" w:hAnsi="宋体" w:cstheme="minorEastAsia" w:hint="eastAsia"/>
          <w:sz w:val="24"/>
        </w:rPr>
        <w:t xml:space="preserve">日  </w:t>
      </w:r>
    </w:p>
    <w:p w14:paraId="0C02B802" w14:textId="77777777" w:rsidR="001E27A5" w:rsidRDefault="001E27A5">
      <w:pPr>
        <w:spacing w:line="480" w:lineRule="exact"/>
        <w:ind w:firstLineChars="200" w:firstLine="480"/>
        <w:rPr>
          <w:rFonts w:ascii="宋体" w:hAnsi="宋体" w:cstheme="minorEastAsia"/>
          <w:sz w:val="24"/>
        </w:rPr>
        <w:sectPr w:rsidR="001E27A5" w:rsidSect="003D5819">
          <w:type w:val="continuous"/>
          <w:pgSz w:w="11905" w:h="16838"/>
          <w:pgMar w:top="1440" w:right="1440" w:bottom="1440" w:left="1803" w:header="567" w:footer="567" w:gutter="0"/>
          <w:cols w:space="0"/>
          <w:titlePg/>
          <w:docGrid w:linePitch="462"/>
        </w:sectPr>
      </w:pPr>
    </w:p>
    <w:p w14:paraId="5F59E803" w14:textId="77777777" w:rsidR="001E27A5" w:rsidRDefault="001E27A5">
      <w:pPr>
        <w:spacing w:line="480" w:lineRule="exact"/>
        <w:ind w:firstLineChars="200" w:firstLine="562"/>
        <w:jc w:val="center"/>
        <w:rPr>
          <w:rFonts w:ascii="宋体" w:hAnsi="宋体" w:cstheme="minorEastAsia"/>
          <w:b/>
          <w:bCs/>
          <w:sz w:val="28"/>
          <w:szCs w:val="28"/>
        </w:rPr>
      </w:pPr>
      <w:bookmarkStart w:id="683" w:name="_Toc30761"/>
    </w:p>
    <w:p w14:paraId="17269947" w14:textId="77777777" w:rsidR="001E27A5" w:rsidRDefault="00000000">
      <w:pPr>
        <w:spacing w:line="480" w:lineRule="exact"/>
        <w:ind w:firstLineChars="200" w:firstLine="562"/>
        <w:jc w:val="center"/>
        <w:rPr>
          <w:rFonts w:ascii="宋体" w:hAnsi="宋体" w:cstheme="minorEastAsia"/>
          <w:b/>
          <w:bCs/>
          <w:sz w:val="28"/>
          <w:szCs w:val="28"/>
        </w:rPr>
      </w:pPr>
      <w:r>
        <w:rPr>
          <w:rFonts w:ascii="宋体" w:hAnsi="宋体" w:cstheme="minorEastAsia" w:hint="eastAsia"/>
          <w:b/>
          <w:bCs/>
          <w:sz w:val="28"/>
          <w:szCs w:val="28"/>
        </w:rPr>
        <w:t>残疾人福利性单位声明函格式</w:t>
      </w:r>
      <w:bookmarkEnd w:id="683"/>
    </w:p>
    <w:p w14:paraId="3ED2F8A2" w14:textId="77777777" w:rsidR="001E27A5" w:rsidRDefault="001E27A5">
      <w:pPr>
        <w:spacing w:line="480" w:lineRule="exact"/>
        <w:ind w:firstLineChars="200" w:firstLine="562"/>
        <w:jc w:val="center"/>
        <w:rPr>
          <w:rFonts w:ascii="宋体" w:hAnsi="宋体" w:cstheme="minorEastAsia"/>
          <w:b/>
          <w:bCs/>
          <w:sz w:val="28"/>
          <w:szCs w:val="28"/>
        </w:rPr>
      </w:pPr>
    </w:p>
    <w:p w14:paraId="3E992F66" w14:textId="77777777" w:rsidR="001E27A5" w:rsidRDefault="00000000">
      <w:pPr>
        <w:spacing w:line="480" w:lineRule="exact"/>
        <w:ind w:firstLineChars="200" w:firstLine="480"/>
        <w:rPr>
          <w:rFonts w:ascii="宋体" w:hAnsi="宋体" w:cstheme="minorEastAsia"/>
          <w:sz w:val="24"/>
        </w:rPr>
      </w:pPr>
      <w:r>
        <w:rPr>
          <w:rFonts w:ascii="宋体" w:hAnsi="宋体" w:cstheme="minorEastAsia" w:hint="eastAsia"/>
          <w:sz w:val="24"/>
        </w:rPr>
        <w:t>本单位郑重声明，根据《财政部 民政部 中国残疾人联合会关于促进残疾人就业政府采购政策的通知》（财库〔2017〕 141号）的规定，本单位（请进行勾选）：</w:t>
      </w:r>
    </w:p>
    <w:p w14:paraId="15BC4003" w14:textId="77777777" w:rsidR="001E27A5" w:rsidRDefault="00000000">
      <w:pPr>
        <w:spacing w:line="480" w:lineRule="exact"/>
        <w:ind w:firstLineChars="200" w:firstLine="480"/>
        <w:rPr>
          <w:rFonts w:ascii="宋体" w:hAnsi="宋体" w:cstheme="minorEastAsia"/>
          <w:sz w:val="24"/>
        </w:rPr>
      </w:pPr>
      <w:r>
        <w:rPr>
          <w:rFonts w:ascii="宋体" w:hAnsi="宋体" w:cstheme="minorEastAsia" w:hint="eastAsia"/>
          <w:sz w:val="24"/>
        </w:rPr>
        <w:t>□不属于符合条件的残疾人福利性单位。</w:t>
      </w:r>
    </w:p>
    <w:p w14:paraId="71F07267" w14:textId="77777777" w:rsidR="001E27A5" w:rsidRDefault="00000000">
      <w:pPr>
        <w:spacing w:line="480" w:lineRule="exact"/>
        <w:ind w:firstLineChars="200" w:firstLine="480"/>
        <w:rPr>
          <w:rFonts w:ascii="宋体" w:hAnsi="宋体" w:cstheme="minorEastAsia"/>
          <w:sz w:val="24"/>
        </w:rPr>
      </w:pPr>
      <w:r>
        <w:rPr>
          <w:rFonts w:ascii="宋体" w:hAnsi="宋体" w:cstheme="minorEastAsia" w:hint="eastAsia"/>
          <w:sz w:val="24"/>
        </w:rPr>
        <w:t>□属于符合条件的残疾人福利性单位，且本单位参加</w:t>
      </w:r>
      <w:r>
        <w:rPr>
          <w:rFonts w:ascii="宋体" w:hAnsi="宋体" w:cstheme="minorEastAsia" w:hint="eastAsia"/>
          <w:sz w:val="24"/>
          <w:u w:val="single"/>
        </w:rPr>
        <w:t xml:space="preserve">     </w:t>
      </w:r>
      <w:r>
        <w:rPr>
          <w:rFonts w:ascii="宋体" w:hAnsi="宋体" w:cstheme="minorEastAsia" w:hint="eastAsia"/>
          <w:sz w:val="24"/>
        </w:rPr>
        <w:t>单位的</w:t>
      </w:r>
    </w:p>
    <w:p w14:paraId="3061C5EA" w14:textId="77777777" w:rsidR="001E27A5" w:rsidRDefault="00000000">
      <w:pPr>
        <w:spacing w:line="480" w:lineRule="exact"/>
        <w:ind w:firstLineChars="200" w:firstLine="480"/>
        <w:rPr>
          <w:rFonts w:ascii="宋体" w:hAnsi="宋体" w:cstheme="minorEastAsia"/>
          <w:sz w:val="24"/>
        </w:rPr>
      </w:pPr>
      <w:r>
        <w:rPr>
          <w:rFonts w:ascii="宋体" w:hAnsi="宋体" w:cstheme="minorEastAsia" w:hint="eastAsia"/>
          <w:sz w:val="24"/>
          <w:u w:val="single"/>
        </w:rPr>
        <w:t xml:space="preserve">          </w:t>
      </w:r>
      <w:r>
        <w:rPr>
          <w:rFonts w:ascii="宋体" w:hAnsi="宋体" w:cstheme="minorEastAsia" w:hint="eastAsia"/>
          <w:sz w:val="24"/>
        </w:rPr>
        <w:t>项目采购活动提供本单位制造的货物（由本单位承担工程/提供服务），或者提供其他残疾人福利性单位制造的货物（不包括使用非残疾人福利性单位注册商标的货物）。</w:t>
      </w:r>
    </w:p>
    <w:p w14:paraId="31F27C73" w14:textId="77777777" w:rsidR="001E27A5" w:rsidRDefault="00000000">
      <w:pPr>
        <w:spacing w:line="480" w:lineRule="exact"/>
        <w:ind w:firstLineChars="200" w:firstLine="480"/>
        <w:rPr>
          <w:rFonts w:ascii="宋体" w:hAnsi="宋体" w:cstheme="minorEastAsia"/>
          <w:sz w:val="24"/>
        </w:rPr>
      </w:pPr>
      <w:r>
        <w:rPr>
          <w:rFonts w:ascii="宋体" w:hAnsi="宋体" w:cstheme="minorEastAsia" w:hint="eastAsia"/>
          <w:sz w:val="24"/>
        </w:rPr>
        <w:t>本单位对上述声明的真实性负责。如有虚假，将依法承担相应责任。</w:t>
      </w:r>
    </w:p>
    <w:p w14:paraId="3E9D0478" w14:textId="77777777" w:rsidR="001E27A5" w:rsidRDefault="001E27A5">
      <w:pPr>
        <w:spacing w:line="480" w:lineRule="exact"/>
        <w:ind w:firstLineChars="200" w:firstLine="480"/>
        <w:rPr>
          <w:rFonts w:ascii="宋体" w:hAnsi="宋体" w:cstheme="minorEastAsia"/>
          <w:sz w:val="24"/>
        </w:rPr>
      </w:pPr>
    </w:p>
    <w:p w14:paraId="28C14E61" w14:textId="77777777" w:rsidR="001E27A5" w:rsidRDefault="001E27A5">
      <w:pPr>
        <w:spacing w:line="480" w:lineRule="exact"/>
        <w:ind w:firstLineChars="200" w:firstLine="480"/>
        <w:rPr>
          <w:rFonts w:ascii="宋体" w:hAnsi="宋体" w:cstheme="minorEastAsia"/>
          <w:sz w:val="24"/>
        </w:rPr>
      </w:pPr>
    </w:p>
    <w:p w14:paraId="1AE8B077" w14:textId="77777777" w:rsidR="001E27A5" w:rsidRDefault="00000000">
      <w:pPr>
        <w:spacing w:line="480" w:lineRule="exact"/>
        <w:ind w:firstLineChars="1200" w:firstLine="2880"/>
        <w:rPr>
          <w:rFonts w:ascii="宋体" w:hAnsi="宋体" w:cstheme="minorEastAsia"/>
          <w:sz w:val="24"/>
        </w:rPr>
      </w:pPr>
      <w:r>
        <w:rPr>
          <w:rFonts w:ascii="宋体" w:hAnsi="宋体" w:cstheme="minorEastAsia" w:hint="eastAsia"/>
          <w:sz w:val="24"/>
        </w:rPr>
        <w:t xml:space="preserve">供应商授权代表或法定代表人（签名）：             </w:t>
      </w:r>
    </w:p>
    <w:p w14:paraId="6BC674CF" w14:textId="77777777" w:rsidR="001E27A5" w:rsidRDefault="00000000">
      <w:pPr>
        <w:spacing w:line="480" w:lineRule="exact"/>
        <w:ind w:firstLineChars="1200" w:firstLine="2880"/>
        <w:rPr>
          <w:rFonts w:ascii="宋体" w:hAnsi="宋体" w:cstheme="minorEastAsia"/>
          <w:sz w:val="24"/>
          <w:lang w:val="zh-CN"/>
        </w:rPr>
      </w:pPr>
      <w:r>
        <w:rPr>
          <w:rFonts w:ascii="宋体" w:hAnsi="宋体" w:cstheme="minorEastAsia" w:hint="eastAsia"/>
          <w:sz w:val="24"/>
        </w:rPr>
        <w:t>供应商名称（公章）</w:t>
      </w:r>
      <w:r>
        <w:rPr>
          <w:rFonts w:ascii="宋体" w:hAnsi="宋体" w:cstheme="minorEastAsia" w:hint="eastAsia"/>
          <w:sz w:val="24"/>
          <w:lang w:val="zh-CN"/>
        </w:rPr>
        <w:t>：</w:t>
      </w:r>
    </w:p>
    <w:p w14:paraId="377C1027" w14:textId="77777777" w:rsidR="001E27A5" w:rsidRDefault="00000000">
      <w:pPr>
        <w:spacing w:line="480" w:lineRule="exact"/>
        <w:ind w:firstLineChars="1200" w:firstLine="2880"/>
        <w:rPr>
          <w:rFonts w:ascii="宋体" w:hAnsi="宋体" w:cstheme="minorEastAsia"/>
          <w:sz w:val="24"/>
        </w:rPr>
        <w:sectPr w:rsidR="001E27A5" w:rsidSect="003D5819">
          <w:pgSz w:w="11905" w:h="16838"/>
          <w:pgMar w:top="1440" w:right="1440" w:bottom="1440" w:left="1803" w:header="567" w:footer="567" w:gutter="0"/>
          <w:cols w:space="0"/>
          <w:titlePg/>
          <w:docGrid w:linePitch="462"/>
        </w:sectPr>
      </w:pPr>
      <w:r>
        <w:rPr>
          <w:rFonts w:ascii="宋体" w:hAnsi="宋体" w:cstheme="minorEastAsia" w:hint="eastAsia"/>
          <w:sz w:val="24"/>
        </w:rPr>
        <w:t>日期：</w:t>
      </w:r>
      <w:r>
        <w:rPr>
          <w:rFonts w:ascii="宋体" w:hAnsi="宋体" w:cstheme="minorEastAsia" w:hint="eastAsia"/>
          <w:sz w:val="24"/>
          <w:u w:val="single"/>
        </w:rPr>
        <w:t xml:space="preserve">    </w:t>
      </w:r>
      <w:r>
        <w:rPr>
          <w:rFonts w:ascii="宋体" w:hAnsi="宋体" w:cstheme="minorEastAsia" w:hint="eastAsia"/>
          <w:sz w:val="24"/>
        </w:rPr>
        <w:t>年</w:t>
      </w:r>
      <w:r>
        <w:rPr>
          <w:rFonts w:ascii="宋体" w:hAnsi="宋体" w:cstheme="minorEastAsia" w:hint="eastAsia"/>
          <w:sz w:val="24"/>
          <w:u w:val="single"/>
        </w:rPr>
        <w:t xml:space="preserve">   </w:t>
      </w:r>
      <w:r>
        <w:rPr>
          <w:rFonts w:ascii="宋体" w:hAnsi="宋体" w:cstheme="minorEastAsia" w:hint="eastAsia"/>
          <w:sz w:val="24"/>
        </w:rPr>
        <w:t>月</w:t>
      </w:r>
      <w:r>
        <w:rPr>
          <w:rFonts w:ascii="宋体" w:hAnsi="宋体" w:cstheme="minorEastAsia" w:hint="eastAsia"/>
          <w:sz w:val="24"/>
          <w:u w:val="single"/>
        </w:rPr>
        <w:t xml:space="preserve">   </w:t>
      </w:r>
      <w:r>
        <w:rPr>
          <w:rFonts w:ascii="宋体" w:hAnsi="宋体" w:cstheme="minorEastAsia" w:hint="eastAsia"/>
          <w:sz w:val="24"/>
        </w:rPr>
        <w:t xml:space="preserve">日 </w:t>
      </w:r>
    </w:p>
    <w:p w14:paraId="2D8471D3" w14:textId="77777777" w:rsidR="001E27A5" w:rsidRDefault="001E27A5">
      <w:pPr>
        <w:spacing w:line="480" w:lineRule="exact"/>
        <w:ind w:firstLineChars="200" w:firstLine="480"/>
        <w:rPr>
          <w:rFonts w:ascii="宋体" w:hAnsi="宋体" w:cstheme="minorEastAsia"/>
          <w:sz w:val="24"/>
        </w:rPr>
        <w:sectPr w:rsidR="001E27A5" w:rsidSect="003D5819">
          <w:type w:val="continuous"/>
          <w:pgSz w:w="11905" w:h="16838"/>
          <w:pgMar w:top="1440" w:right="1440" w:bottom="1440" w:left="1803" w:header="567" w:footer="567" w:gutter="0"/>
          <w:cols w:space="0"/>
          <w:titlePg/>
          <w:docGrid w:linePitch="462"/>
        </w:sectPr>
      </w:pPr>
    </w:p>
    <w:p w14:paraId="4D0F7455" w14:textId="77777777" w:rsidR="001E27A5" w:rsidRDefault="001E27A5">
      <w:pPr>
        <w:widowControl/>
        <w:jc w:val="left"/>
        <w:rPr>
          <w:rFonts w:ascii="宋体" w:hAnsi="宋体"/>
          <w:sz w:val="24"/>
        </w:rPr>
      </w:pPr>
    </w:p>
    <w:p w14:paraId="64EEC20F" w14:textId="77777777" w:rsidR="001E27A5" w:rsidRDefault="00000000">
      <w:pPr>
        <w:tabs>
          <w:tab w:val="left" w:pos="360"/>
        </w:tabs>
        <w:snapToGrid w:val="0"/>
        <w:spacing w:line="360" w:lineRule="auto"/>
        <w:outlineLvl w:val="1"/>
        <w:rPr>
          <w:rFonts w:ascii="宋体" w:hAnsi="宋体"/>
          <w:sz w:val="24"/>
        </w:rPr>
      </w:pPr>
      <w:r>
        <w:rPr>
          <w:rFonts w:ascii="宋体" w:hAnsi="宋体"/>
          <w:sz w:val="24"/>
        </w:rPr>
        <w:t>3 本项目的特定资格要求</w:t>
      </w:r>
      <w:r>
        <w:rPr>
          <w:rFonts w:ascii="宋体" w:hAnsi="宋体" w:hint="eastAsia"/>
          <w:sz w:val="24"/>
        </w:rPr>
        <w:t>（如有）</w:t>
      </w:r>
    </w:p>
    <w:p w14:paraId="3697A9D8" w14:textId="77777777" w:rsidR="001E27A5" w:rsidRDefault="001E27A5">
      <w:pPr>
        <w:tabs>
          <w:tab w:val="left" w:pos="5580"/>
        </w:tabs>
        <w:spacing w:line="360" w:lineRule="auto"/>
        <w:jc w:val="center"/>
        <w:rPr>
          <w:rFonts w:ascii="宋体" w:hAnsi="宋体"/>
          <w:sz w:val="24"/>
        </w:rPr>
      </w:pPr>
    </w:p>
    <w:p w14:paraId="735B88A0" w14:textId="77777777" w:rsidR="001E27A5" w:rsidRDefault="00000000">
      <w:pPr>
        <w:widowControl/>
        <w:jc w:val="left"/>
        <w:rPr>
          <w:rFonts w:ascii="宋体" w:hAnsi="宋体"/>
          <w:sz w:val="24"/>
          <w:szCs w:val="20"/>
        </w:rPr>
      </w:pPr>
      <w:r>
        <w:rPr>
          <w:rFonts w:ascii="宋体" w:hAnsi="宋体"/>
          <w:sz w:val="24"/>
          <w:szCs w:val="20"/>
        </w:rPr>
        <w:br w:type="page"/>
      </w:r>
    </w:p>
    <w:p w14:paraId="19955511" w14:textId="77777777" w:rsidR="001E27A5" w:rsidRDefault="00000000">
      <w:pPr>
        <w:tabs>
          <w:tab w:val="left" w:pos="360"/>
        </w:tabs>
        <w:snapToGrid w:val="0"/>
        <w:spacing w:line="360" w:lineRule="auto"/>
        <w:outlineLvl w:val="1"/>
        <w:rPr>
          <w:rFonts w:ascii="宋体" w:hAnsi="宋体"/>
          <w:sz w:val="24"/>
        </w:rPr>
      </w:pPr>
      <w:r>
        <w:rPr>
          <w:rFonts w:ascii="宋体" w:hAnsi="宋体"/>
          <w:sz w:val="24"/>
        </w:rPr>
        <w:lastRenderedPageBreak/>
        <w:t>4 磋商保证金凭证/交款单据电子件</w:t>
      </w:r>
    </w:p>
    <w:p w14:paraId="10ED393B" w14:textId="77777777" w:rsidR="001E27A5" w:rsidRDefault="00000000">
      <w:pPr>
        <w:widowControl/>
        <w:jc w:val="left"/>
        <w:rPr>
          <w:rFonts w:ascii="宋体" w:hAnsi="宋体"/>
          <w:kern w:val="0"/>
          <w:sz w:val="24"/>
          <w:szCs w:val="20"/>
        </w:rPr>
      </w:pPr>
      <w:r>
        <w:rPr>
          <w:rFonts w:ascii="宋体" w:hAnsi="宋体"/>
          <w:b/>
          <w:sz w:val="24"/>
        </w:rPr>
        <w:br w:type="page"/>
      </w:r>
    </w:p>
    <w:p w14:paraId="77B94DEB" w14:textId="77777777" w:rsidR="001E27A5" w:rsidRDefault="001E27A5">
      <w:pPr>
        <w:widowControl/>
        <w:jc w:val="left"/>
        <w:rPr>
          <w:rFonts w:ascii="宋体" w:hAnsi="宋体"/>
          <w:b/>
          <w:sz w:val="24"/>
        </w:rPr>
      </w:pPr>
    </w:p>
    <w:p w14:paraId="1AEF2723" w14:textId="77777777" w:rsidR="001E27A5" w:rsidRDefault="00000000">
      <w:pPr>
        <w:tabs>
          <w:tab w:val="left" w:pos="360"/>
        </w:tabs>
        <w:snapToGrid w:val="0"/>
        <w:spacing w:line="360" w:lineRule="auto"/>
        <w:outlineLvl w:val="1"/>
        <w:rPr>
          <w:rFonts w:ascii="宋体" w:hAnsi="宋体"/>
          <w:sz w:val="24"/>
        </w:rPr>
      </w:pPr>
      <w:bookmarkStart w:id="684" w:name="_Hlt520274407"/>
      <w:bookmarkStart w:id="685" w:name="_Hlt520273711"/>
      <w:bookmarkStart w:id="686" w:name="_Hlt520355504"/>
      <w:bookmarkStart w:id="687" w:name="_Hlt520350918"/>
      <w:bookmarkStart w:id="688" w:name="_Hlt520274121"/>
      <w:bookmarkStart w:id="689" w:name="_Hlt520271212"/>
      <w:bookmarkStart w:id="690" w:name="_Hlt520343000"/>
      <w:bookmarkStart w:id="691" w:name="_Hlt520343392"/>
      <w:bookmarkStart w:id="692" w:name="_Hlt520274393"/>
      <w:bookmarkStart w:id="693" w:name="_Hlt520274065"/>
      <w:bookmarkStart w:id="694" w:name="_Toc480942349"/>
      <w:bookmarkStart w:id="695" w:name="_Ref467988698"/>
      <w:bookmarkStart w:id="696" w:name="_Toc520356217"/>
      <w:bookmarkStart w:id="697" w:name="_Toc127151556"/>
      <w:bookmarkStart w:id="698" w:name="_Toc226337252"/>
      <w:bookmarkStart w:id="699" w:name="_Toc226965829"/>
      <w:bookmarkStart w:id="700" w:name="_Toc142311058"/>
      <w:bookmarkStart w:id="701" w:name="_Toc226309800"/>
      <w:bookmarkStart w:id="702" w:name="_Toc226965746"/>
      <w:bookmarkStart w:id="703" w:name="_Toc150774761"/>
      <w:bookmarkStart w:id="704" w:name="_Toc195842921"/>
      <w:bookmarkStart w:id="705" w:name="_Toc150480794"/>
      <w:bookmarkEnd w:id="684"/>
      <w:bookmarkEnd w:id="685"/>
      <w:bookmarkEnd w:id="686"/>
      <w:bookmarkEnd w:id="687"/>
      <w:bookmarkEnd w:id="688"/>
      <w:bookmarkEnd w:id="689"/>
      <w:bookmarkEnd w:id="690"/>
      <w:bookmarkEnd w:id="691"/>
      <w:bookmarkEnd w:id="692"/>
      <w:bookmarkEnd w:id="693"/>
      <w:r>
        <w:rPr>
          <w:rFonts w:ascii="宋体" w:hAnsi="宋体"/>
          <w:sz w:val="24"/>
        </w:rPr>
        <w:t xml:space="preserve">5  </w:t>
      </w:r>
      <w:bookmarkEnd w:id="694"/>
      <w:bookmarkEnd w:id="695"/>
      <w:r>
        <w:rPr>
          <w:rFonts w:ascii="宋体" w:hAnsi="宋体"/>
          <w:sz w:val="24"/>
        </w:rPr>
        <w:t>响应书</w:t>
      </w:r>
      <w:bookmarkEnd w:id="696"/>
      <w:bookmarkEnd w:id="697"/>
      <w:bookmarkEnd w:id="698"/>
      <w:bookmarkEnd w:id="699"/>
      <w:bookmarkEnd w:id="700"/>
      <w:bookmarkEnd w:id="701"/>
      <w:bookmarkEnd w:id="702"/>
      <w:bookmarkEnd w:id="703"/>
      <w:bookmarkEnd w:id="704"/>
      <w:bookmarkEnd w:id="705"/>
    </w:p>
    <w:p w14:paraId="63BD1971" w14:textId="77777777" w:rsidR="001E27A5" w:rsidRDefault="001E27A5">
      <w:pPr>
        <w:tabs>
          <w:tab w:val="left" w:pos="5580"/>
        </w:tabs>
        <w:spacing w:line="360" w:lineRule="auto"/>
        <w:rPr>
          <w:rFonts w:ascii="宋体" w:hAnsi="宋体"/>
          <w:sz w:val="24"/>
        </w:rPr>
      </w:pPr>
    </w:p>
    <w:p w14:paraId="6885F8F0" w14:textId="77777777" w:rsidR="001E27A5" w:rsidRDefault="00000000">
      <w:pPr>
        <w:spacing w:line="360" w:lineRule="auto"/>
        <w:jc w:val="center"/>
        <w:rPr>
          <w:rFonts w:ascii="宋体" w:hAnsi="宋体"/>
          <w:b/>
          <w:sz w:val="36"/>
          <w:szCs w:val="36"/>
        </w:rPr>
      </w:pPr>
      <w:r>
        <w:rPr>
          <w:rFonts w:ascii="宋体" w:hAnsi="宋体" w:hint="eastAsia"/>
          <w:b/>
          <w:sz w:val="36"/>
          <w:szCs w:val="36"/>
        </w:rPr>
        <w:t>响应书</w:t>
      </w:r>
    </w:p>
    <w:p w14:paraId="76ABF6CF" w14:textId="77777777" w:rsidR="001E27A5" w:rsidRDefault="00000000">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3E286B6B" w14:textId="77777777" w:rsidR="001E27A5" w:rsidRDefault="001E27A5">
      <w:pPr>
        <w:tabs>
          <w:tab w:val="left" w:pos="5580"/>
        </w:tabs>
        <w:spacing w:line="360" w:lineRule="auto"/>
        <w:rPr>
          <w:rFonts w:ascii="宋体" w:hAnsi="宋体"/>
          <w:sz w:val="24"/>
          <w:szCs w:val="20"/>
        </w:rPr>
      </w:pPr>
    </w:p>
    <w:p w14:paraId="2FADCA67" w14:textId="77777777" w:rsidR="001E27A5" w:rsidRDefault="00000000">
      <w:pPr>
        <w:tabs>
          <w:tab w:val="left" w:pos="5580"/>
        </w:tabs>
        <w:spacing w:line="360" w:lineRule="auto"/>
        <w:ind w:firstLine="408"/>
        <w:rPr>
          <w:rFonts w:ascii="宋体" w:hAnsi="宋体"/>
          <w:sz w:val="24"/>
          <w:szCs w:val="20"/>
        </w:rPr>
      </w:pPr>
      <w:r>
        <w:rPr>
          <w:rFonts w:ascii="宋体" w:hAnsi="宋体"/>
          <w:sz w:val="24"/>
          <w:szCs w:val="20"/>
        </w:rPr>
        <w:t>我方参加你方就</w:t>
      </w:r>
      <w:r>
        <w:rPr>
          <w:rFonts w:ascii="宋体" w:hAnsi="宋体"/>
          <w:sz w:val="24"/>
        </w:rPr>
        <w:t>______</w:t>
      </w:r>
      <w:r>
        <w:rPr>
          <w:rFonts w:ascii="宋体" w:hAnsi="宋体"/>
          <w:sz w:val="24"/>
          <w:szCs w:val="20"/>
        </w:rPr>
        <w:t>（项目名称，项目编号/包号）组织的采购活动，并对此项目进行磋商。</w:t>
      </w:r>
    </w:p>
    <w:p w14:paraId="393AA5CA" w14:textId="77777777" w:rsidR="001E27A5" w:rsidRDefault="00000000">
      <w:pPr>
        <w:tabs>
          <w:tab w:val="left" w:pos="5580"/>
        </w:tabs>
        <w:spacing w:line="360" w:lineRule="auto"/>
        <w:ind w:firstLine="408"/>
        <w:rPr>
          <w:rFonts w:ascii="宋体" w:hAnsi="宋体"/>
          <w:sz w:val="24"/>
          <w:szCs w:val="20"/>
        </w:rPr>
      </w:pPr>
      <w:r>
        <w:rPr>
          <w:rFonts w:ascii="宋体" w:hAnsi="宋体"/>
          <w:sz w:val="24"/>
          <w:szCs w:val="20"/>
        </w:rPr>
        <w:t>1. 我方</w:t>
      </w:r>
      <w:r>
        <w:rPr>
          <w:rFonts w:ascii="宋体" w:hAnsi="宋体"/>
          <w:sz w:val="24"/>
        </w:rPr>
        <w:t>已详细审查全部竞争性磋商文件</w:t>
      </w:r>
      <w:r>
        <w:rPr>
          <w:rFonts w:ascii="宋体" w:hAnsi="宋体"/>
          <w:sz w:val="24"/>
          <w:szCs w:val="20"/>
        </w:rPr>
        <w:t>，自愿参与磋商并承诺如下：</w:t>
      </w:r>
    </w:p>
    <w:p w14:paraId="19F6FE18" w14:textId="77777777" w:rsidR="001E27A5" w:rsidRDefault="00000000">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（1）本响应有效期为自提交响应文件的截止之日起</w:t>
      </w:r>
      <w:r>
        <w:rPr>
          <w:rFonts w:ascii="宋体" w:hAnsi="宋体"/>
          <w:sz w:val="24"/>
        </w:rPr>
        <w:t>______</w:t>
      </w:r>
      <w:proofErr w:type="gramStart"/>
      <w:r>
        <w:rPr>
          <w:rFonts w:ascii="宋体" w:hAnsi="宋体"/>
          <w:sz w:val="24"/>
          <w:szCs w:val="20"/>
        </w:rPr>
        <w:t>个</w:t>
      </w:r>
      <w:proofErr w:type="gramEnd"/>
      <w:r>
        <w:rPr>
          <w:rFonts w:ascii="宋体" w:hAnsi="宋体"/>
          <w:sz w:val="24"/>
          <w:szCs w:val="20"/>
        </w:rPr>
        <w:t>日历日。</w:t>
      </w:r>
    </w:p>
    <w:p w14:paraId="337E8BAD" w14:textId="77777777" w:rsidR="001E27A5" w:rsidRDefault="00000000">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（2）除合同条款及采购需求偏离表列出的偏离外，我方响应竞争性磋商文件的全部要求。</w:t>
      </w:r>
    </w:p>
    <w:p w14:paraId="18C14517" w14:textId="77777777" w:rsidR="001E27A5" w:rsidRDefault="00000000">
      <w:pPr>
        <w:tabs>
          <w:tab w:val="left" w:pos="5580"/>
        </w:tabs>
        <w:spacing w:line="360" w:lineRule="auto"/>
        <w:ind w:firstLineChars="175" w:firstLine="420"/>
        <w:rPr>
          <w:rFonts w:ascii="宋体" w:hAnsi="宋体"/>
          <w:sz w:val="24"/>
          <w:szCs w:val="20"/>
        </w:rPr>
      </w:pPr>
      <w:r>
        <w:rPr>
          <w:rFonts w:ascii="宋体" w:hAnsi="宋体"/>
          <w:sz w:val="24"/>
          <w:szCs w:val="20"/>
        </w:rPr>
        <w:t>（3）我方已提供的全部文件资料是真实、准确的，并对此承担一切法律后果。</w:t>
      </w:r>
    </w:p>
    <w:p w14:paraId="498443A5" w14:textId="77777777" w:rsidR="001E27A5" w:rsidRDefault="00000000">
      <w:pPr>
        <w:tabs>
          <w:tab w:val="left" w:pos="5580"/>
        </w:tabs>
        <w:spacing w:line="360" w:lineRule="auto"/>
        <w:ind w:firstLineChars="175" w:firstLine="420"/>
        <w:rPr>
          <w:rFonts w:ascii="宋体" w:hAnsi="宋体"/>
          <w:sz w:val="24"/>
        </w:rPr>
      </w:pPr>
      <w:r>
        <w:rPr>
          <w:rFonts w:ascii="宋体" w:hAnsi="宋体"/>
          <w:sz w:val="24"/>
          <w:szCs w:val="20"/>
        </w:rPr>
        <w:t>（4）如我方成交，我方将在法律规定的期限内与你方签订合同，按照竞争性磋商文件要求提交履约保证金，并在合同约定的期限内完成合同规定的全部义务。</w:t>
      </w:r>
    </w:p>
    <w:p w14:paraId="7223E4EF" w14:textId="77777777" w:rsidR="001E27A5" w:rsidRDefault="00000000">
      <w:pPr>
        <w:spacing w:line="360" w:lineRule="auto"/>
        <w:ind w:left="420"/>
        <w:rPr>
          <w:rFonts w:ascii="宋体" w:hAnsi="宋体"/>
          <w:sz w:val="24"/>
        </w:rPr>
      </w:pPr>
      <w:r>
        <w:rPr>
          <w:rFonts w:ascii="宋体" w:hAnsi="宋体"/>
          <w:sz w:val="24"/>
        </w:rPr>
        <w:t>2. 其他补充条款（如有）：______。</w:t>
      </w:r>
    </w:p>
    <w:p w14:paraId="6612966A" w14:textId="77777777" w:rsidR="001E27A5" w:rsidRDefault="00000000">
      <w:pPr>
        <w:spacing w:line="360" w:lineRule="auto"/>
        <w:ind w:firstLineChars="200" w:firstLine="480"/>
        <w:rPr>
          <w:rFonts w:ascii="宋体" w:hAnsi="宋体"/>
          <w:sz w:val="24"/>
        </w:rPr>
      </w:pPr>
      <w:r>
        <w:rPr>
          <w:rFonts w:ascii="宋体" w:hAnsi="宋体"/>
          <w:sz w:val="24"/>
        </w:rPr>
        <w:t>与本磋商有关的一切正式往来信函请寄：</w:t>
      </w:r>
    </w:p>
    <w:p w14:paraId="7221486E" w14:textId="77777777" w:rsidR="001E27A5" w:rsidRDefault="001E27A5">
      <w:pPr>
        <w:tabs>
          <w:tab w:val="left" w:pos="5580"/>
        </w:tabs>
        <w:spacing w:line="360" w:lineRule="auto"/>
        <w:ind w:left="420"/>
        <w:rPr>
          <w:rFonts w:ascii="宋体" w:hAnsi="宋体"/>
          <w:sz w:val="24"/>
          <w:szCs w:val="20"/>
        </w:rPr>
      </w:pPr>
    </w:p>
    <w:p w14:paraId="01E4A1B2" w14:textId="77777777" w:rsidR="001E27A5" w:rsidRDefault="00000000">
      <w:pPr>
        <w:tabs>
          <w:tab w:val="left" w:pos="5580"/>
        </w:tabs>
        <w:spacing w:line="360" w:lineRule="auto"/>
        <w:ind w:left="420"/>
        <w:rPr>
          <w:rFonts w:ascii="宋体" w:hAnsi="宋体"/>
          <w:sz w:val="24"/>
          <w:szCs w:val="20"/>
        </w:rPr>
      </w:pPr>
      <w:r>
        <w:rPr>
          <w:rFonts w:ascii="宋体" w:hAnsi="宋体"/>
          <w:sz w:val="24"/>
          <w:szCs w:val="20"/>
        </w:rPr>
        <w:t>地址</w:t>
      </w:r>
      <w:r>
        <w:rPr>
          <w:rFonts w:ascii="宋体" w:hAnsi="宋体"/>
          <w:bCs/>
          <w:sz w:val="24"/>
        </w:rPr>
        <w:t>_________________________</w:t>
      </w:r>
      <w:r>
        <w:rPr>
          <w:rFonts w:ascii="宋体" w:hAnsi="宋体"/>
          <w:sz w:val="24"/>
          <w:szCs w:val="20"/>
        </w:rPr>
        <w:t>传真</w:t>
      </w:r>
      <w:r>
        <w:rPr>
          <w:rFonts w:ascii="宋体" w:hAnsi="宋体"/>
          <w:bCs/>
          <w:sz w:val="24"/>
        </w:rPr>
        <w:t>_________________________</w:t>
      </w:r>
    </w:p>
    <w:p w14:paraId="3B1BD559" w14:textId="77777777" w:rsidR="001E27A5" w:rsidRDefault="00000000">
      <w:pPr>
        <w:tabs>
          <w:tab w:val="left" w:pos="5580"/>
        </w:tabs>
        <w:spacing w:line="360" w:lineRule="auto"/>
        <w:ind w:left="420"/>
        <w:rPr>
          <w:rFonts w:ascii="宋体" w:hAnsi="宋体"/>
          <w:sz w:val="24"/>
          <w:szCs w:val="20"/>
        </w:rPr>
      </w:pPr>
      <w:r>
        <w:rPr>
          <w:rFonts w:ascii="宋体" w:hAnsi="宋体"/>
          <w:sz w:val="24"/>
          <w:szCs w:val="20"/>
        </w:rPr>
        <w:t>电话</w:t>
      </w:r>
      <w:r>
        <w:rPr>
          <w:rFonts w:ascii="宋体" w:hAnsi="宋体"/>
          <w:bCs/>
          <w:sz w:val="24"/>
        </w:rPr>
        <w:t>_________________________</w:t>
      </w:r>
      <w:r>
        <w:rPr>
          <w:rFonts w:ascii="宋体" w:hAnsi="宋体"/>
          <w:sz w:val="24"/>
          <w:szCs w:val="20"/>
        </w:rPr>
        <w:t>电子函件</w:t>
      </w:r>
      <w:r>
        <w:rPr>
          <w:rFonts w:ascii="宋体" w:hAnsi="宋体"/>
          <w:bCs/>
          <w:sz w:val="24"/>
        </w:rPr>
        <w:t>_________________________</w:t>
      </w:r>
    </w:p>
    <w:p w14:paraId="35D48D34" w14:textId="77777777" w:rsidR="001E27A5" w:rsidRDefault="001E27A5">
      <w:pPr>
        <w:tabs>
          <w:tab w:val="left" w:pos="5580"/>
        </w:tabs>
        <w:spacing w:line="360" w:lineRule="auto"/>
        <w:ind w:left="420"/>
        <w:rPr>
          <w:rFonts w:ascii="宋体" w:hAnsi="宋体"/>
          <w:sz w:val="24"/>
          <w:szCs w:val="20"/>
        </w:rPr>
      </w:pPr>
    </w:p>
    <w:p w14:paraId="3639D484" w14:textId="77777777" w:rsidR="001E27A5" w:rsidRDefault="001E27A5">
      <w:pPr>
        <w:tabs>
          <w:tab w:val="left" w:pos="5580"/>
        </w:tabs>
        <w:spacing w:line="360" w:lineRule="auto"/>
        <w:ind w:left="420"/>
        <w:rPr>
          <w:rFonts w:ascii="宋体" w:hAnsi="宋体"/>
          <w:sz w:val="24"/>
          <w:szCs w:val="20"/>
        </w:rPr>
      </w:pPr>
    </w:p>
    <w:p w14:paraId="639A9083" w14:textId="77777777" w:rsidR="001E27A5" w:rsidRDefault="00000000">
      <w:pPr>
        <w:tabs>
          <w:tab w:val="left" w:pos="5580"/>
        </w:tabs>
        <w:spacing w:line="360" w:lineRule="auto"/>
        <w:ind w:left="420"/>
        <w:rPr>
          <w:rFonts w:ascii="宋体" w:hAnsi="宋体"/>
          <w:sz w:val="24"/>
          <w:szCs w:val="20"/>
        </w:rPr>
      </w:pPr>
      <w:r>
        <w:rPr>
          <w:rFonts w:ascii="宋体" w:hAnsi="宋体" w:hint="eastAsia"/>
          <w:sz w:val="24"/>
          <w:szCs w:val="20"/>
        </w:rPr>
        <w:t>授权代表（签字）：</w:t>
      </w:r>
      <w:r>
        <w:rPr>
          <w:rFonts w:ascii="宋体" w:hAnsi="宋体"/>
          <w:sz w:val="24"/>
        </w:rPr>
        <w:t>______</w:t>
      </w:r>
    </w:p>
    <w:p w14:paraId="3BA6D326" w14:textId="77777777" w:rsidR="001E27A5" w:rsidRDefault="00000000">
      <w:pPr>
        <w:autoSpaceDE w:val="0"/>
        <w:autoSpaceDN w:val="0"/>
        <w:adjustRightInd w:val="0"/>
        <w:snapToGrid w:val="0"/>
        <w:spacing w:before="25" w:after="25" w:line="360" w:lineRule="auto"/>
        <w:ind w:right="360" w:firstLineChars="150" w:firstLine="360"/>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09FF1F51" w14:textId="77777777" w:rsidR="001E27A5" w:rsidRDefault="00000000">
      <w:pPr>
        <w:tabs>
          <w:tab w:val="left" w:pos="5580"/>
        </w:tabs>
        <w:spacing w:line="360" w:lineRule="auto"/>
        <w:ind w:firstLineChars="150" w:firstLine="360"/>
        <w:rPr>
          <w:rFonts w:ascii="宋体" w:hAnsi="宋体"/>
          <w:sz w:val="24"/>
          <w:szCs w:val="20"/>
        </w:rPr>
      </w:pPr>
      <w:r>
        <w:rPr>
          <w:rFonts w:ascii="宋体" w:hAnsi="宋体"/>
          <w:sz w:val="24"/>
          <w:szCs w:val="20"/>
        </w:rPr>
        <w:t>日期：____年____月____日</w:t>
      </w:r>
    </w:p>
    <w:p w14:paraId="1B6116FB" w14:textId="77777777" w:rsidR="001E27A5" w:rsidRDefault="001E27A5">
      <w:pPr>
        <w:widowControl/>
        <w:jc w:val="left"/>
        <w:rPr>
          <w:rFonts w:ascii="宋体" w:hAnsi="宋体"/>
          <w:sz w:val="24"/>
        </w:rPr>
      </w:pPr>
      <w:bookmarkStart w:id="706" w:name="_Hlt520356243"/>
      <w:bookmarkStart w:id="707" w:name="_Hlt520355938"/>
      <w:bookmarkStart w:id="708" w:name="_Toc142311059"/>
      <w:bookmarkStart w:id="709" w:name="_Toc226337253"/>
      <w:bookmarkStart w:id="710" w:name="_Toc127151557"/>
      <w:bookmarkStart w:id="711" w:name="_Toc480942350"/>
      <w:bookmarkStart w:id="712" w:name="_Toc226309801"/>
      <w:bookmarkStart w:id="713" w:name="_Toc520356218"/>
      <w:bookmarkStart w:id="714" w:name="_Toc305158825"/>
      <w:bookmarkStart w:id="715" w:name="_Toc226965830"/>
      <w:bookmarkStart w:id="716" w:name="_Ref467988705"/>
      <w:bookmarkStart w:id="717" w:name="_Toc264969247"/>
      <w:bookmarkStart w:id="718" w:name="_Toc195842922"/>
      <w:bookmarkStart w:id="719" w:name="_Toc305158899"/>
      <w:bookmarkStart w:id="720" w:name="_Toc226965747"/>
      <w:bookmarkStart w:id="721" w:name="_Toc150774762"/>
      <w:bookmarkStart w:id="722" w:name="_Toc150480795"/>
      <w:bookmarkStart w:id="723" w:name="_Toc265228395"/>
      <w:bookmarkEnd w:id="706"/>
      <w:bookmarkEnd w:id="707"/>
    </w:p>
    <w:p w14:paraId="76BB69A1" w14:textId="77777777" w:rsidR="001E27A5" w:rsidRDefault="001E27A5">
      <w:pPr>
        <w:tabs>
          <w:tab w:val="left" w:pos="360"/>
        </w:tabs>
        <w:snapToGrid w:val="0"/>
        <w:spacing w:line="360" w:lineRule="auto"/>
        <w:outlineLvl w:val="1"/>
        <w:rPr>
          <w:rFonts w:ascii="宋体" w:hAnsi="宋体"/>
          <w:sz w:val="24"/>
        </w:rPr>
        <w:sectPr w:rsidR="001E27A5" w:rsidSect="003D5819">
          <w:headerReference w:type="even" r:id="rId23"/>
          <w:footerReference w:type="even" r:id="rId24"/>
          <w:headerReference w:type="first" r:id="rId25"/>
          <w:footerReference w:type="first" r:id="rId26"/>
          <w:pgSz w:w="11906" w:h="16838"/>
          <w:pgMar w:top="1440" w:right="1274" w:bottom="1440" w:left="1800" w:header="851" w:footer="992" w:gutter="0"/>
          <w:cols w:space="720"/>
          <w:docGrid w:type="lines" w:linePitch="312"/>
        </w:sectPr>
      </w:pPr>
    </w:p>
    <w:p w14:paraId="0ED04C83" w14:textId="77777777" w:rsidR="001E27A5" w:rsidRDefault="00000000">
      <w:pPr>
        <w:tabs>
          <w:tab w:val="left" w:pos="360"/>
        </w:tabs>
        <w:snapToGrid w:val="0"/>
        <w:spacing w:line="360" w:lineRule="auto"/>
        <w:outlineLvl w:val="1"/>
        <w:rPr>
          <w:rFonts w:ascii="宋体" w:hAnsi="宋体"/>
          <w:sz w:val="24"/>
        </w:rPr>
      </w:pPr>
      <w:r>
        <w:rPr>
          <w:rFonts w:ascii="宋体" w:hAnsi="宋体"/>
          <w:sz w:val="24"/>
        </w:rPr>
        <w:lastRenderedPageBreak/>
        <w:t>6  授权委托书</w:t>
      </w:r>
    </w:p>
    <w:p w14:paraId="6813FD5A" w14:textId="77777777" w:rsidR="001E27A5" w:rsidRDefault="00000000">
      <w:pPr>
        <w:autoSpaceDE w:val="0"/>
        <w:autoSpaceDN w:val="0"/>
        <w:adjustRightInd w:val="0"/>
        <w:spacing w:line="360" w:lineRule="auto"/>
        <w:jc w:val="center"/>
        <w:rPr>
          <w:rFonts w:ascii="宋体" w:hAnsi="宋体"/>
          <w:b/>
          <w:sz w:val="36"/>
          <w:szCs w:val="36"/>
        </w:rPr>
      </w:pPr>
      <w:r>
        <w:rPr>
          <w:rFonts w:ascii="宋体" w:hAnsi="宋体" w:hint="eastAsia"/>
          <w:b/>
          <w:sz w:val="36"/>
          <w:szCs w:val="36"/>
        </w:rPr>
        <w:t>授权委托书</w:t>
      </w:r>
    </w:p>
    <w:p w14:paraId="61EB55A3" w14:textId="77777777" w:rsidR="001E27A5" w:rsidRDefault="00000000">
      <w:pPr>
        <w:spacing w:line="360" w:lineRule="auto"/>
        <w:ind w:firstLine="420"/>
        <w:rPr>
          <w:rFonts w:ascii="宋体" w:hAnsi="宋体"/>
          <w:sz w:val="24"/>
          <w:szCs w:val="20"/>
        </w:rPr>
      </w:pPr>
      <w:r>
        <w:rPr>
          <w:rFonts w:ascii="宋体" w:hAnsi="宋体"/>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1C41364B" w14:textId="77777777" w:rsidR="001E27A5" w:rsidRDefault="00000000">
      <w:pPr>
        <w:spacing w:line="360" w:lineRule="auto"/>
        <w:ind w:firstLine="420"/>
        <w:rPr>
          <w:rFonts w:ascii="宋体" w:hAnsi="宋体"/>
          <w:sz w:val="24"/>
          <w:szCs w:val="20"/>
        </w:rPr>
      </w:pPr>
      <w:r>
        <w:rPr>
          <w:rFonts w:ascii="宋体" w:hAnsi="宋体"/>
          <w:sz w:val="24"/>
          <w:szCs w:val="20"/>
        </w:rPr>
        <w:t>委托期限：自本授权委托书签署之日起至响应有效期届满之日止。</w:t>
      </w:r>
    </w:p>
    <w:p w14:paraId="0CCC9A30" w14:textId="77777777" w:rsidR="001E27A5" w:rsidRDefault="00000000">
      <w:pPr>
        <w:spacing w:line="360" w:lineRule="auto"/>
        <w:ind w:firstLine="420"/>
        <w:rPr>
          <w:rFonts w:ascii="宋体" w:hAnsi="宋体"/>
          <w:sz w:val="24"/>
          <w:szCs w:val="20"/>
        </w:rPr>
      </w:pPr>
      <w:r>
        <w:rPr>
          <w:rFonts w:ascii="宋体" w:hAnsi="宋体"/>
          <w:sz w:val="24"/>
          <w:szCs w:val="20"/>
        </w:rPr>
        <w:t>代理人无转委托权。</w:t>
      </w:r>
      <w:r>
        <w:rPr>
          <w:rFonts w:ascii="宋体" w:hAnsi="宋体"/>
          <w:sz w:val="24"/>
          <w:szCs w:val="20"/>
        </w:rPr>
        <w:cr/>
      </w:r>
    </w:p>
    <w:p w14:paraId="2043ED18" w14:textId="77777777" w:rsidR="001E27A5" w:rsidRDefault="00000000">
      <w:pPr>
        <w:spacing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szCs w:val="20"/>
        </w:rPr>
        <w:t>______________</w:t>
      </w:r>
    </w:p>
    <w:p w14:paraId="68EB7A66" w14:textId="77777777" w:rsidR="001E27A5" w:rsidRDefault="00000000">
      <w:pPr>
        <w:spacing w:line="360" w:lineRule="auto"/>
        <w:rPr>
          <w:rFonts w:ascii="宋体" w:hAnsi="宋体"/>
          <w:sz w:val="24"/>
          <w:szCs w:val="20"/>
        </w:rPr>
      </w:pPr>
      <w:r>
        <w:rPr>
          <w:rFonts w:ascii="宋体" w:hAnsi="宋体"/>
          <w:sz w:val="24"/>
          <w:szCs w:val="20"/>
        </w:rPr>
        <w:t>法定代表人（单位负责人）（签字）：______________</w:t>
      </w:r>
    </w:p>
    <w:p w14:paraId="2CC37C3D" w14:textId="77777777" w:rsidR="001E27A5" w:rsidRDefault="00000000">
      <w:pPr>
        <w:autoSpaceDE w:val="0"/>
        <w:autoSpaceDN w:val="0"/>
        <w:adjustRightInd w:val="0"/>
        <w:snapToGrid w:val="0"/>
        <w:spacing w:line="360" w:lineRule="auto"/>
        <w:rPr>
          <w:rFonts w:ascii="宋体" w:hAnsi="宋体"/>
          <w:sz w:val="24"/>
          <w:lang w:val="zh-CN"/>
        </w:rPr>
      </w:pPr>
      <w:r>
        <w:rPr>
          <w:rFonts w:ascii="宋体" w:hAnsi="宋体"/>
          <w:sz w:val="24"/>
        </w:rPr>
        <w:t>委托代理人（签字</w:t>
      </w:r>
      <w:r>
        <w:rPr>
          <w:rFonts w:ascii="宋体" w:hAnsi="宋体" w:hint="eastAsia"/>
          <w:sz w:val="24"/>
          <w:szCs w:val="20"/>
        </w:rPr>
        <w:t>/签章</w:t>
      </w:r>
      <w:r>
        <w:rPr>
          <w:rFonts w:ascii="宋体" w:hAnsi="宋体"/>
          <w:sz w:val="24"/>
        </w:rPr>
        <w:t>）：</w:t>
      </w:r>
      <w:r>
        <w:rPr>
          <w:rFonts w:ascii="宋体" w:hAnsi="宋体"/>
          <w:sz w:val="24"/>
          <w:szCs w:val="20"/>
        </w:rPr>
        <w:t>______________</w:t>
      </w:r>
    </w:p>
    <w:p w14:paraId="6281FA30" w14:textId="77777777" w:rsidR="001E27A5" w:rsidRDefault="00000000">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w:t>
      </w:r>
      <w:r>
        <w:rPr>
          <w:rFonts w:ascii="宋体" w:hAnsi="宋体"/>
          <w:sz w:val="24"/>
        </w:rPr>
        <w:t>年</w:t>
      </w:r>
      <w:r>
        <w:rPr>
          <w:rFonts w:ascii="宋体" w:hAnsi="宋体"/>
          <w:sz w:val="24"/>
          <w:szCs w:val="20"/>
        </w:rPr>
        <w:t>____</w:t>
      </w:r>
      <w:r>
        <w:rPr>
          <w:rFonts w:ascii="宋体" w:hAnsi="宋体"/>
          <w:sz w:val="24"/>
        </w:rPr>
        <w:t>月</w:t>
      </w:r>
      <w:r>
        <w:rPr>
          <w:rFonts w:ascii="宋体" w:hAnsi="宋体"/>
          <w:sz w:val="24"/>
          <w:szCs w:val="20"/>
        </w:rPr>
        <w:t>____</w:t>
      </w:r>
      <w:r>
        <w:rPr>
          <w:rFonts w:ascii="宋体" w:hAnsi="宋体"/>
          <w:sz w:val="24"/>
        </w:rPr>
        <w:t>日</w:t>
      </w:r>
    </w:p>
    <w:p w14:paraId="2F67EEF6" w14:textId="77777777" w:rsidR="001E27A5" w:rsidRDefault="001E27A5">
      <w:pPr>
        <w:tabs>
          <w:tab w:val="left" w:pos="5580"/>
        </w:tabs>
        <w:spacing w:line="360" w:lineRule="auto"/>
        <w:ind w:firstLineChars="200" w:firstLine="480"/>
        <w:rPr>
          <w:rFonts w:ascii="宋体" w:hAnsi="宋体"/>
          <w:sz w:val="24"/>
          <w:szCs w:val="20"/>
        </w:rPr>
      </w:pPr>
    </w:p>
    <w:p w14:paraId="41471FF2" w14:textId="77777777" w:rsidR="001E27A5" w:rsidRDefault="00000000">
      <w:pPr>
        <w:tabs>
          <w:tab w:val="left" w:pos="5580"/>
        </w:tabs>
        <w:spacing w:line="360" w:lineRule="auto"/>
        <w:jc w:val="left"/>
        <w:rPr>
          <w:rFonts w:ascii="宋体" w:hAnsi="宋体"/>
          <w:sz w:val="24"/>
          <w:szCs w:val="20"/>
        </w:rPr>
      </w:pP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1E27A5" w14:paraId="5D63AE5D" w14:textId="77777777">
        <w:trPr>
          <w:trHeight w:val="1399"/>
        </w:trPr>
        <w:tc>
          <w:tcPr>
            <w:tcW w:w="4673" w:type="dxa"/>
          </w:tcPr>
          <w:p w14:paraId="60A152D1" w14:textId="77777777" w:rsidR="001E27A5" w:rsidRDefault="001E27A5">
            <w:pPr>
              <w:tabs>
                <w:tab w:val="left" w:pos="5580"/>
              </w:tabs>
              <w:spacing w:line="360" w:lineRule="auto"/>
              <w:jc w:val="left"/>
              <w:rPr>
                <w:rFonts w:ascii="宋体" w:hAnsi="宋体"/>
                <w:sz w:val="24"/>
                <w:szCs w:val="20"/>
              </w:rPr>
            </w:pPr>
          </w:p>
          <w:p w14:paraId="27F2F5D7" w14:textId="77777777" w:rsidR="001E27A5" w:rsidRDefault="001E27A5">
            <w:pPr>
              <w:tabs>
                <w:tab w:val="left" w:pos="5580"/>
              </w:tabs>
              <w:spacing w:line="360" w:lineRule="auto"/>
              <w:jc w:val="left"/>
              <w:rPr>
                <w:rFonts w:ascii="宋体" w:hAnsi="宋体"/>
                <w:sz w:val="24"/>
                <w:szCs w:val="20"/>
              </w:rPr>
            </w:pPr>
          </w:p>
          <w:p w14:paraId="2ECE11BF" w14:textId="77777777" w:rsidR="001E27A5" w:rsidRDefault="001E27A5">
            <w:pPr>
              <w:tabs>
                <w:tab w:val="left" w:pos="5580"/>
              </w:tabs>
              <w:spacing w:line="360" w:lineRule="auto"/>
              <w:jc w:val="left"/>
              <w:rPr>
                <w:rFonts w:ascii="宋体" w:hAnsi="宋体"/>
                <w:sz w:val="24"/>
                <w:szCs w:val="20"/>
              </w:rPr>
            </w:pPr>
          </w:p>
        </w:tc>
        <w:tc>
          <w:tcPr>
            <w:tcW w:w="4536" w:type="dxa"/>
          </w:tcPr>
          <w:p w14:paraId="328BA1A8" w14:textId="77777777" w:rsidR="001E27A5" w:rsidRDefault="001E27A5">
            <w:pPr>
              <w:tabs>
                <w:tab w:val="left" w:pos="5580"/>
              </w:tabs>
              <w:spacing w:line="360" w:lineRule="auto"/>
              <w:jc w:val="left"/>
              <w:rPr>
                <w:rFonts w:ascii="宋体" w:hAnsi="宋体"/>
                <w:sz w:val="24"/>
                <w:szCs w:val="20"/>
              </w:rPr>
            </w:pPr>
          </w:p>
          <w:p w14:paraId="31C578A2" w14:textId="77777777" w:rsidR="001E27A5" w:rsidRDefault="001E27A5">
            <w:pPr>
              <w:tabs>
                <w:tab w:val="left" w:pos="5580"/>
              </w:tabs>
              <w:spacing w:line="360" w:lineRule="auto"/>
              <w:jc w:val="left"/>
              <w:rPr>
                <w:rFonts w:ascii="宋体" w:hAnsi="宋体"/>
                <w:sz w:val="24"/>
                <w:szCs w:val="20"/>
              </w:rPr>
            </w:pPr>
          </w:p>
          <w:p w14:paraId="7FB1A714" w14:textId="77777777" w:rsidR="001E27A5" w:rsidRDefault="001E27A5">
            <w:pPr>
              <w:tabs>
                <w:tab w:val="left" w:pos="5580"/>
              </w:tabs>
              <w:spacing w:line="360" w:lineRule="auto"/>
              <w:jc w:val="left"/>
              <w:rPr>
                <w:rFonts w:ascii="宋体" w:hAnsi="宋体"/>
                <w:sz w:val="24"/>
                <w:szCs w:val="20"/>
              </w:rPr>
            </w:pPr>
          </w:p>
        </w:tc>
      </w:tr>
    </w:tbl>
    <w:p w14:paraId="5425089D" w14:textId="77777777" w:rsidR="001E27A5" w:rsidRDefault="00000000">
      <w:pPr>
        <w:tabs>
          <w:tab w:val="left" w:pos="5580"/>
        </w:tabs>
        <w:spacing w:line="360" w:lineRule="auto"/>
        <w:jc w:val="left"/>
        <w:rPr>
          <w:rFonts w:ascii="宋体" w:hAnsi="宋体"/>
          <w:sz w:val="24"/>
          <w:szCs w:val="20"/>
        </w:rPr>
      </w:pPr>
      <w:r>
        <w:rPr>
          <w:rFonts w:ascii="宋体" w:hAnsi="宋体"/>
          <w:sz w:val="24"/>
          <w:szCs w:val="20"/>
        </w:rPr>
        <w:t>委托代理人有效期内的身份证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1E27A5" w14:paraId="4B34944E" w14:textId="77777777">
        <w:trPr>
          <w:trHeight w:val="1399"/>
        </w:trPr>
        <w:tc>
          <w:tcPr>
            <w:tcW w:w="4673" w:type="dxa"/>
          </w:tcPr>
          <w:p w14:paraId="2BC85F47" w14:textId="77777777" w:rsidR="001E27A5" w:rsidRDefault="001E27A5">
            <w:pPr>
              <w:tabs>
                <w:tab w:val="left" w:pos="5580"/>
              </w:tabs>
              <w:spacing w:line="360" w:lineRule="auto"/>
              <w:jc w:val="left"/>
              <w:rPr>
                <w:rFonts w:ascii="宋体" w:hAnsi="宋体"/>
                <w:sz w:val="24"/>
                <w:szCs w:val="20"/>
              </w:rPr>
            </w:pPr>
          </w:p>
          <w:p w14:paraId="40FC0461" w14:textId="77777777" w:rsidR="001E27A5" w:rsidRDefault="001E27A5">
            <w:pPr>
              <w:tabs>
                <w:tab w:val="left" w:pos="5580"/>
              </w:tabs>
              <w:spacing w:line="360" w:lineRule="auto"/>
              <w:jc w:val="left"/>
              <w:rPr>
                <w:rFonts w:ascii="宋体" w:hAnsi="宋体"/>
                <w:sz w:val="24"/>
                <w:szCs w:val="20"/>
              </w:rPr>
            </w:pPr>
          </w:p>
          <w:p w14:paraId="1F40D20F" w14:textId="77777777" w:rsidR="001E27A5" w:rsidRDefault="001E27A5">
            <w:pPr>
              <w:tabs>
                <w:tab w:val="left" w:pos="5580"/>
              </w:tabs>
              <w:spacing w:line="360" w:lineRule="auto"/>
              <w:jc w:val="left"/>
              <w:rPr>
                <w:rFonts w:ascii="宋体" w:hAnsi="宋体"/>
                <w:sz w:val="24"/>
                <w:szCs w:val="20"/>
              </w:rPr>
            </w:pPr>
          </w:p>
        </w:tc>
        <w:tc>
          <w:tcPr>
            <w:tcW w:w="4536" w:type="dxa"/>
          </w:tcPr>
          <w:p w14:paraId="14C7549B" w14:textId="77777777" w:rsidR="001E27A5" w:rsidRDefault="001E27A5">
            <w:pPr>
              <w:tabs>
                <w:tab w:val="left" w:pos="5580"/>
              </w:tabs>
              <w:spacing w:line="360" w:lineRule="auto"/>
              <w:jc w:val="left"/>
              <w:rPr>
                <w:rFonts w:ascii="宋体" w:hAnsi="宋体"/>
                <w:sz w:val="24"/>
                <w:szCs w:val="20"/>
              </w:rPr>
            </w:pPr>
          </w:p>
          <w:p w14:paraId="3E0578E7" w14:textId="77777777" w:rsidR="001E27A5" w:rsidRDefault="001E27A5">
            <w:pPr>
              <w:tabs>
                <w:tab w:val="left" w:pos="5580"/>
              </w:tabs>
              <w:spacing w:line="360" w:lineRule="auto"/>
              <w:jc w:val="left"/>
              <w:rPr>
                <w:rFonts w:ascii="宋体" w:hAnsi="宋体"/>
                <w:sz w:val="24"/>
                <w:szCs w:val="20"/>
              </w:rPr>
            </w:pPr>
          </w:p>
          <w:p w14:paraId="72FC1167" w14:textId="77777777" w:rsidR="001E27A5" w:rsidRDefault="001E27A5">
            <w:pPr>
              <w:tabs>
                <w:tab w:val="left" w:pos="5580"/>
              </w:tabs>
              <w:spacing w:line="360" w:lineRule="auto"/>
              <w:jc w:val="left"/>
              <w:rPr>
                <w:rFonts w:ascii="宋体" w:hAnsi="宋体"/>
                <w:sz w:val="24"/>
                <w:szCs w:val="20"/>
              </w:rPr>
            </w:pPr>
          </w:p>
        </w:tc>
      </w:tr>
    </w:tbl>
    <w:p w14:paraId="3B2A3FCA" w14:textId="77777777" w:rsidR="001E27A5" w:rsidRDefault="00000000">
      <w:pPr>
        <w:tabs>
          <w:tab w:val="left" w:pos="5580"/>
        </w:tabs>
        <w:spacing w:line="360" w:lineRule="auto"/>
        <w:jc w:val="left"/>
        <w:rPr>
          <w:rFonts w:ascii="宋体" w:hAnsi="宋体"/>
          <w:sz w:val="24"/>
          <w:szCs w:val="20"/>
        </w:rPr>
      </w:pPr>
      <w:r>
        <w:rPr>
          <w:rFonts w:ascii="宋体" w:hAnsi="宋体"/>
          <w:sz w:val="24"/>
          <w:szCs w:val="20"/>
        </w:rPr>
        <w:t>说明：</w:t>
      </w:r>
    </w:p>
    <w:p w14:paraId="5EDDFED9" w14:textId="77777777" w:rsidR="001E27A5" w:rsidRDefault="00000000">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1.若供应商为事业单位或其他组织或分支机构（仅当磋商文件注明允许分支机构响应的），则法定代表人（单位负责人）处的签署人可为单位负责人。</w:t>
      </w:r>
    </w:p>
    <w:p w14:paraId="0586BC34" w14:textId="77777777" w:rsidR="001E27A5" w:rsidRDefault="00000000">
      <w:pPr>
        <w:tabs>
          <w:tab w:val="left" w:pos="5580"/>
        </w:tabs>
        <w:spacing w:line="360" w:lineRule="auto"/>
        <w:jc w:val="left"/>
        <w:rPr>
          <w:rFonts w:ascii="宋体" w:hAnsi="宋体"/>
          <w:sz w:val="24"/>
          <w:szCs w:val="20"/>
        </w:rPr>
      </w:pPr>
      <w:r>
        <w:rPr>
          <w:rFonts w:ascii="宋体" w:hAnsi="宋体"/>
          <w:sz w:val="24"/>
          <w:szCs w:val="20"/>
        </w:rPr>
        <w:t>2.若响应文件中签字之处均为法定代表人（单位负责人）本人签署，则可不提供本《授权委托书》，但须提供《法定代表人（单位负责人）身份证明》（实质性格式）。</w:t>
      </w:r>
    </w:p>
    <w:p w14:paraId="1CEEC38D" w14:textId="77777777" w:rsidR="001E27A5" w:rsidRDefault="00000000">
      <w:pPr>
        <w:tabs>
          <w:tab w:val="left" w:pos="5580"/>
        </w:tabs>
        <w:spacing w:line="360" w:lineRule="auto"/>
        <w:jc w:val="left"/>
        <w:rPr>
          <w:rFonts w:ascii="宋体" w:hAnsi="宋体"/>
          <w:sz w:val="24"/>
          <w:szCs w:val="20"/>
        </w:rPr>
      </w:pPr>
      <w:r>
        <w:rPr>
          <w:rFonts w:ascii="宋体" w:hAnsi="宋体"/>
          <w:sz w:val="24"/>
          <w:szCs w:val="20"/>
        </w:rPr>
        <w:t>3.供应商为自然人的情形，可不提供本《授权委托书》。</w:t>
      </w:r>
    </w:p>
    <w:p w14:paraId="0ED0B598" w14:textId="77777777" w:rsidR="001E27A5" w:rsidRDefault="001E27A5">
      <w:pPr>
        <w:autoSpaceDE w:val="0"/>
        <w:autoSpaceDN w:val="0"/>
        <w:adjustRightInd w:val="0"/>
        <w:spacing w:line="360" w:lineRule="auto"/>
        <w:jc w:val="center"/>
        <w:rPr>
          <w:rFonts w:ascii="宋体" w:hAnsi="宋体"/>
          <w:b/>
          <w:sz w:val="36"/>
          <w:szCs w:val="36"/>
        </w:rPr>
        <w:sectPr w:rsidR="001E27A5" w:rsidSect="003D5819">
          <w:pgSz w:w="11906" w:h="16838"/>
          <w:pgMar w:top="1440" w:right="1274" w:bottom="1440" w:left="1800" w:header="851" w:footer="992" w:gutter="0"/>
          <w:cols w:space="720"/>
          <w:docGrid w:type="lines" w:linePitch="312"/>
        </w:sectPr>
      </w:pPr>
    </w:p>
    <w:p w14:paraId="77D332A0" w14:textId="77777777" w:rsidR="001E27A5" w:rsidRDefault="00000000">
      <w:pPr>
        <w:autoSpaceDE w:val="0"/>
        <w:autoSpaceDN w:val="0"/>
        <w:adjustRightInd w:val="0"/>
        <w:spacing w:line="360" w:lineRule="auto"/>
        <w:jc w:val="center"/>
        <w:rPr>
          <w:rFonts w:ascii="宋体" w:hAnsi="宋体"/>
          <w:b/>
          <w:sz w:val="36"/>
          <w:szCs w:val="36"/>
        </w:rPr>
      </w:pPr>
      <w:r>
        <w:rPr>
          <w:rFonts w:ascii="宋体" w:hAnsi="宋体" w:hint="eastAsia"/>
          <w:b/>
          <w:sz w:val="36"/>
          <w:szCs w:val="36"/>
        </w:rPr>
        <w:lastRenderedPageBreak/>
        <w:t>附：法定代表人（单位负责人）身份证明</w:t>
      </w:r>
    </w:p>
    <w:p w14:paraId="7C4A1CFB" w14:textId="77777777" w:rsidR="001E27A5" w:rsidRDefault="001E27A5">
      <w:pPr>
        <w:kinsoku w:val="0"/>
        <w:overflowPunct w:val="0"/>
        <w:spacing w:line="200" w:lineRule="exact"/>
        <w:rPr>
          <w:rFonts w:ascii="宋体" w:hAnsi="宋体"/>
          <w:sz w:val="20"/>
          <w:szCs w:val="20"/>
        </w:rPr>
      </w:pPr>
    </w:p>
    <w:p w14:paraId="4246C8F0" w14:textId="77777777" w:rsidR="001E27A5" w:rsidRDefault="00000000">
      <w:pPr>
        <w:tabs>
          <w:tab w:val="left" w:pos="5580"/>
        </w:tabs>
        <w:spacing w:line="360" w:lineRule="auto"/>
        <w:rPr>
          <w:rFonts w:ascii="宋体" w:hAnsi="宋体"/>
          <w:sz w:val="24"/>
        </w:rPr>
      </w:pPr>
      <w:r>
        <w:rPr>
          <w:rFonts w:ascii="宋体" w:hAnsi="宋体"/>
          <w:sz w:val="24"/>
        </w:rPr>
        <w:t>致：</w:t>
      </w:r>
      <w:r>
        <w:rPr>
          <w:rFonts w:ascii="宋体" w:hAnsi="宋体"/>
          <w:sz w:val="24"/>
          <w:szCs w:val="20"/>
        </w:rPr>
        <w:t>____</w:t>
      </w:r>
      <w:r>
        <w:rPr>
          <w:rFonts w:ascii="宋体" w:hAnsi="宋体"/>
          <w:sz w:val="24"/>
        </w:rPr>
        <w:t>（采购人或采购代理机构）</w:t>
      </w:r>
    </w:p>
    <w:p w14:paraId="30976D7D" w14:textId="77777777" w:rsidR="001E27A5" w:rsidRDefault="00000000">
      <w:pPr>
        <w:pStyle w:val="a0"/>
        <w:tabs>
          <w:tab w:val="left" w:pos="2412"/>
          <w:tab w:val="left" w:pos="3883"/>
          <w:tab w:val="left" w:pos="5352"/>
          <w:tab w:val="left" w:pos="6821"/>
        </w:tabs>
        <w:kinsoku w:val="0"/>
        <w:overflowPunct w:val="0"/>
        <w:spacing w:line="335" w:lineRule="exact"/>
        <w:ind w:firstLineChars="200" w:firstLine="480"/>
      </w:pPr>
      <w:r>
        <w:t>兹证明，</w:t>
      </w:r>
    </w:p>
    <w:p w14:paraId="3C502722" w14:textId="77777777" w:rsidR="001E27A5" w:rsidRDefault="00000000">
      <w:pPr>
        <w:pStyle w:val="a0"/>
        <w:tabs>
          <w:tab w:val="left" w:pos="1690"/>
          <w:tab w:val="left" w:pos="3400"/>
          <w:tab w:val="left" w:pos="5110"/>
          <w:tab w:val="left" w:pos="6821"/>
        </w:tabs>
        <w:kinsoku w:val="0"/>
        <w:overflowPunct w:val="0"/>
        <w:spacing w:line="335" w:lineRule="exact"/>
      </w:pPr>
      <w:r>
        <w:t>姓名：</w:t>
      </w:r>
      <w:r>
        <w:rPr>
          <w:szCs w:val="20"/>
        </w:rPr>
        <w:t>____</w:t>
      </w:r>
      <w:r>
        <w:t>性别：</w:t>
      </w:r>
      <w:r>
        <w:rPr>
          <w:szCs w:val="20"/>
        </w:rPr>
        <w:t>____</w:t>
      </w:r>
      <w:r>
        <w:t>年龄：</w:t>
      </w:r>
      <w:r>
        <w:rPr>
          <w:szCs w:val="20"/>
        </w:rPr>
        <w:t>____</w:t>
      </w:r>
      <w:r>
        <w:t>职务：</w:t>
      </w:r>
      <w:r>
        <w:rPr>
          <w:szCs w:val="20"/>
        </w:rPr>
        <w:t>____</w:t>
      </w:r>
    </w:p>
    <w:p w14:paraId="69FA0B35" w14:textId="77777777" w:rsidR="001E27A5" w:rsidRDefault="001E27A5">
      <w:pPr>
        <w:pStyle w:val="a0"/>
        <w:tabs>
          <w:tab w:val="left" w:pos="2412"/>
          <w:tab w:val="left" w:pos="3883"/>
          <w:tab w:val="left" w:pos="5352"/>
          <w:tab w:val="left" w:pos="6821"/>
        </w:tabs>
        <w:kinsoku w:val="0"/>
        <w:overflowPunct w:val="0"/>
        <w:spacing w:line="335" w:lineRule="exact"/>
      </w:pPr>
    </w:p>
    <w:p w14:paraId="388CD183" w14:textId="77777777" w:rsidR="001E27A5" w:rsidRDefault="00000000">
      <w:pPr>
        <w:pStyle w:val="a0"/>
        <w:tabs>
          <w:tab w:val="clear" w:pos="567"/>
          <w:tab w:val="left" w:pos="2250"/>
          <w:tab w:val="left" w:pos="2412"/>
          <w:tab w:val="left" w:pos="3883"/>
          <w:tab w:val="left" w:pos="5352"/>
          <w:tab w:val="left" w:pos="6821"/>
        </w:tabs>
        <w:kinsoku w:val="0"/>
        <w:overflowPunct w:val="0"/>
        <w:spacing w:line="335" w:lineRule="exact"/>
      </w:pPr>
      <w:r>
        <w:t>系</w:t>
      </w:r>
      <w:r>
        <w:rPr>
          <w:szCs w:val="20"/>
        </w:rPr>
        <w:t>__________</w:t>
      </w:r>
      <w:r>
        <w:t>（供应商名称）的法定代表人（单位负责人）。</w:t>
      </w:r>
    </w:p>
    <w:p w14:paraId="0D4E5F97" w14:textId="77777777" w:rsidR="001E27A5" w:rsidRDefault="001E27A5">
      <w:pPr>
        <w:pStyle w:val="a0"/>
        <w:tabs>
          <w:tab w:val="left" w:pos="2412"/>
          <w:tab w:val="left" w:pos="3883"/>
          <w:tab w:val="left" w:pos="5352"/>
          <w:tab w:val="left" w:pos="6821"/>
        </w:tabs>
        <w:kinsoku w:val="0"/>
        <w:overflowPunct w:val="0"/>
        <w:spacing w:line="335" w:lineRule="exact"/>
      </w:pPr>
    </w:p>
    <w:p w14:paraId="12B5E4E5" w14:textId="77777777" w:rsidR="001E27A5" w:rsidRDefault="001E27A5">
      <w:pPr>
        <w:pStyle w:val="a0"/>
        <w:tabs>
          <w:tab w:val="left" w:pos="2412"/>
          <w:tab w:val="left" w:pos="3883"/>
          <w:tab w:val="left" w:pos="5352"/>
          <w:tab w:val="left" w:pos="6821"/>
        </w:tabs>
        <w:kinsoku w:val="0"/>
        <w:overflowPunct w:val="0"/>
        <w:spacing w:line="335" w:lineRule="exact"/>
      </w:pPr>
    </w:p>
    <w:p w14:paraId="671AF224" w14:textId="77777777" w:rsidR="001E27A5" w:rsidRDefault="001E27A5">
      <w:pPr>
        <w:pStyle w:val="a0"/>
        <w:tabs>
          <w:tab w:val="left" w:pos="2412"/>
          <w:tab w:val="left" w:pos="3883"/>
          <w:tab w:val="left" w:pos="5352"/>
          <w:tab w:val="left" w:pos="6821"/>
        </w:tabs>
        <w:kinsoku w:val="0"/>
        <w:overflowPunct w:val="0"/>
        <w:spacing w:line="335" w:lineRule="exact"/>
      </w:pPr>
    </w:p>
    <w:p w14:paraId="0FC83DD3" w14:textId="77777777" w:rsidR="001E27A5" w:rsidRDefault="00000000">
      <w:pPr>
        <w:pStyle w:val="a0"/>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）有效期内的身份证正反面电子件。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7"/>
        <w:gridCol w:w="4545"/>
      </w:tblGrid>
      <w:tr w:rsidR="001E27A5" w14:paraId="5091833A" w14:textId="77777777">
        <w:trPr>
          <w:trHeight w:val="1399"/>
        </w:trPr>
        <w:tc>
          <w:tcPr>
            <w:tcW w:w="2492" w:type="pct"/>
          </w:tcPr>
          <w:p w14:paraId="0FF88CF7" w14:textId="77777777" w:rsidR="001E27A5" w:rsidRDefault="001E27A5">
            <w:pPr>
              <w:tabs>
                <w:tab w:val="left" w:pos="5580"/>
              </w:tabs>
              <w:spacing w:line="360" w:lineRule="auto"/>
              <w:jc w:val="left"/>
              <w:rPr>
                <w:rFonts w:ascii="宋体" w:hAnsi="宋体"/>
                <w:sz w:val="24"/>
                <w:szCs w:val="20"/>
              </w:rPr>
            </w:pPr>
          </w:p>
          <w:p w14:paraId="4D4493E1" w14:textId="77777777" w:rsidR="001E27A5" w:rsidRDefault="001E27A5">
            <w:pPr>
              <w:tabs>
                <w:tab w:val="left" w:pos="5580"/>
              </w:tabs>
              <w:spacing w:line="360" w:lineRule="auto"/>
              <w:jc w:val="left"/>
              <w:rPr>
                <w:rFonts w:ascii="宋体" w:hAnsi="宋体"/>
                <w:sz w:val="24"/>
                <w:szCs w:val="20"/>
              </w:rPr>
            </w:pPr>
          </w:p>
          <w:p w14:paraId="5AEA08C3" w14:textId="77777777" w:rsidR="001E27A5" w:rsidRDefault="001E27A5">
            <w:pPr>
              <w:tabs>
                <w:tab w:val="left" w:pos="5580"/>
              </w:tabs>
              <w:spacing w:line="360" w:lineRule="auto"/>
              <w:jc w:val="left"/>
              <w:rPr>
                <w:rFonts w:ascii="宋体" w:hAnsi="宋体"/>
                <w:sz w:val="24"/>
                <w:szCs w:val="20"/>
              </w:rPr>
            </w:pPr>
          </w:p>
        </w:tc>
        <w:tc>
          <w:tcPr>
            <w:tcW w:w="2508" w:type="pct"/>
          </w:tcPr>
          <w:p w14:paraId="5F5EFB80" w14:textId="77777777" w:rsidR="001E27A5" w:rsidRDefault="001E27A5">
            <w:pPr>
              <w:tabs>
                <w:tab w:val="left" w:pos="5580"/>
              </w:tabs>
              <w:spacing w:line="360" w:lineRule="auto"/>
              <w:jc w:val="left"/>
              <w:rPr>
                <w:rFonts w:ascii="宋体" w:hAnsi="宋体"/>
                <w:sz w:val="24"/>
                <w:szCs w:val="20"/>
              </w:rPr>
            </w:pPr>
          </w:p>
          <w:p w14:paraId="59E35575" w14:textId="77777777" w:rsidR="001E27A5" w:rsidRDefault="001E27A5">
            <w:pPr>
              <w:tabs>
                <w:tab w:val="left" w:pos="5580"/>
              </w:tabs>
              <w:spacing w:line="360" w:lineRule="auto"/>
              <w:jc w:val="left"/>
              <w:rPr>
                <w:rFonts w:ascii="宋体" w:hAnsi="宋体"/>
                <w:sz w:val="24"/>
                <w:szCs w:val="20"/>
              </w:rPr>
            </w:pPr>
          </w:p>
          <w:p w14:paraId="0152624B" w14:textId="77777777" w:rsidR="001E27A5" w:rsidRDefault="001E27A5">
            <w:pPr>
              <w:tabs>
                <w:tab w:val="left" w:pos="5580"/>
              </w:tabs>
              <w:spacing w:line="360" w:lineRule="auto"/>
              <w:jc w:val="left"/>
              <w:rPr>
                <w:rFonts w:ascii="宋体" w:hAnsi="宋体"/>
                <w:sz w:val="24"/>
                <w:szCs w:val="20"/>
              </w:rPr>
            </w:pPr>
          </w:p>
        </w:tc>
      </w:tr>
    </w:tbl>
    <w:p w14:paraId="796439CF" w14:textId="77777777" w:rsidR="001E27A5" w:rsidRDefault="001E27A5">
      <w:pPr>
        <w:pStyle w:val="a0"/>
        <w:kinsoku w:val="0"/>
        <w:overflowPunct w:val="0"/>
        <w:spacing w:line="583" w:lineRule="auto"/>
        <w:ind w:right="4305"/>
        <w:rPr>
          <w:spacing w:val="-3"/>
        </w:rPr>
      </w:pPr>
    </w:p>
    <w:p w14:paraId="150ABB87" w14:textId="77777777" w:rsidR="001E27A5" w:rsidRDefault="001E27A5">
      <w:pPr>
        <w:pStyle w:val="a0"/>
        <w:kinsoku w:val="0"/>
        <w:overflowPunct w:val="0"/>
        <w:spacing w:line="583" w:lineRule="auto"/>
        <w:ind w:right="4305"/>
        <w:rPr>
          <w:spacing w:val="-3"/>
        </w:rPr>
      </w:pPr>
    </w:p>
    <w:p w14:paraId="57C8F14C" w14:textId="77777777" w:rsidR="001E27A5" w:rsidRDefault="001E27A5">
      <w:pPr>
        <w:pStyle w:val="a0"/>
        <w:kinsoku w:val="0"/>
        <w:overflowPunct w:val="0"/>
        <w:spacing w:line="583" w:lineRule="auto"/>
        <w:ind w:right="4305"/>
        <w:rPr>
          <w:spacing w:val="-3"/>
        </w:rPr>
      </w:pPr>
    </w:p>
    <w:p w14:paraId="52DDE6D8" w14:textId="77777777" w:rsidR="001E27A5" w:rsidRDefault="00000000">
      <w:pPr>
        <w:autoSpaceDE w:val="0"/>
        <w:autoSpaceDN w:val="0"/>
        <w:adjustRightInd w:val="0"/>
        <w:snapToGrid w:val="0"/>
        <w:spacing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25EDDE70" w14:textId="77777777" w:rsidR="001E27A5" w:rsidRDefault="00000000">
      <w:pPr>
        <w:autoSpaceDE w:val="0"/>
        <w:autoSpaceDN w:val="0"/>
        <w:adjustRightInd w:val="0"/>
        <w:snapToGrid w:val="0"/>
        <w:spacing w:line="360" w:lineRule="auto"/>
        <w:rPr>
          <w:rFonts w:ascii="宋体" w:hAnsi="宋体"/>
          <w:sz w:val="24"/>
          <w:lang w:val="zh-CN"/>
        </w:rPr>
      </w:pPr>
      <w:r>
        <w:rPr>
          <w:rFonts w:ascii="宋体" w:hAnsi="宋体"/>
          <w:spacing w:val="-3"/>
          <w:sz w:val="24"/>
        </w:rPr>
        <w:t>法定代表人（</w:t>
      </w:r>
      <w:r>
        <w:rPr>
          <w:rFonts w:ascii="宋体" w:hAnsi="宋体"/>
          <w:sz w:val="24"/>
        </w:rPr>
        <w:t>单位负责人</w:t>
      </w:r>
      <w:r>
        <w:rPr>
          <w:rFonts w:ascii="宋体" w:hAnsi="宋体"/>
          <w:spacing w:val="-3"/>
          <w:sz w:val="24"/>
        </w:rPr>
        <w:t>）（签字）：</w:t>
      </w:r>
      <w:r>
        <w:rPr>
          <w:rFonts w:ascii="宋体" w:hAnsi="宋体"/>
          <w:sz w:val="24"/>
        </w:rPr>
        <w:t>______</w:t>
      </w:r>
    </w:p>
    <w:p w14:paraId="317B2CBB" w14:textId="77777777" w:rsidR="001E27A5" w:rsidRDefault="00000000">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____年____月____日</w:t>
      </w:r>
    </w:p>
    <w:p w14:paraId="5D6FC4B1" w14:textId="77777777" w:rsidR="001E27A5" w:rsidRDefault="001E27A5">
      <w:pPr>
        <w:widowControl/>
        <w:jc w:val="left"/>
        <w:rPr>
          <w:rFonts w:ascii="宋体" w:hAnsi="宋体"/>
          <w:i/>
          <w:sz w:val="24"/>
          <w:szCs w:val="20"/>
          <w:u w:val="single"/>
        </w:rPr>
      </w:pPr>
    </w:p>
    <w:p w14:paraId="23D9B470" w14:textId="77777777" w:rsidR="001E27A5" w:rsidRDefault="00000000">
      <w:pPr>
        <w:widowControl/>
        <w:jc w:val="left"/>
        <w:rPr>
          <w:rFonts w:ascii="宋体" w:hAnsi="宋体"/>
          <w:sz w:val="24"/>
          <w:szCs w:val="20"/>
        </w:rPr>
      </w:pPr>
      <w:r>
        <w:rPr>
          <w:rFonts w:ascii="宋体" w:hAnsi="宋体"/>
          <w:sz w:val="24"/>
          <w:szCs w:val="20"/>
        </w:rPr>
        <w:br w:type="page"/>
      </w:r>
    </w:p>
    <w:p w14:paraId="71EBE302" w14:textId="77777777" w:rsidR="001E27A5" w:rsidRDefault="00000000">
      <w:pPr>
        <w:tabs>
          <w:tab w:val="left" w:pos="360"/>
        </w:tabs>
        <w:snapToGrid w:val="0"/>
        <w:spacing w:line="360" w:lineRule="auto"/>
        <w:outlineLvl w:val="1"/>
        <w:rPr>
          <w:rFonts w:ascii="宋体" w:hAnsi="宋体"/>
          <w:sz w:val="24"/>
        </w:rPr>
      </w:pPr>
      <w:r>
        <w:rPr>
          <w:rFonts w:ascii="宋体" w:hAnsi="宋体"/>
          <w:sz w:val="24"/>
        </w:rPr>
        <w:lastRenderedPageBreak/>
        <w:t>7  报价一览表</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0170B805" w14:textId="77777777" w:rsidR="001E27A5" w:rsidRDefault="00000000">
      <w:pPr>
        <w:spacing w:line="360" w:lineRule="exact"/>
        <w:jc w:val="center"/>
        <w:rPr>
          <w:rFonts w:ascii="宋体" w:hAnsi="宋体"/>
          <w:b/>
          <w:sz w:val="36"/>
          <w:szCs w:val="36"/>
        </w:rPr>
      </w:pPr>
      <w:bookmarkStart w:id="724" w:name="_Toc305158826"/>
      <w:bookmarkStart w:id="725" w:name="_Toc226309802"/>
      <w:bookmarkStart w:id="726" w:name="_Toc226965831"/>
      <w:bookmarkStart w:id="727" w:name="_Toc195842923"/>
      <w:bookmarkStart w:id="728" w:name="_Toc164608827"/>
      <w:bookmarkStart w:id="729" w:name="_Toc164608672"/>
      <w:bookmarkStart w:id="730" w:name="_Toc305158900"/>
      <w:bookmarkStart w:id="731" w:name="_Toc264969248"/>
      <w:bookmarkStart w:id="732" w:name="_Toc265228396"/>
      <w:bookmarkStart w:id="733" w:name="_Toc226337254"/>
      <w:bookmarkStart w:id="734" w:name="_Toc226965748"/>
      <w:r>
        <w:rPr>
          <w:rFonts w:ascii="宋体" w:hAnsi="宋体" w:hint="eastAsia"/>
          <w:b/>
          <w:sz w:val="36"/>
          <w:szCs w:val="36"/>
        </w:rPr>
        <w:t>报价一览表</w:t>
      </w:r>
      <w:bookmarkEnd w:id="724"/>
      <w:bookmarkEnd w:id="725"/>
      <w:bookmarkEnd w:id="726"/>
      <w:bookmarkEnd w:id="727"/>
      <w:bookmarkEnd w:id="728"/>
      <w:bookmarkEnd w:id="729"/>
      <w:bookmarkEnd w:id="730"/>
      <w:bookmarkEnd w:id="731"/>
      <w:bookmarkEnd w:id="732"/>
      <w:bookmarkEnd w:id="733"/>
      <w:bookmarkEnd w:id="734"/>
    </w:p>
    <w:p w14:paraId="5C5047B2" w14:textId="77777777" w:rsidR="001E27A5" w:rsidRDefault="001E27A5">
      <w:pPr>
        <w:tabs>
          <w:tab w:val="left" w:pos="1800"/>
          <w:tab w:val="left" w:pos="5580"/>
        </w:tabs>
        <w:spacing w:line="360" w:lineRule="auto"/>
        <w:jc w:val="left"/>
        <w:rPr>
          <w:rFonts w:ascii="宋体" w:hAnsi="宋体"/>
          <w:sz w:val="24"/>
        </w:rPr>
      </w:pPr>
    </w:p>
    <w:p w14:paraId="0EDB5421" w14:textId="77777777" w:rsidR="001E27A5" w:rsidRDefault="00000000">
      <w:pPr>
        <w:tabs>
          <w:tab w:val="left" w:pos="1800"/>
          <w:tab w:val="left" w:pos="5580"/>
        </w:tabs>
        <w:spacing w:line="360" w:lineRule="auto"/>
        <w:ind w:firstLineChars="100" w:firstLine="240"/>
        <w:jc w:val="left"/>
        <w:rPr>
          <w:rFonts w:ascii="宋体" w:hAnsi="宋体"/>
          <w:sz w:val="24"/>
          <w:u w:val="single"/>
        </w:rPr>
      </w:pPr>
      <w:r>
        <w:rPr>
          <w:rFonts w:ascii="宋体" w:hAnsi="宋体"/>
          <w:sz w:val="24"/>
        </w:rPr>
        <w:t>项目编号/包号：___________项目名称：___________</w:t>
      </w:r>
    </w:p>
    <w:tbl>
      <w:tblPr>
        <w:tblW w:w="44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6"/>
        <w:gridCol w:w="2356"/>
        <w:gridCol w:w="1489"/>
        <w:gridCol w:w="1567"/>
        <w:gridCol w:w="1996"/>
      </w:tblGrid>
      <w:tr w:rsidR="001E27A5" w14:paraId="0E700FF0" w14:textId="77777777">
        <w:trPr>
          <w:trHeight w:val="531"/>
          <w:jc w:val="center"/>
        </w:trPr>
        <w:tc>
          <w:tcPr>
            <w:tcW w:w="372" w:type="pct"/>
            <w:vMerge w:val="restart"/>
            <w:tcBorders>
              <w:top w:val="single" w:sz="4" w:space="0" w:color="auto"/>
              <w:left w:val="single" w:sz="4" w:space="0" w:color="auto"/>
              <w:bottom w:val="single" w:sz="4" w:space="0" w:color="auto"/>
              <w:right w:val="single" w:sz="4" w:space="0" w:color="auto"/>
            </w:tcBorders>
            <w:vAlign w:val="center"/>
          </w:tcPr>
          <w:p w14:paraId="0F373A7A" w14:textId="77777777" w:rsidR="001E27A5" w:rsidRDefault="00000000">
            <w:pPr>
              <w:tabs>
                <w:tab w:val="left" w:pos="5580"/>
              </w:tabs>
              <w:jc w:val="center"/>
              <w:rPr>
                <w:rFonts w:ascii="宋体" w:hAnsi="宋体"/>
                <w:b/>
                <w:sz w:val="24"/>
              </w:rPr>
            </w:pPr>
            <w:r>
              <w:rPr>
                <w:rFonts w:ascii="宋体" w:hAnsi="宋体" w:hint="eastAsia"/>
                <w:b/>
                <w:sz w:val="24"/>
              </w:rPr>
              <w:t>序号</w:t>
            </w:r>
          </w:p>
        </w:tc>
        <w:tc>
          <w:tcPr>
            <w:tcW w:w="1472" w:type="pct"/>
            <w:vMerge w:val="restart"/>
            <w:tcBorders>
              <w:top w:val="single" w:sz="4" w:space="0" w:color="auto"/>
              <w:left w:val="single" w:sz="4" w:space="0" w:color="auto"/>
              <w:bottom w:val="single" w:sz="4" w:space="0" w:color="auto"/>
              <w:right w:val="single" w:sz="4" w:space="0" w:color="auto"/>
            </w:tcBorders>
            <w:vAlign w:val="center"/>
          </w:tcPr>
          <w:p w14:paraId="54CB0E8B" w14:textId="77777777" w:rsidR="001E27A5" w:rsidRDefault="00000000">
            <w:pPr>
              <w:tabs>
                <w:tab w:val="left" w:pos="5580"/>
              </w:tabs>
              <w:jc w:val="center"/>
              <w:rPr>
                <w:rFonts w:ascii="宋体" w:hAnsi="宋体"/>
                <w:b/>
                <w:sz w:val="24"/>
              </w:rPr>
            </w:pPr>
            <w:r>
              <w:rPr>
                <w:rFonts w:ascii="宋体" w:hAnsi="宋体" w:hint="eastAsia"/>
                <w:b/>
                <w:sz w:val="24"/>
              </w:rPr>
              <w:t>供应商名称</w:t>
            </w:r>
          </w:p>
        </w:tc>
        <w:tc>
          <w:tcPr>
            <w:tcW w:w="1909" w:type="pct"/>
            <w:gridSpan w:val="2"/>
            <w:tcBorders>
              <w:top w:val="single" w:sz="4" w:space="0" w:color="auto"/>
              <w:left w:val="single" w:sz="4" w:space="0" w:color="auto"/>
              <w:bottom w:val="single" w:sz="4" w:space="0" w:color="auto"/>
              <w:right w:val="single" w:sz="4" w:space="0" w:color="auto"/>
            </w:tcBorders>
            <w:vAlign w:val="center"/>
          </w:tcPr>
          <w:p w14:paraId="0CF9DB7E" w14:textId="77777777" w:rsidR="001E27A5" w:rsidRDefault="00000000">
            <w:pPr>
              <w:tabs>
                <w:tab w:val="left" w:pos="5580"/>
              </w:tabs>
              <w:jc w:val="center"/>
              <w:rPr>
                <w:rFonts w:ascii="宋体" w:hAnsi="宋体"/>
                <w:b/>
                <w:sz w:val="24"/>
              </w:rPr>
            </w:pPr>
            <w:r>
              <w:rPr>
                <w:rFonts w:ascii="宋体" w:hAnsi="宋体" w:hint="eastAsia"/>
                <w:b/>
                <w:sz w:val="24"/>
              </w:rPr>
              <w:t>首次响应报价</w:t>
            </w:r>
          </w:p>
        </w:tc>
        <w:tc>
          <w:tcPr>
            <w:tcW w:w="1247" w:type="pct"/>
            <w:vMerge w:val="restart"/>
            <w:tcBorders>
              <w:top w:val="single" w:sz="4" w:space="0" w:color="auto"/>
              <w:left w:val="single" w:sz="4" w:space="0" w:color="auto"/>
              <w:right w:val="single" w:sz="4" w:space="0" w:color="auto"/>
            </w:tcBorders>
            <w:vAlign w:val="center"/>
          </w:tcPr>
          <w:p w14:paraId="686620F3" w14:textId="77777777" w:rsidR="001E27A5" w:rsidRDefault="00000000">
            <w:pPr>
              <w:tabs>
                <w:tab w:val="left" w:pos="5580"/>
              </w:tabs>
              <w:jc w:val="center"/>
              <w:rPr>
                <w:rFonts w:ascii="宋体" w:hAnsi="宋体"/>
                <w:b/>
                <w:sz w:val="24"/>
              </w:rPr>
            </w:pPr>
            <w:r>
              <w:rPr>
                <w:rFonts w:ascii="宋体" w:hAnsi="宋体" w:hint="eastAsia"/>
                <w:b/>
                <w:sz w:val="24"/>
              </w:rPr>
              <w:t>保证金</w:t>
            </w:r>
          </w:p>
          <w:p w14:paraId="310B029D" w14:textId="77777777" w:rsidR="001E27A5" w:rsidRDefault="00000000">
            <w:pPr>
              <w:pStyle w:val="aa"/>
              <w:jc w:val="center"/>
              <w:rPr>
                <w:rFonts w:ascii="宋体" w:hAnsi="宋体"/>
              </w:rPr>
            </w:pPr>
            <w:r>
              <w:rPr>
                <w:rFonts w:ascii="宋体" w:hAnsi="宋体" w:hint="eastAsia"/>
                <w:b/>
              </w:rPr>
              <w:t>（有/无）</w:t>
            </w:r>
          </w:p>
        </w:tc>
      </w:tr>
      <w:tr w:rsidR="001E27A5" w14:paraId="60BBAB88" w14:textId="77777777">
        <w:trPr>
          <w:trHeight w:val="674"/>
          <w:jc w:val="center"/>
        </w:trPr>
        <w:tc>
          <w:tcPr>
            <w:tcW w:w="372" w:type="pct"/>
            <w:vMerge/>
            <w:tcBorders>
              <w:top w:val="single" w:sz="4" w:space="0" w:color="auto"/>
              <w:left w:val="single" w:sz="4" w:space="0" w:color="auto"/>
              <w:bottom w:val="single" w:sz="4" w:space="0" w:color="auto"/>
              <w:right w:val="single" w:sz="4" w:space="0" w:color="auto"/>
            </w:tcBorders>
            <w:vAlign w:val="center"/>
          </w:tcPr>
          <w:p w14:paraId="7C2027ED" w14:textId="77777777" w:rsidR="001E27A5" w:rsidRDefault="001E27A5">
            <w:pPr>
              <w:widowControl/>
              <w:jc w:val="left"/>
              <w:rPr>
                <w:rFonts w:ascii="宋体" w:hAnsi="宋体"/>
                <w:b/>
                <w:sz w:val="24"/>
              </w:rPr>
            </w:pPr>
          </w:p>
        </w:tc>
        <w:tc>
          <w:tcPr>
            <w:tcW w:w="1472" w:type="pct"/>
            <w:vMerge/>
            <w:tcBorders>
              <w:top w:val="single" w:sz="4" w:space="0" w:color="auto"/>
              <w:left w:val="single" w:sz="4" w:space="0" w:color="auto"/>
              <w:bottom w:val="single" w:sz="4" w:space="0" w:color="auto"/>
              <w:right w:val="single" w:sz="4" w:space="0" w:color="auto"/>
            </w:tcBorders>
            <w:vAlign w:val="center"/>
          </w:tcPr>
          <w:p w14:paraId="78A8A2B5" w14:textId="77777777" w:rsidR="001E27A5" w:rsidRDefault="001E27A5">
            <w:pPr>
              <w:widowControl/>
              <w:jc w:val="left"/>
              <w:rPr>
                <w:rFonts w:ascii="宋体" w:hAnsi="宋体"/>
                <w:b/>
                <w:sz w:val="24"/>
              </w:rPr>
            </w:pPr>
          </w:p>
        </w:tc>
        <w:tc>
          <w:tcPr>
            <w:tcW w:w="930" w:type="pct"/>
            <w:tcBorders>
              <w:top w:val="single" w:sz="4" w:space="0" w:color="auto"/>
              <w:left w:val="single" w:sz="4" w:space="0" w:color="auto"/>
              <w:bottom w:val="single" w:sz="4" w:space="0" w:color="auto"/>
              <w:right w:val="single" w:sz="4" w:space="0" w:color="auto"/>
            </w:tcBorders>
            <w:vAlign w:val="center"/>
          </w:tcPr>
          <w:p w14:paraId="78770471" w14:textId="77777777" w:rsidR="001E27A5" w:rsidRDefault="00000000">
            <w:pPr>
              <w:tabs>
                <w:tab w:val="left" w:pos="5580"/>
              </w:tabs>
              <w:jc w:val="center"/>
              <w:rPr>
                <w:rFonts w:ascii="宋体" w:hAnsi="宋体"/>
                <w:b/>
                <w:sz w:val="24"/>
              </w:rPr>
            </w:pPr>
            <w:r>
              <w:rPr>
                <w:rFonts w:ascii="宋体" w:hAnsi="宋体" w:hint="eastAsia"/>
                <w:b/>
                <w:sz w:val="24"/>
              </w:rPr>
              <w:t>大写</w:t>
            </w:r>
          </w:p>
        </w:tc>
        <w:tc>
          <w:tcPr>
            <w:tcW w:w="979" w:type="pct"/>
            <w:tcBorders>
              <w:top w:val="single" w:sz="4" w:space="0" w:color="auto"/>
              <w:left w:val="single" w:sz="4" w:space="0" w:color="auto"/>
              <w:bottom w:val="single" w:sz="4" w:space="0" w:color="auto"/>
              <w:right w:val="single" w:sz="4" w:space="0" w:color="auto"/>
            </w:tcBorders>
            <w:vAlign w:val="center"/>
          </w:tcPr>
          <w:p w14:paraId="08F26BA6" w14:textId="77777777" w:rsidR="001E27A5" w:rsidRDefault="00000000">
            <w:pPr>
              <w:tabs>
                <w:tab w:val="left" w:pos="5580"/>
              </w:tabs>
              <w:jc w:val="center"/>
              <w:rPr>
                <w:rFonts w:ascii="宋体" w:hAnsi="宋体"/>
                <w:b/>
                <w:sz w:val="24"/>
              </w:rPr>
            </w:pPr>
            <w:r>
              <w:rPr>
                <w:rFonts w:ascii="宋体" w:hAnsi="宋体" w:hint="eastAsia"/>
                <w:b/>
                <w:sz w:val="24"/>
              </w:rPr>
              <w:t>小写</w:t>
            </w:r>
          </w:p>
        </w:tc>
        <w:tc>
          <w:tcPr>
            <w:tcW w:w="1247" w:type="pct"/>
            <w:vMerge/>
            <w:tcBorders>
              <w:left w:val="single" w:sz="4" w:space="0" w:color="auto"/>
              <w:bottom w:val="single" w:sz="4" w:space="0" w:color="auto"/>
              <w:right w:val="single" w:sz="4" w:space="0" w:color="auto"/>
            </w:tcBorders>
          </w:tcPr>
          <w:p w14:paraId="571877E0" w14:textId="77777777" w:rsidR="001E27A5" w:rsidRDefault="001E27A5">
            <w:pPr>
              <w:tabs>
                <w:tab w:val="left" w:pos="5580"/>
              </w:tabs>
              <w:jc w:val="center"/>
              <w:rPr>
                <w:rFonts w:ascii="宋体" w:hAnsi="宋体"/>
                <w:b/>
                <w:sz w:val="24"/>
              </w:rPr>
            </w:pPr>
          </w:p>
        </w:tc>
      </w:tr>
      <w:tr w:rsidR="001E27A5" w14:paraId="54CDA89F" w14:textId="77777777">
        <w:trPr>
          <w:trHeight w:val="976"/>
          <w:jc w:val="center"/>
        </w:trPr>
        <w:tc>
          <w:tcPr>
            <w:tcW w:w="372" w:type="pct"/>
            <w:tcBorders>
              <w:top w:val="single" w:sz="4" w:space="0" w:color="auto"/>
              <w:left w:val="single" w:sz="4" w:space="0" w:color="auto"/>
              <w:bottom w:val="single" w:sz="4" w:space="0" w:color="auto"/>
              <w:right w:val="single" w:sz="4" w:space="0" w:color="auto"/>
            </w:tcBorders>
            <w:vAlign w:val="center"/>
          </w:tcPr>
          <w:p w14:paraId="1AB07479" w14:textId="77777777" w:rsidR="001E27A5" w:rsidRDefault="001E27A5">
            <w:pPr>
              <w:tabs>
                <w:tab w:val="left" w:pos="5580"/>
              </w:tabs>
              <w:jc w:val="center"/>
              <w:rPr>
                <w:rFonts w:ascii="宋体" w:hAnsi="宋体"/>
                <w:sz w:val="24"/>
              </w:rPr>
            </w:pPr>
          </w:p>
        </w:tc>
        <w:tc>
          <w:tcPr>
            <w:tcW w:w="1472" w:type="pct"/>
            <w:tcBorders>
              <w:top w:val="single" w:sz="4" w:space="0" w:color="auto"/>
              <w:left w:val="single" w:sz="4" w:space="0" w:color="auto"/>
              <w:bottom w:val="single" w:sz="4" w:space="0" w:color="auto"/>
              <w:right w:val="single" w:sz="4" w:space="0" w:color="auto"/>
            </w:tcBorders>
            <w:vAlign w:val="center"/>
          </w:tcPr>
          <w:p w14:paraId="7E71074B" w14:textId="77777777" w:rsidR="001E27A5" w:rsidRDefault="001E27A5">
            <w:pPr>
              <w:tabs>
                <w:tab w:val="left" w:pos="5580"/>
              </w:tabs>
              <w:jc w:val="center"/>
              <w:rPr>
                <w:rFonts w:ascii="宋体" w:hAnsi="宋体"/>
                <w:sz w:val="24"/>
              </w:rPr>
            </w:pPr>
          </w:p>
        </w:tc>
        <w:tc>
          <w:tcPr>
            <w:tcW w:w="930" w:type="pct"/>
            <w:tcBorders>
              <w:top w:val="single" w:sz="4" w:space="0" w:color="auto"/>
              <w:left w:val="single" w:sz="4" w:space="0" w:color="auto"/>
              <w:bottom w:val="single" w:sz="4" w:space="0" w:color="auto"/>
              <w:right w:val="single" w:sz="4" w:space="0" w:color="auto"/>
            </w:tcBorders>
            <w:vAlign w:val="center"/>
          </w:tcPr>
          <w:p w14:paraId="5131B112" w14:textId="77777777" w:rsidR="001E27A5" w:rsidRDefault="001E27A5">
            <w:pPr>
              <w:tabs>
                <w:tab w:val="left" w:pos="5580"/>
              </w:tabs>
              <w:jc w:val="center"/>
              <w:rPr>
                <w:rFonts w:ascii="宋体" w:hAnsi="宋体"/>
                <w:sz w:val="24"/>
              </w:rPr>
            </w:pPr>
          </w:p>
        </w:tc>
        <w:tc>
          <w:tcPr>
            <w:tcW w:w="979" w:type="pct"/>
            <w:tcBorders>
              <w:top w:val="single" w:sz="4" w:space="0" w:color="auto"/>
              <w:left w:val="single" w:sz="4" w:space="0" w:color="auto"/>
              <w:bottom w:val="single" w:sz="4" w:space="0" w:color="auto"/>
              <w:right w:val="single" w:sz="4" w:space="0" w:color="auto"/>
            </w:tcBorders>
            <w:vAlign w:val="center"/>
          </w:tcPr>
          <w:p w14:paraId="7A62DDDF" w14:textId="77777777" w:rsidR="001E27A5" w:rsidRDefault="001E27A5">
            <w:pPr>
              <w:tabs>
                <w:tab w:val="left" w:pos="5580"/>
              </w:tabs>
              <w:jc w:val="center"/>
              <w:rPr>
                <w:rFonts w:ascii="宋体" w:hAnsi="宋体"/>
                <w:sz w:val="24"/>
              </w:rPr>
            </w:pPr>
          </w:p>
        </w:tc>
        <w:tc>
          <w:tcPr>
            <w:tcW w:w="1247" w:type="pct"/>
            <w:tcBorders>
              <w:top w:val="single" w:sz="4" w:space="0" w:color="auto"/>
              <w:left w:val="single" w:sz="4" w:space="0" w:color="auto"/>
              <w:bottom w:val="single" w:sz="4" w:space="0" w:color="auto"/>
              <w:right w:val="single" w:sz="4" w:space="0" w:color="auto"/>
            </w:tcBorders>
          </w:tcPr>
          <w:p w14:paraId="3DE6A827" w14:textId="77777777" w:rsidR="001E27A5" w:rsidRDefault="001E27A5">
            <w:pPr>
              <w:tabs>
                <w:tab w:val="left" w:pos="5580"/>
              </w:tabs>
              <w:jc w:val="center"/>
              <w:rPr>
                <w:rFonts w:ascii="宋体" w:hAnsi="宋体"/>
                <w:sz w:val="24"/>
              </w:rPr>
            </w:pPr>
          </w:p>
        </w:tc>
      </w:tr>
    </w:tbl>
    <w:p w14:paraId="70CACE66" w14:textId="77777777" w:rsidR="001E27A5" w:rsidRDefault="001E27A5">
      <w:pPr>
        <w:autoSpaceDE w:val="0"/>
        <w:autoSpaceDN w:val="0"/>
        <w:adjustRightInd w:val="0"/>
        <w:jc w:val="left"/>
        <w:rPr>
          <w:rFonts w:ascii="宋体" w:hAnsi="宋体"/>
          <w:kern w:val="0"/>
          <w:sz w:val="24"/>
        </w:rPr>
      </w:pPr>
    </w:p>
    <w:p w14:paraId="2F5D1BD0" w14:textId="77777777" w:rsidR="001E27A5" w:rsidRDefault="00000000">
      <w:pPr>
        <w:autoSpaceDE w:val="0"/>
        <w:autoSpaceDN w:val="0"/>
        <w:adjustRightInd w:val="0"/>
        <w:jc w:val="left"/>
        <w:rPr>
          <w:rFonts w:ascii="宋体" w:hAnsi="宋体"/>
          <w:sz w:val="24"/>
          <w:szCs w:val="20"/>
        </w:rPr>
      </w:pPr>
      <w:r>
        <w:rPr>
          <w:rFonts w:ascii="宋体" w:hAnsi="宋体"/>
          <w:kern w:val="0"/>
          <w:sz w:val="24"/>
        </w:rPr>
        <w:t>注：1</w:t>
      </w:r>
      <w:r>
        <w:rPr>
          <w:rFonts w:ascii="宋体" w:hAnsi="宋体"/>
          <w:sz w:val="24"/>
          <w:szCs w:val="20"/>
        </w:rPr>
        <w:t>.此表中，每包的报价应和《分项报价表》中的总价相一致。</w:t>
      </w:r>
    </w:p>
    <w:p w14:paraId="2200BEAD" w14:textId="77777777" w:rsidR="001E27A5" w:rsidRDefault="00000000">
      <w:pPr>
        <w:tabs>
          <w:tab w:val="left" w:pos="5580"/>
        </w:tabs>
        <w:ind w:firstLineChars="200" w:firstLine="480"/>
        <w:rPr>
          <w:rFonts w:ascii="宋体" w:hAnsi="宋体"/>
          <w:sz w:val="24"/>
          <w:szCs w:val="20"/>
        </w:rPr>
      </w:pPr>
      <w:r>
        <w:rPr>
          <w:rFonts w:ascii="宋体" w:hAnsi="宋体"/>
          <w:sz w:val="24"/>
          <w:szCs w:val="20"/>
        </w:rPr>
        <w:t>2.本表必须</w:t>
      </w:r>
      <w:proofErr w:type="gramStart"/>
      <w:r>
        <w:rPr>
          <w:rFonts w:ascii="宋体" w:hAnsi="宋体"/>
          <w:sz w:val="24"/>
          <w:szCs w:val="20"/>
        </w:rPr>
        <w:t>按包分别</w:t>
      </w:r>
      <w:proofErr w:type="gramEnd"/>
      <w:r>
        <w:rPr>
          <w:rFonts w:ascii="宋体" w:hAnsi="宋体"/>
          <w:sz w:val="24"/>
          <w:szCs w:val="20"/>
        </w:rPr>
        <w:t>填写。</w:t>
      </w:r>
    </w:p>
    <w:p w14:paraId="119FAA99" w14:textId="77777777" w:rsidR="001E27A5" w:rsidRDefault="001E27A5">
      <w:pPr>
        <w:tabs>
          <w:tab w:val="left" w:pos="5580"/>
        </w:tabs>
        <w:ind w:firstLineChars="200" w:firstLine="480"/>
        <w:rPr>
          <w:rFonts w:ascii="宋体" w:hAnsi="宋体"/>
          <w:sz w:val="24"/>
          <w:szCs w:val="20"/>
        </w:rPr>
      </w:pPr>
    </w:p>
    <w:p w14:paraId="35606874" w14:textId="77777777" w:rsidR="001E27A5" w:rsidRDefault="001E27A5">
      <w:pPr>
        <w:autoSpaceDE w:val="0"/>
        <w:autoSpaceDN w:val="0"/>
        <w:adjustRightInd w:val="0"/>
        <w:snapToGrid w:val="0"/>
        <w:spacing w:before="25" w:after="25" w:line="360" w:lineRule="auto"/>
        <w:rPr>
          <w:rFonts w:ascii="宋体" w:hAnsi="宋体"/>
          <w:sz w:val="24"/>
          <w:lang w:val="zh-CN"/>
        </w:rPr>
      </w:pPr>
    </w:p>
    <w:p w14:paraId="4E93FECF" w14:textId="77777777" w:rsidR="001E27A5" w:rsidRDefault="00000000">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___________</w:t>
      </w:r>
    </w:p>
    <w:p w14:paraId="1EA32EC8" w14:textId="77777777" w:rsidR="001E27A5"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w:t>
      </w:r>
    </w:p>
    <w:p w14:paraId="7546717D" w14:textId="77777777" w:rsidR="001E27A5" w:rsidRDefault="00000000">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____年____月____日</w:t>
      </w:r>
    </w:p>
    <w:p w14:paraId="2A7CC983" w14:textId="77777777" w:rsidR="001E27A5" w:rsidRDefault="001E27A5">
      <w:pPr>
        <w:autoSpaceDE w:val="0"/>
        <w:autoSpaceDN w:val="0"/>
        <w:adjustRightInd w:val="0"/>
        <w:snapToGrid w:val="0"/>
        <w:spacing w:before="25" w:after="25" w:line="360" w:lineRule="auto"/>
        <w:rPr>
          <w:rFonts w:ascii="宋体" w:hAnsi="宋体"/>
          <w:sz w:val="24"/>
          <w:lang w:val="zh-CN"/>
        </w:rPr>
      </w:pPr>
    </w:p>
    <w:p w14:paraId="104B7F3C" w14:textId="77777777" w:rsidR="001E27A5" w:rsidRDefault="00000000">
      <w:pPr>
        <w:widowControl/>
        <w:jc w:val="left"/>
        <w:rPr>
          <w:rFonts w:ascii="宋体" w:hAnsi="宋体"/>
          <w:sz w:val="24"/>
          <w:szCs w:val="20"/>
        </w:rPr>
      </w:pPr>
      <w:bookmarkStart w:id="735" w:name="_Toc305158901"/>
      <w:bookmarkStart w:id="736" w:name="_Toc226309803"/>
      <w:bookmarkStart w:id="737" w:name="_Toc265228397"/>
      <w:bookmarkStart w:id="738" w:name="_Toc150774763"/>
      <w:bookmarkStart w:id="739" w:name="_Toc226965749"/>
      <w:bookmarkStart w:id="740" w:name="_Toc127151558"/>
      <w:bookmarkStart w:id="741" w:name="_Toc305158827"/>
      <w:bookmarkStart w:id="742" w:name="_Toc226337255"/>
      <w:bookmarkStart w:id="743" w:name="_Toc150480796"/>
      <w:bookmarkStart w:id="744" w:name="_Toc264969249"/>
      <w:bookmarkStart w:id="745" w:name="_Toc195842924"/>
      <w:bookmarkStart w:id="746" w:name="_Toc226965832"/>
      <w:bookmarkStart w:id="747" w:name="_Toc142311060"/>
      <w:r>
        <w:rPr>
          <w:rFonts w:ascii="宋体" w:hAnsi="宋体"/>
          <w:sz w:val="24"/>
          <w:szCs w:val="20"/>
        </w:rPr>
        <w:br w:type="page"/>
      </w:r>
    </w:p>
    <w:p w14:paraId="3B5CCFB4" w14:textId="77777777" w:rsidR="001E27A5" w:rsidRDefault="00000000">
      <w:pPr>
        <w:tabs>
          <w:tab w:val="left" w:pos="360"/>
        </w:tabs>
        <w:snapToGrid w:val="0"/>
        <w:spacing w:line="360" w:lineRule="auto"/>
        <w:outlineLvl w:val="1"/>
        <w:rPr>
          <w:rFonts w:ascii="宋体" w:hAnsi="宋体"/>
          <w:sz w:val="24"/>
        </w:rPr>
      </w:pPr>
      <w:r>
        <w:rPr>
          <w:rFonts w:ascii="宋体" w:hAnsi="宋体"/>
          <w:sz w:val="24"/>
        </w:rPr>
        <w:lastRenderedPageBreak/>
        <w:t>8  分项报价表</w:t>
      </w:r>
      <w:bookmarkEnd w:id="735"/>
      <w:bookmarkEnd w:id="736"/>
      <w:bookmarkEnd w:id="737"/>
      <w:bookmarkEnd w:id="738"/>
      <w:bookmarkEnd w:id="739"/>
      <w:bookmarkEnd w:id="740"/>
      <w:bookmarkEnd w:id="741"/>
      <w:bookmarkEnd w:id="742"/>
      <w:bookmarkEnd w:id="743"/>
      <w:bookmarkEnd w:id="744"/>
      <w:bookmarkEnd w:id="745"/>
      <w:bookmarkEnd w:id="746"/>
      <w:bookmarkEnd w:id="747"/>
    </w:p>
    <w:p w14:paraId="7298FAFD" w14:textId="77777777" w:rsidR="001E27A5" w:rsidRDefault="00000000">
      <w:pPr>
        <w:spacing w:line="360" w:lineRule="exact"/>
        <w:jc w:val="center"/>
        <w:rPr>
          <w:rFonts w:ascii="宋体" w:hAnsi="宋体"/>
          <w:b/>
          <w:sz w:val="36"/>
          <w:szCs w:val="36"/>
        </w:rPr>
      </w:pPr>
      <w:r>
        <w:rPr>
          <w:rFonts w:ascii="宋体" w:hAnsi="宋体" w:hint="eastAsia"/>
          <w:b/>
          <w:sz w:val="36"/>
          <w:szCs w:val="36"/>
        </w:rPr>
        <w:t>分项报价表</w:t>
      </w:r>
    </w:p>
    <w:p w14:paraId="71E1AA80" w14:textId="77777777" w:rsidR="001E27A5" w:rsidRDefault="001E27A5">
      <w:pPr>
        <w:spacing w:line="260" w:lineRule="exact"/>
        <w:jc w:val="center"/>
        <w:rPr>
          <w:rFonts w:ascii="宋体" w:hAnsi="宋体"/>
          <w:sz w:val="36"/>
          <w:szCs w:val="36"/>
        </w:rPr>
      </w:pPr>
    </w:p>
    <w:p w14:paraId="7956F498" w14:textId="77777777" w:rsidR="001E27A5" w:rsidRDefault="00000000">
      <w:pPr>
        <w:tabs>
          <w:tab w:val="left" w:pos="1800"/>
          <w:tab w:val="left" w:pos="5580"/>
        </w:tabs>
        <w:rPr>
          <w:rFonts w:ascii="宋体" w:hAnsi="宋体"/>
          <w:sz w:val="24"/>
        </w:rPr>
      </w:pPr>
      <w:r>
        <w:rPr>
          <w:rFonts w:ascii="宋体" w:hAnsi="宋体"/>
          <w:sz w:val="24"/>
        </w:rPr>
        <w:t>项目编号/包号：_________ 项目名称：_________报价单位：人民币元</w:t>
      </w:r>
    </w:p>
    <w:p w14:paraId="17F2746A" w14:textId="77777777" w:rsidR="001E27A5" w:rsidRDefault="001E27A5">
      <w:pPr>
        <w:tabs>
          <w:tab w:val="left" w:pos="1800"/>
          <w:tab w:val="left" w:pos="5580"/>
        </w:tabs>
        <w:jc w:val="left"/>
        <w:rPr>
          <w:rFonts w:ascii="宋体" w:hAnsi="宋体"/>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865"/>
        <w:gridCol w:w="1314"/>
        <w:gridCol w:w="1312"/>
        <w:gridCol w:w="1312"/>
        <w:gridCol w:w="1666"/>
      </w:tblGrid>
      <w:tr w:rsidR="001E27A5" w14:paraId="4C672057" w14:textId="77777777">
        <w:trPr>
          <w:trHeight w:val="20"/>
        </w:trPr>
        <w:tc>
          <w:tcPr>
            <w:tcW w:w="327" w:type="pct"/>
            <w:vAlign w:val="center"/>
          </w:tcPr>
          <w:p w14:paraId="4B68D076" w14:textId="77777777" w:rsidR="001E27A5" w:rsidRDefault="00000000">
            <w:pPr>
              <w:adjustRightInd w:val="0"/>
              <w:snapToGrid w:val="0"/>
              <w:jc w:val="left"/>
              <w:rPr>
                <w:rFonts w:ascii="宋体" w:hAnsi="宋体"/>
                <w:b/>
                <w:sz w:val="24"/>
              </w:rPr>
            </w:pPr>
            <w:r>
              <w:rPr>
                <w:rFonts w:ascii="宋体" w:hAnsi="宋体"/>
                <w:b/>
                <w:sz w:val="24"/>
              </w:rPr>
              <w:t>序号</w:t>
            </w:r>
          </w:p>
        </w:tc>
        <w:tc>
          <w:tcPr>
            <w:tcW w:w="1581" w:type="pct"/>
            <w:vAlign w:val="center"/>
          </w:tcPr>
          <w:p w14:paraId="0F12236D" w14:textId="77777777" w:rsidR="001E27A5" w:rsidRDefault="00000000">
            <w:pPr>
              <w:adjustRightInd w:val="0"/>
              <w:snapToGrid w:val="0"/>
              <w:jc w:val="left"/>
              <w:rPr>
                <w:rFonts w:ascii="宋体" w:hAnsi="宋体"/>
                <w:b/>
                <w:sz w:val="24"/>
              </w:rPr>
            </w:pPr>
            <w:r>
              <w:rPr>
                <w:rFonts w:ascii="宋体" w:hAnsi="宋体"/>
                <w:b/>
                <w:sz w:val="24"/>
              </w:rPr>
              <w:t>分项名称</w:t>
            </w:r>
          </w:p>
        </w:tc>
        <w:tc>
          <w:tcPr>
            <w:tcW w:w="725" w:type="pct"/>
            <w:vAlign w:val="center"/>
          </w:tcPr>
          <w:p w14:paraId="45E5B6EF" w14:textId="77777777" w:rsidR="001E27A5" w:rsidRDefault="00000000">
            <w:pPr>
              <w:adjustRightInd w:val="0"/>
              <w:snapToGrid w:val="0"/>
              <w:jc w:val="left"/>
              <w:rPr>
                <w:rFonts w:ascii="宋体" w:hAnsi="宋体"/>
                <w:b/>
                <w:sz w:val="24"/>
              </w:rPr>
            </w:pPr>
            <w:r>
              <w:rPr>
                <w:rFonts w:ascii="宋体" w:hAnsi="宋体"/>
                <w:b/>
                <w:sz w:val="24"/>
              </w:rPr>
              <w:t>单价（元）</w:t>
            </w:r>
          </w:p>
        </w:tc>
        <w:tc>
          <w:tcPr>
            <w:tcW w:w="724" w:type="pct"/>
            <w:vAlign w:val="center"/>
          </w:tcPr>
          <w:p w14:paraId="18A7BA5B" w14:textId="77777777" w:rsidR="001E27A5" w:rsidRDefault="00000000">
            <w:pPr>
              <w:adjustRightInd w:val="0"/>
              <w:snapToGrid w:val="0"/>
              <w:jc w:val="center"/>
              <w:rPr>
                <w:rFonts w:ascii="宋体" w:hAnsi="宋体"/>
                <w:b/>
                <w:sz w:val="24"/>
              </w:rPr>
            </w:pPr>
            <w:r>
              <w:rPr>
                <w:rFonts w:ascii="宋体" w:hAnsi="宋体" w:hint="eastAsia"/>
                <w:b/>
                <w:sz w:val="24"/>
              </w:rPr>
              <w:t>数量</w:t>
            </w:r>
          </w:p>
        </w:tc>
        <w:tc>
          <w:tcPr>
            <w:tcW w:w="724" w:type="pct"/>
            <w:vAlign w:val="center"/>
          </w:tcPr>
          <w:p w14:paraId="75A4EC21" w14:textId="77777777" w:rsidR="001E27A5" w:rsidRDefault="00000000">
            <w:pPr>
              <w:adjustRightInd w:val="0"/>
              <w:snapToGrid w:val="0"/>
              <w:jc w:val="left"/>
              <w:rPr>
                <w:rFonts w:ascii="宋体" w:hAnsi="宋体"/>
                <w:b/>
                <w:sz w:val="24"/>
              </w:rPr>
            </w:pPr>
            <w:r>
              <w:rPr>
                <w:rFonts w:ascii="宋体" w:hAnsi="宋体"/>
                <w:b/>
                <w:sz w:val="24"/>
              </w:rPr>
              <w:t>合价（元）</w:t>
            </w:r>
          </w:p>
        </w:tc>
        <w:tc>
          <w:tcPr>
            <w:tcW w:w="919" w:type="pct"/>
            <w:vAlign w:val="center"/>
          </w:tcPr>
          <w:p w14:paraId="53039B3C" w14:textId="77777777" w:rsidR="001E27A5" w:rsidRDefault="00000000">
            <w:pPr>
              <w:adjustRightInd w:val="0"/>
              <w:snapToGrid w:val="0"/>
              <w:jc w:val="left"/>
              <w:rPr>
                <w:rFonts w:ascii="宋体" w:hAnsi="宋体"/>
                <w:b/>
                <w:sz w:val="24"/>
              </w:rPr>
            </w:pPr>
            <w:r>
              <w:rPr>
                <w:rFonts w:ascii="宋体" w:hAnsi="宋体"/>
                <w:b/>
                <w:sz w:val="24"/>
              </w:rPr>
              <w:t>备注/说明</w:t>
            </w:r>
          </w:p>
        </w:tc>
      </w:tr>
      <w:tr w:rsidR="001E27A5" w14:paraId="3EADE83D" w14:textId="77777777">
        <w:trPr>
          <w:trHeight w:val="509"/>
        </w:trPr>
        <w:tc>
          <w:tcPr>
            <w:tcW w:w="327" w:type="pct"/>
            <w:vAlign w:val="center"/>
          </w:tcPr>
          <w:p w14:paraId="2B5097C0" w14:textId="77777777" w:rsidR="001E27A5" w:rsidRDefault="00000000">
            <w:pPr>
              <w:adjustRightInd w:val="0"/>
              <w:snapToGrid w:val="0"/>
              <w:jc w:val="center"/>
              <w:rPr>
                <w:rFonts w:ascii="宋体" w:hAnsi="宋体"/>
                <w:sz w:val="24"/>
              </w:rPr>
            </w:pPr>
            <w:r>
              <w:rPr>
                <w:rFonts w:ascii="宋体" w:hAnsi="宋体"/>
                <w:sz w:val="24"/>
              </w:rPr>
              <w:t>1</w:t>
            </w:r>
          </w:p>
        </w:tc>
        <w:tc>
          <w:tcPr>
            <w:tcW w:w="1581" w:type="pct"/>
            <w:vAlign w:val="center"/>
          </w:tcPr>
          <w:p w14:paraId="4DDA7B0A" w14:textId="77777777" w:rsidR="001E27A5" w:rsidRDefault="001E27A5">
            <w:pPr>
              <w:adjustRightInd w:val="0"/>
              <w:snapToGrid w:val="0"/>
              <w:jc w:val="left"/>
              <w:rPr>
                <w:rFonts w:ascii="宋体" w:hAnsi="宋体"/>
                <w:sz w:val="24"/>
              </w:rPr>
            </w:pPr>
          </w:p>
        </w:tc>
        <w:tc>
          <w:tcPr>
            <w:tcW w:w="725" w:type="pct"/>
            <w:vAlign w:val="center"/>
          </w:tcPr>
          <w:p w14:paraId="51AF03C0" w14:textId="77777777" w:rsidR="001E27A5" w:rsidRDefault="001E27A5">
            <w:pPr>
              <w:adjustRightInd w:val="0"/>
              <w:snapToGrid w:val="0"/>
              <w:jc w:val="left"/>
              <w:rPr>
                <w:rFonts w:ascii="宋体" w:hAnsi="宋体"/>
                <w:sz w:val="24"/>
              </w:rPr>
            </w:pPr>
          </w:p>
        </w:tc>
        <w:tc>
          <w:tcPr>
            <w:tcW w:w="724" w:type="pct"/>
          </w:tcPr>
          <w:p w14:paraId="422FC3C7" w14:textId="77777777" w:rsidR="001E27A5" w:rsidRDefault="001E27A5">
            <w:pPr>
              <w:adjustRightInd w:val="0"/>
              <w:snapToGrid w:val="0"/>
              <w:jc w:val="left"/>
              <w:rPr>
                <w:rFonts w:ascii="宋体" w:hAnsi="宋体"/>
                <w:sz w:val="24"/>
              </w:rPr>
            </w:pPr>
          </w:p>
        </w:tc>
        <w:tc>
          <w:tcPr>
            <w:tcW w:w="724" w:type="pct"/>
            <w:vAlign w:val="center"/>
          </w:tcPr>
          <w:p w14:paraId="3D7679C4" w14:textId="77777777" w:rsidR="001E27A5" w:rsidRDefault="001E27A5">
            <w:pPr>
              <w:adjustRightInd w:val="0"/>
              <w:snapToGrid w:val="0"/>
              <w:jc w:val="left"/>
              <w:rPr>
                <w:rFonts w:ascii="宋体" w:hAnsi="宋体"/>
                <w:sz w:val="24"/>
              </w:rPr>
            </w:pPr>
          </w:p>
        </w:tc>
        <w:tc>
          <w:tcPr>
            <w:tcW w:w="919" w:type="pct"/>
            <w:vAlign w:val="center"/>
          </w:tcPr>
          <w:p w14:paraId="052A3131" w14:textId="77777777" w:rsidR="001E27A5" w:rsidRDefault="001E27A5">
            <w:pPr>
              <w:adjustRightInd w:val="0"/>
              <w:snapToGrid w:val="0"/>
              <w:jc w:val="left"/>
              <w:rPr>
                <w:rFonts w:ascii="宋体" w:hAnsi="宋体"/>
                <w:sz w:val="24"/>
              </w:rPr>
            </w:pPr>
          </w:p>
        </w:tc>
      </w:tr>
      <w:tr w:rsidR="001E27A5" w14:paraId="1A7BB4DB" w14:textId="77777777">
        <w:trPr>
          <w:trHeight w:val="415"/>
        </w:trPr>
        <w:tc>
          <w:tcPr>
            <w:tcW w:w="327" w:type="pct"/>
            <w:vAlign w:val="center"/>
          </w:tcPr>
          <w:p w14:paraId="30B331EB" w14:textId="77777777" w:rsidR="001E27A5" w:rsidRDefault="00000000">
            <w:pPr>
              <w:adjustRightInd w:val="0"/>
              <w:snapToGrid w:val="0"/>
              <w:jc w:val="center"/>
              <w:rPr>
                <w:rFonts w:ascii="宋体" w:hAnsi="宋体"/>
                <w:sz w:val="24"/>
              </w:rPr>
            </w:pPr>
            <w:r>
              <w:rPr>
                <w:rFonts w:ascii="宋体" w:hAnsi="宋体"/>
                <w:sz w:val="24"/>
              </w:rPr>
              <w:t>2</w:t>
            </w:r>
          </w:p>
        </w:tc>
        <w:tc>
          <w:tcPr>
            <w:tcW w:w="1581" w:type="pct"/>
            <w:vAlign w:val="center"/>
          </w:tcPr>
          <w:p w14:paraId="658EE254" w14:textId="77777777" w:rsidR="001E27A5" w:rsidRDefault="001E27A5">
            <w:pPr>
              <w:adjustRightInd w:val="0"/>
              <w:snapToGrid w:val="0"/>
              <w:jc w:val="left"/>
              <w:rPr>
                <w:rFonts w:ascii="宋体" w:hAnsi="宋体"/>
                <w:sz w:val="24"/>
              </w:rPr>
            </w:pPr>
          </w:p>
        </w:tc>
        <w:tc>
          <w:tcPr>
            <w:tcW w:w="725" w:type="pct"/>
            <w:vAlign w:val="center"/>
          </w:tcPr>
          <w:p w14:paraId="358DA82D" w14:textId="77777777" w:rsidR="001E27A5" w:rsidRDefault="001E27A5">
            <w:pPr>
              <w:adjustRightInd w:val="0"/>
              <w:snapToGrid w:val="0"/>
              <w:jc w:val="left"/>
              <w:rPr>
                <w:rFonts w:ascii="宋体" w:hAnsi="宋体"/>
                <w:sz w:val="24"/>
              </w:rPr>
            </w:pPr>
          </w:p>
        </w:tc>
        <w:tc>
          <w:tcPr>
            <w:tcW w:w="724" w:type="pct"/>
          </w:tcPr>
          <w:p w14:paraId="1679A343" w14:textId="77777777" w:rsidR="001E27A5" w:rsidRDefault="001E27A5">
            <w:pPr>
              <w:adjustRightInd w:val="0"/>
              <w:snapToGrid w:val="0"/>
              <w:jc w:val="left"/>
              <w:rPr>
                <w:rFonts w:ascii="宋体" w:hAnsi="宋体"/>
                <w:sz w:val="24"/>
              </w:rPr>
            </w:pPr>
          </w:p>
        </w:tc>
        <w:tc>
          <w:tcPr>
            <w:tcW w:w="724" w:type="pct"/>
            <w:vAlign w:val="center"/>
          </w:tcPr>
          <w:p w14:paraId="5378FDCE" w14:textId="77777777" w:rsidR="001E27A5" w:rsidRDefault="001E27A5">
            <w:pPr>
              <w:adjustRightInd w:val="0"/>
              <w:snapToGrid w:val="0"/>
              <w:jc w:val="left"/>
              <w:rPr>
                <w:rFonts w:ascii="宋体" w:hAnsi="宋体"/>
                <w:sz w:val="24"/>
              </w:rPr>
            </w:pPr>
          </w:p>
        </w:tc>
        <w:tc>
          <w:tcPr>
            <w:tcW w:w="919" w:type="pct"/>
            <w:vAlign w:val="center"/>
          </w:tcPr>
          <w:p w14:paraId="63ADB814" w14:textId="77777777" w:rsidR="001E27A5" w:rsidRDefault="001E27A5">
            <w:pPr>
              <w:adjustRightInd w:val="0"/>
              <w:snapToGrid w:val="0"/>
              <w:jc w:val="left"/>
              <w:rPr>
                <w:rFonts w:ascii="宋体" w:hAnsi="宋体"/>
                <w:sz w:val="24"/>
              </w:rPr>
            </w:pPr>
          </w:p>
        </w:tc>
      </w:tr>
      <w:tr w:rsidR="001E27A5" w14:paraId="3B4CCFC7" w14:textId="77777777">
        <w:trPr>
          <w:trHeight w:val="407"/>
        </w:trPr>
        <w:tc>
          <w:tcPr>
            <w:tcW w:w="327" w:type="pct"/>
            <w:vAlign w:val="center"/>
          </w:tcPr>
          <w:p w14:paraId="16D5E404" w14:textId="77777777" w:rsidR="001E27A5" w:rsidRDefault="00000000">
            <w:pPr>
              <w:adjustRightInd w:val="0"/>
              <w:snapToGrid w:val="0"/>
              <w:jc w:val="center"/>
              <w:rPr>
                <w:rFonts w:ascii="宋体" w:hAnsi="宋体"/>
                <w:sz w:val="24"/>
              </w:rPr>
            </w:pPr>
            <w:r>
              <w:rPr>
                <w:rFonts w:ascii="宋体" w:hAnsi="宋体"/>
                <w:sz w:val="24"/>
              </w:rPr>
              <w:t>3</w:t>
            </w:r>
          </w:p>
        </w:tc>
        <w:tc>
          <w:tcPr>
            <w:tcW w:w="1581" w:type="pct"/>
            <w:vAlign w:val="center"/>
          </w:tcPr>
          <w:p w14:paraId="2699389C" w14:textId="77777777" w:rsidR="001E27A5" w:rsidRDefault="00000000">
            <w:pPr>
              <w:adjustRightInd w:val="0"/>
              <w:snapToGrid w:val="0"/>
              <w:jc w:val="left"/>
              <w:rPr>
                <w:rFonts w:ascii="宋体" w:hAnsi="宋体"/>
                <w:sz w:val="24"/>
              </w:rPr>
            </w:pPr>
            <w:r>
              <w:rPr>
                <w:rFonts w:ascii="宋体" w:hAnsi="宋体"/>
                <w:sz w:val="24"/>
              </w:rPr>
              <w:t>…</w:t>
            </w:r>
          </w:p>
        </w:tc>
        <w:tc>
          <w:tcPr>
            <w:tcW w:w="725" w:type="pct"/>
            <w:vAlign w:val="center"/>
          </w:tcPr>
          <w:p w14:paraId="5F1D7344" w14:textId="77777777" w:rsidR="001E27A5" w:rsidRDefault="001E27A5">
            <w:pPr>
              <w:adjustRightInd w:val="0"/>
              <w:snapToGrid w:val="0"/>
              <w:jc w:val="left"/>
              <w:rPr>
                <w:rFonts w:ascii="宋体" w:hAnsi="宋体"/>
                <w:sz w:val="24"/>
              </w:rPr>
            </w:pPr>
          </w:p>
        </w:tc>
        <w:tc>
          <w:tcPr>
            <w:tcW w:w="724" w:type="pct"/>
          </w:tcPr>
          <w:p w14:paraId="07DBD332" w14:textId="77777777" w:rsidR="001E27A5" w:rsidRDefault="001E27A5">
            <w:pPr>
              <w:adjustRightInd w:val="0"/>
              <w:snapToGrid w:val="0"/>
              <w:jc w:val="left"/>
              <w:rPr>
                <w:rFonts w:ascii="宋体" w:hAnsi="宋体"/>
                <w:sz w:val="24"/>
              </w:rPr>
            </w:pPr>
          </w:p>
        </w:tc>
        <w:tc>
          <w:tcPr>
            <w:tcW w:w="724" w:type="pct"/>
            <w:vAlign w:val="center"/>
          </w:tcPr>
          <w:p w14:paraId="1741D053" w14:textId="77777777" w:rsidR="001E27A5" w:rsidRDefault="001E27A5">
            <w:pPr>
              <w:adjustRightInd w:val="0"/>
              <w:snapToGrid w:val="0"/>
              <w:jc w:val="left"/>
              <w:rPr>
                <w:rFonts w:ascii="宋体" w:hAnsi="宋体"/>
                <w:sz w:val="24"/>
              </w:rPr>
            </w:pPr>
          </w:p>
        </w:tc>
        <w:tc>
          <w:tcPr>
            <w:tcW w:w="919" w:type="pct"/>
            <w:vAlign w:val="center"/>
          </w:tcPr>
          <w:p w14:paraId="52E1CB9B" w14:textId="77777777" w:rsidR="001E27A5" w:rsidRDefault="001E27A5">
            <w:pPr>
              <w:adjustRightInd w:val="0"/>
              <w:snapToGrid w:val="0"/>
              <w:jc w:val="left"/>
              <w:rPr>
                <w:rFonts w:ascii="宋体" w:hAnsi="宋体"/>
                <w:sz w:val="24"/>
              </w:rPr>
            </w:pPr>
          </w:p>
        </w:tc>
      </w:tr>
      <w:tr w:rsidR="001E27A5" w14:paraId="507B1F1E" w14:textId="77777777">
        <w:trPr>
          <w:trHeight w:val="407"/>
        </w:trPr>
        <w:tc>
          <w:tcPr>
            <w:tcW w:w="3357" w:type="pct"/>
            <w:gridSpan w:val="4"/>
            <w:vAlign w:val="center"/>
          </w:tcPr>
          <w:p w14:paraId="0CCBD04D" w14:textId="77777777" w:rsidR="001E27A5" w:rsidRDefault="00000000">
            <w:pPr>
              <w:adjustRightInd w:val="0"/>
              <w:snapToGrid w:val="0"/>
              <w:jc w:val="left"/>
              <w:rPr>
                <w:rFonts w:ascii="宋体" w:hAnsi="宋体"/>
                <w:sz w:val="24"/>
              </w:rPr>
            </w:pPr>
            <w:r>
              <w:rPr>
                <w:rFonts w:ascii="宋体" w:hAnsi="宋体"/>
                <w:b/>
                <w:sz w:val="24"/>
              </w:rPr>
              <w:t>总价（元）</w:t>
            </w:r>
          </w:p>
        </w:tc>
        <w:tc>
          <w:tcPr>
            <w:tcW w:w="724" w:type="pct"/>
            <w:vAlign w:val="center"/>
          </w:tcPr>
          <w:p w14:paraId="0202C6A2" w14:textId="77777777" w:rsidR="001E27A5" w:rsidRDefault="001E27A5">
            <w:pPr>
              <w:adjustRightInd w:val="0"/>
              <w:snapToGrid w:val="0"/>
              <w:jc w:val="left"/>
              <w:rPr>
                <w:rFonts w:ascii="宋体" w:hAnsi="宋体"/>
                <w:sz w:val="24"/>
              </w:rPr>
            </w:pPr>
          </w:p>
        </w:tc>
        <w:tc>
          <w:tcPr>
            <w:tcW w:w="919" w:type="pct"/>
            <w:vAlign w:val="center"/>
          </w:tcPr>
          <w:p w14:paraId="3F8AF238" w14:textId="77777777" w:rsidR="001E27A5" w:rsidRDefault="001E27A5">
            <w:pPr>
              <w:adjustRightInd w:val="0"/>
              <w:snapToGrid w:val="0"/>
              <w:jc w:val="left"/>
              <w:rPr>
                <w:rFonts w:ascii="宋体" w:hAnsi="宋体"/>
                <w:sz w:val="24"/>
              </w:rPr>
            </w:pPr>
          </w:p>
        </w:tc>
      </w:tr>
    </w:tbl>
    <w:p w14:paraId="1E65AB66" w14:textId="77777777" w:rsidR="001E27A5" w:rsidRDefault="001E27A5">
      <w:pPr>
        <w:tabs>
          <w:tab w:val="left" w:pos="1800"/>
          <w:tab w:val="left" w:pos="5580"/>
        </w:tabs>
        <w:jc w:val="left"/>
        <w:rPr>
          <w:rFonts w:ascii="宋体" w:hAnsi="宋体"/>
          <w:sz w:val="24"/>
        </w:rPr>
      </w:pPr>
    </w:p>
    <w:p w14:paraId="3D6D384E" w14:textId="77777777" w:rsidR="001E27A5" w:rsidRDefault="00000000">
      <w:pPr>
        <w:tabs>
          <w:tab w:val="left" w:pos="1800"/>
          <w:tab w:val="left" w:pos="5580"/>
        </w:tabs>
        <w:jc w:val="left"/>
        <w:rPr>
          <w:rFonts w:ascii="宋体" w:hAnsi="宋体"/>
          <w:sz w:val="24"/>
        </w:rPr>
      </w:pPr>
      <w:r>
        <w:rPr>
          <w:rFonts w:ascii="宋体" w:hAnsi="宋体"/>
          <w:sz w:val="24"/>
        </w:rPr>
        <w:t>注：1.本表应</w:t>
      </w:r>
      <w:proofErr w:type="gramStart"/>
      <w:r>
        <w:rPr>
          <w:rFonts w:ascii="宋体" w:hAnsi="宋体"/>
          <w:sz w:val="24"/>
        </w:rPr>
        <w:t>按包分别</w:t>
      </w:r>
      <w:proofErr w:type="gramEnd"/>
      <w:r>
        <w:rPr>
          <w:rFonts w:ascii="宋体" w:hAnsi="宋体"/>
          <w:sz w:val="24"/>
        </w:rPr>
        <w:t>填写。</w:t>
      </w:r>
    </w:p>
    <w:p w14:paraId="2215D06B" w14:textId="77777777" w:rsidR="001E27A5" w:rsidRDefault="00000000">
      <w:pPr>
        <w:tabs>
          <w:tab w:val="left" w:pos="1800"/>
          <w:tab w:val="left" w:pos="5580"/>
        </w:tabs>
        <w:ind w:firstLineChars="200" w:firstLine="480"/>
        <w:jc w:val="left"/>
        <w:rPr>
          <w:rFonts w:ascii="宋体" w:hAnsi="宋体"/>
          <w:sz w:val="24"/>
        </w:rPr>
      </w:pPr>
      <w:r>
        <w:rPr>
          <w:rFonts w:ascii="宋体" w:hAnsi="宋体"/>
          <w:sz w:val="24"/>
        </w:rPr>
        <w:t>2.如果不提供分项报价将视为没有实质性响应竞争性磋商文件。</w:t>
      </w:r>
    </w:p>
    <w:p w14:paraId="39E968AC" w14:textId="77777777" w:rsidR="001E27A5" w:rsidRDefault="00000000">
      <w:pPr>
        <w:tabs>
          <w:tab w:val="left" w:pos="1800"/>
          <w:tab w:val="left" w:pos="5580"/>
        </w:tabs>
        <w:ind w:firstLineChars="200" w:firstLine="480"/>
        <w:jc w:val="left"/>
        <w:rPr>
          <w:rFonts w:ascii="宋体" w:hAnsi="宋体"/>
          <w:sz w:val="24"/>
        </w:rPr>
      </w:pPr>
      <w:r>
        <w:rPr>
          <w:rFonts w:ascii="宋体" w:hAnsi="宋体"/>
          <w:sz w:val="24"/>
        </w:rPr>
        <w:t>3.上述各项的详细规格（如有），可另页描述。</w:t>
      </w:r>
    </w:p>
    <w:p w14:paraId="4A61531E" w14:textId="77777777" w:rsidR="001E27A5" w:rsidRDefault="001E27A5">
      <w:pPr>
        <w:autoSpaceDE w:val="0"/>
        <w:autoSpaceDN w:val="0"/>
        <w:adjustRightInd w:val="0"/>
        <w:snapToGrid w:val="0"/>
        <w:spacing w:before="25" w:after="25" w:line="360" w:lineRule="auto"/>
        <w:rPr>
          <w:rFonts w:ascii="宋体" w:hAnsi="宋体"/>
          <w:sz w:val="24"/>
        </w:rPr>
      </w:pPr>
    </w:p>
    <w:p w14:paraId="12BE8E6D" w14:textId="77777777" w:rsidR="001E27A5" w:rsidRDefault="001E27A5">
      <w:pPr>
        <w:autoSpaceDE w:val="0"/>
        <w:autoSpaceDN w:val="0"/>
        <w:adjustRightInd w:val="0"/>
        <w:snapToGrid w:val="0"/>
        <w:spacing w:before="25" w:after="25" w:line="360" w:lineRule="auto"/>
        <w:rPr>
          <w:rFonts w:ascii="宋体" w:hAnsi="宋体"/>
          <w:sz w:val="24"/>
        </w:rPr>
      </w:pPr>
    </w:p>
    <w:p w14:paraId="336AADFC" w14:textId="77777777" w:rsidR="001E27A5" w:rsidRDefault="00000000">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1EA173D7" w14:textId="77777777" w:rsidR="001E27A5"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日期：____年____月____日</w:t>
      </w:r>
    </w:p>
    <w:p w14:paraId="32E5CA09" w14:textId="77777777" w:rsidR="001E27A5" w:rsidRDefault="00000000">
      <w:pPr>
        <w:tabs>
          <w:tab w:val="left" w:pos="360"/>
        </w:tabs>
        <w:snapToGrid w:val="0"/>
        <w:spacing w:line="360" w:lineRule="auto"/>
        <w:outlineLvl w:val="1"/>
        <w:rPr>
          <w:rFonts w:ascii="宋体" w:hAnsi="宋体"/>
          <w:sz w:val="24"/>
          <w:szCs w:val="20"/>
        </w:rPr>
      </w:pPr>
      <w:bookmarkStart w:id="748" w:name="_Toc226337258"/>
      <w:bookmarkStart w:id="749" w:name="_Toc226309806"/>
      <w:bookmarkStart w:id="750" w:name="_Toc305158904"/>
      <w:bookmarkStart w:id="751" w:name="_Toc150480798"/>
      <w:bookmarkStart w:id="752" w:name="_Toc265228400"/>
      <w:bookmarkStart w:id="753" w:name="_Toc195842927"/>
      <w:bookmarkStart w:id="754" w:name="_Toc264969252"/>
      <w:bookmarkStart w:id="755" w:name="_Toc150774765"/>
      <w:bookmarkStart w:id="756" w:name="_Toc127151562"/>
      <w:bookmarkStart w:id="757" w:name="_Toc305158830"/>
      <w:bookmarkStart w:id="758" w:name="_Toc226965835"/>
      <w:bookmarkStart w:id="759" w:name="_Toc142311062"/>
      <w:bookmarkStart w:id="760" w:name="_Toc226965752"/>
      <w:bookmarkStart w:id="761" w:name="_Toc150480797"/>
      <w:bookmarkStart w:id="762" w:name="_Toc150774764"/>
      <w:bookmarkStart w:id="763" w:name="_Toc305158829"/>
      <w:bookmarkStart w:id="764" w:name="_Toc127151561"/>
      <w:bookmarkStart w:id="765" w:name="_Toc226309805"/>
      <w:bookmarkStart w:id="766" w:name="_Toc265228399"/>
      <w:bookmarkStart w:id="767" w:name="_Toc226965751"/>
      <w:bookmarkStart w:id="768" w:name="_Toc264969251"/>
      <w:bookmarkStart w:id="769" w:name="_Toc195842926"/>
      <w:bookmarkStart w:id="770" w:name="_Toc305158903"/>
      <w:bookmarkStart w:id="771" w:name="_Toc226965834"/>
      <w:bookmarkStart w:id="772" w:name="_Toc142311061"/>
      <w:bookmarkStart w:id="773" w:name="_Toc226337257"/>
      <w:r>
        <w:rPr>
          <w:rFonts w:ascii="宋体" w:hAnsi="宋体"/>
          <w:sz w:val="24"/>
          <w:szCs w:val="20"/>
        </w:rPr>
        <w:br w:type="page"/>
      </w:r>
      <w:r>
        <w:rPr>
          <w:rFonts w:ascii="宋体" w:hAnsi="宋体"/>
          <w:sz w:val="24"/>
        </w:rPr>
        <w:lastRenderedPageBreak/>
        <w:t>9  合同条款偏离表</w:t>
      </w:r>
      <w:bookmarkEnd w:id="748"/>
      <w:bookmarkEnd w:id="749"/>
      <w:bookmarkEnd w:id="750"/>
      <w:bookmarkEnd w:id="751"/>
      <w:bookmarkEnd w:id="752"/>
      <w:bookmarkEnd w:id="753"/>
      <w:bookmarkEnd w:id="754"/>
      <w:bookmarkEnd w:id="755"/>
      <w:bookmarkEnd w:id="756"/>
      <w:bookmarkEnd w:id="757"/>
      <w:bookmarkEnd w:id="758"/>
      <w:bookmarkEnd w:id="759"/>
      <w:bookmarkEnd w:id="760"/>
    </w:p>
    <w:p w14:paraId="34848753" w14:textId="77777777" w:rsidR="001E27A5" w:rsidRDefault="001E27A5">
      <w:pPr>
        <w:spacing w:line="360" w:lineRule="auto"/>
        <w:rPr>
          <w:rFonts w:ascii="宋体" w:hAnsi="宋体"/>
          <w:sz w:val="24"/>
          <w:szCs w:val="20"/>
        </w:rPr>
      </w:pPr>
    </w:p>
    <w:p w14:paraId="5B483CA3" w14:textId="77777777" w:rsidR="001E27A5" w:rsidRDefault="00000000">
      <w:pPr>
        <w:tabs>
          <w:tab w:val="left" w:pos="2775"/>
          <w:tab w:val="center" w:pos="4153"/>
        </w:tabs>
        <w:autoSpaceDE w:val="0"/>
        <w:autoSpaceDN w:val="0"/>
        <w:adjustRightInd w:val="0"/>
        <w:spacing w:line="360" w:lineRule="auto"/>
        <w:jc w:val="left"/>
        <w:rPr>
          <w:rFonts w:ascii="宋体" w:hAnsi="宋体"/>
          <w:b/>
          <w:sz w:val="36"/>
          <w:szCs w:val="36"/>
        </w:rPr>
      </w:pPr>
      <w:r>
        <w:rPr>
          <w:rFonts w:ascii="宋体" w:hAnsi="宋体"/>
          <w:sz w:val="36"/>
          <w:szCs w:val="36"/>
        </w:rPr>
        <w:tab/>
      </w:r>
      <w:r>
        <w:rPr>
          <w:rFonts w:ascii="宋体" w:hAnsi="宋体"/>
          <w:b/>
          <w:sz w:val="36"/>
          <w:szCs w:val="36"/>
        </w:rPr>
        <w:tab/>
      </w:r>
      <w:r>
        <w:rPr>
          <w:rFonts w:ascii="宋体" w:hAnsi="宋体" w:hint="eastAsia"/>
          <w:b/>
          <w:sz w:val="36"/>
          <w:szCs w:val="36"/>
        </w:rPr>
        <w:t>合同条款偏离表</w:t>
      </w:r>
    </w:p>
    <w:p w14:paraId="7D4B2FF9" w14:textId="77777777" w:rsidR="001E27A5" w:rsidRDefault="001E27A5">
      <w:pPr>
        <w:spacing w:line="360" w:lineRule="auto"/>
        <w:rPr>
          <w:rFonts w:ascii="宋体" w:hAnsi="宋体"/>
          <w:sz w:val="24"/>
          <w:szCs w:val="20"/>
        </w:rPr>
      </w:pPr>
    </w:p>
    <w:p w14:paraId="487C5FD6" w14:textId="77777777" w:rsidR="001E27A5" w:rsidRDefault="00000000">
      <w:pPr>
        <w:tabs>
          <w:tab w:val="left" w:pos="1800"/>
          <w:tab w:val="left" w:pos="5580"/>
        </w:tabs>
        <w:spacing w:line="360" w:lineRule="auto"/>
        <w:ind w:firstLineChars="150" w:firstLine="360"/>
        <w:jc w:val="left"/>
        <w:rPr>
          <w:rFonts w:ascii="宋体" w:hAnsi="宋体"/>
          <w:sz w:val="24"/>
        </w:rPr>
      </w:pPr>
      <w:r>
        <w:rPr>
          <w:rFonts w:ascii="宋体" w:hAnsi="宋体"/>
          <w:sz w:val="24"/>
        </w:rPr>
        <w:t>项目编号/包号：_______________     项目名称：_______________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269"/>
        <w:gridCol w:w="1923"/>
        <w:gridCol w:w="1925"/>
        <w:gridCol w:w="2363"/>
        <w:gridCol w:w="768"/>
      </w:tblGrid>
      <w:tr w:rsidR="001E27A5" w14:paraId="298FC2DA" w14:textId="77777777">
        <w:trPr>
          <w:trHeight w:val="930"/>
          <w:jc w:val="center"/>
        </w:trPr>
        <w:tc>
          <w:tcPr>
            <w:tcW w:w="5000" w:type="pct"/>
            <w:gridSpan w:val="6"/>
            <w:vAlign w:val="center"/>
          </w:tcPr>
          <w:p w14:paraId="667582A9" w14:textId="77777777" w:rsidR="001E27A5" w:rsidRDefault="00000000">
            <w:pPr>
              <w:adjustRightInd w:val="0"/>
              <w:snapToGrid w:val="0"/>
              <w:jc w:val="left"/>
              <w:rPr>
                <w:rFonts w:ascii="宋体" w:hAnsi="宋体"/>
                <w:b/>
                <w:sz w:val="24"/>
              </w:rPr>
            </w:pPr>
            <w:r>
              <w:rPr>
                <w:rFonts w:ascii="宋体" w:hAnsi="宋体" w:hint="eastAsia"/>
                <w:b/>
                <w:sz w:val="24"/>
              </w:rPr>
              <w:t>对本项目合同条款的偏离情况（请进行勾选）：</w:t>
            </w:r>
          </w:p>
          <w:p w14:paraId="45227924" w14:textId="77777777" w:rsidR="001E27A5" w:rsidRDefault="00000000">
            <w:pPr>
              <w:adjustRightInd w:val="0"/>
              <w:snapToGrid w:val="0"/>
              <w:jc w:val="left"/>
              <w:rPr>
                <w:rFonts w:ascii="宋体" w:hAnsi="宋体"/>
                <w:b/>
                <w:sz w:val="24"/>
              </w:rPr>
            </w:pPr>
            <w:r>
              <w:rPr>
                <w:rFonts w:ascii="宋体" w:hAnsi="宋体"/>
                <w:b/>
                <w:sz w:val="24"/>
              </w:rPr>
              <w:t>□无偏离</w:t>
            </w:r>
            <w:r>
              <w:rPr>
                <w:rFonts w:ascii="宋体" w:hAnsi="宋体"/>
                <w:sz w:val="24"/>
              </w:rPr>
              <w:t>（</w:t>
            </w:r>
            <w:r>
              <w:rPr>
                <w:rFonts w:ascii="宋体" w:hAnsi="宋体"/>
                <w:sz w:val="24"/>
                <w:szCs w:val="21"/>
              </w:rPr>
              <w:t>如无偏离，仅</w:t>
            </w:r>
            <w:proofErr w:type="gramStart"/>
            <w:r>
              <w:rPr>
                <w:rFonts w:ascii="宋体" w:hAnsi="宋体"/>
                <w:sz w:val="24"/>
                <w:szCs w:val="21"/>
              </w:rPr>
              <w:t>勾选无</w:t>
            </w:r>
            <w:proofErr w:type="gramEnd"/>
            <w:r>
              <w:rPr>
                <w:rFonts w:ascii="宋体" w:hAnsi="宋体"/>
                <w:sz w:val="24"/>
                <w:szCs w:val="21"/>
              </w:rPr>
              <w:t>偏离即可</w:t>
            </w:r>
            <w:r>
              <w:rPr>
                <w:rFonts w:ascii="宋体" w:hAnsi="宋体"/>
                <w:sz w:val="24"/>
              </w:rPr>
              <w:t>）</w:t>
            </w:r>
          </w:p>
          <w:p w14:paraId="568E3B8F" w14:textId="77777777" w:rsidR="001E27A5" w:rsidRDefault="00000000">
            <w:pPr>
              <w:adjustRightInd w:val="0"/>
              <w:snapToGrid w:val="0"/>
              <w:jc w:val="left"/>
              <w:rPr>
                <w:rFonts w:ascii="宋体" w:hAnsi="宋体"/>
                <w:sz w:val="24"/>
              </w:rPr>
            </w:pPr>
            <w:r>
              <w:rPr>
                <w:rFonts w:ascii="宋体" w:hAnsi="宋体"/>
                <w:b/>
                <w:sz w:val="24"/>
              </w:rPr>
              <w:t>□有偏离</w:t>
            </w:r>
            <w:r>
              <w:rPr>
                <w:rFonts w:ascii="宋体" w:hAnsi="宋体"/>
                <w:sz w:val="24"/>
              </w:rPr>
              <w:t>（</w:t>
            </w:r>
            <w:r>
              <w:rPr>
                <w:rFonts w:ascii="宋体" w:hAnsi="宋体"/>
                <w:sz w:val="24"/>
                <w:szCs w:val="21"/>
              </w:rPr>
              <w:t>如有负偏离，</w:t>
            </w:r>
            <w:r>
              <w:rPr>
                <w:rFonts w:ascii="宋体" w:hAnsi="宋体"/>
                <w:sz w:val="24"/>
              </w:rPr>
              <w:t>则须在本表中对负偏离项逐一列明）</w:t>
            </w:r>
          </w:p>
        </w:tc>
      </w:tr>
      <w:tr w:rsidR="001E27A5" w14:paraId="28536EA8" w14:textId="77777777">
        <w:trPr>
          <w:trHeight w:val="930"/>
          <w:jc w:val="center"/>
        </w:trPr>
        <w:tc>
          <w:tcPr>
            <w:tcW w:w="449" w:type="pct"/>
            <w:vAlign w:val="center"/>
          </w:tcPr>
          <w:p w14:paraId="0B33003D" w14:textId="77777777" w:rsidR="001E27A5" w:rsidRDefault="00000000">
            <w:pPr>
              <w:adjustRightInd w:val="0"/>
              <w:snapToGrid w:val="0"/>
              <w:jc w:val="center"/>
              <w:rPr>
                <w:rFonts w:ascii="宋体" w:hAnsi="宋体"/>
                <w:sz w:val="24"/>
              </w:rPr>
            </w:pPr>
            <w:r>
              <w:rPr>
                <w:rFonts w:ascii="宋体" w:hAnsi="宋体"/>
                <w:sz w:val="24"/>
              </w:rPr>
              <w:t>序号</w:t>
            </w:r>
          </w:p>
        </w:tc>
        <w:tc>
          <w:tcPr>
            <w:tcW w:w="700" w:type="pct"/>
            <w:vAlign w:val="center"/>
          </w:tcPr>
          <w:p w14:paraId="3E9CCBDF" w14:textId="77777777" w:rsidR="001E27A5" w:rsidRDefault="00000000">
            <w:pPr>
              <w:adjustRightInd w:val="0"/>
              <w:snapToGrid w:val="0"/>
              <w:jc w:val="center"/>
              <w:rPr>
                <w:rFonts w:ascii="宋体" w:hAnsi="宋体"/>
                <w:sz w:val="24"/>
              </w:rPr>
            </w:pPr>
            <w:r>
              <w:rPr>
                <w:rFonts w:ascii="宋体" w:hAnsi="宋体"/>
                <w:sz w:val="24"/>
                <w:szCs w:val="21"/>
              </w:rPr>
              <w:t>竞争性磋商文件</w:t>
            </w:r>
            <w:r>
              <w:rPr>
                <w:rFonts w:ascii="宋体" w:hAnsi="宋体"/>
                <w:sz w:val="24"/>
              </w:rPr>
              <w:t>条目号（页码）</w:t>
            </w:r>
          </w:p>
        </w:tc>
        <w:tc>
          <w:tcPr>
            <w:tcW w:w="1061" w:type="pct"/>
            <w:vAlign w:val="center"/>
          </w:tcPr>
          <w:p w14:paraId="20460E31" w14:textId="77777777" w:rsidR="001E27A5" w:rsidRDefault="00000000">
            <w:pPr>
              <w:adjustRightInd w:val="0"/>
              <w:snapToGrid w:val="0"/>
              <w:jc w:val="center"/>
              <w:rPr>
                <w:rFonts w:ascii="宋体" w:hAnsi="宋体"/>
                <w:sz w:val="24"/>
              </w:rPr>
            </w:pPr>
            <w:r>
              <w:rPr>
                <w:rFonts w:ascii="宋体" w:hAnsi="宋体"/>
                <w:sz w:val="24"/>
                <w:szCs w:val="21"/>
              </w:rPr>
              <w:t>竞争性磋商文件</w:t>
            </w:r>
            <w:r>
              <w:rPr>
                <w:rFonts w:ascii="宋体" w:hAnsi="宋体"/>
                <w:sz w:val="24"/>
              </w:rPr>
              <w:t>要求</w:t>
            </w:r>
          </w:p>
        </w:tc>
        <w:tc>
          <w:tcPr>
            <w:tcW w:w="1062" w:type="pct"/>
            <w:vAlign w:val="center"/>
          </w:tcPr>
          <w:p w14:paraId="3A9B4205" w14:textId="77777777" w:rsidR="001E27A5" w:rsidRDefault="00000000">
            <w:pPr>
              <w:adjustRightInd w:val="0"/>
              <w:snapToGrid w:val="0"/>
              <w:jc w:val="center"/>
              <w:rPr>
                <w:rFonts w:ascii="宋体" w:hAnsi="宋体"/>
                <w:sz w:val="24"/>
              </w:rPr>
            </w:pPr>
            <w:r>
              <w:rPr>
                <w:rFonts w:ascii="宋体" w:hAnsi="宋体"/>
                <w:sz w:val="24"/>
              </w:rPr>
              <w:t>响应文件内容</w:t>
            </w:r>
          </w:p>
        </w:tc>
        <w:tc>
          <w:tcPr>
            <w:tcW w:w="1304" w:type="pct"/>
            <w:vAlign w:val="center"/>
          </w:tcPr>
          <w:p w14:paraId="714099F2" w14:textId="77777777" w:rsidR="001E27A5" w:rsidRDefault="00000000">
            <w:pPr>
              <w:adjustRightInd w:val="0"/>
              <w:snapToGrid w:val="0"/>
              <w:jc w:val="center"/>
              <w:rPr>
                <w:rFonts w:ascii="宋体" w:hAnsi="宋体"/>
                <w:sz w:val="24"/>
              </w:rPr>
            </w:pPr>
            <w:r>
              <w:rPr>
                <w:rFonts w:ascii="宋体" w:hAnsi="宋体"/>
                <w:sz w:val="24"/>
              </w:rPr>
              <w:t>偏离情况</w:t>
            </w:r>
          </w:p>
          <w:p w14:paraId="565EDAD7" w14:textId="77777777" w:rsidR="001E27A5" w:rsidRDefault="00000000">
            <w:pPr>
              <w:adjustRightInd w:val="0"/>
              <w:snapToGrid w:val="0"/>
              <w:jc w:val="center"/>
              <w:rPr>
                <w:rFonts w:ascii="宋体" w:hAnsi="宋体"/>
                <w:sz w:val="24"/>
              </w:rPr>
            </w:pPr>
            <w:r>
              <w:rPr>
                <w:rFonts w:ascii="宋体" w:hAnsi="宋体"/>
                <w:sz w:val="24"/>
              </w:rPr>
              <w:t>（据实填写）</w:t>
            </w:r>
          </w:p>
        </w:tc>
        <w:tc>
          <w:tcPr>
            <w:tcW w:w="425" w:type="pct"/>
            <w:vAlign w:val="center"/>
          </w:tcPr>
          <w:p w14:paraId="0FFE42C0" w14:textId="77777777" w:rsidR="001E27A5" w:rsidRDefault="00000000">
            <w:pPr>
              <w:adjustRightInd w:val="0"/>
              <w:snapToGrid w:val="0"/>
              <w:jc w:val="center"/>
              <w:rPr>
                <w:rFonts w:ascii="宋体" w:hAnsi="宋体"/>
                <w:sz w:val="24"/>
              </w:rPr>
            </w:pPr>
            <w:r>
              <w:rPr>
                <w:rFonts w:ascii="宋体" w:hAnsi="宋体"/>
                <w:sz w:val="24"/>
              </w:rPr>
              <w:t>说明</w:t>
            </w:r>
          </w:p>
        </w:tc>
      </w:tr>
      <w:tr w:rsidR="001E27A5" w14:paraId="70ED62CC" w14:textId="77777777">
        <w:trPr>
          <w:trHeight w:val="930"/>
          <w:jc w:val="center"/>
        </w:trPr>
        <w:tc>
          <w:tcPr>
            <w:tcW w:w="449" w:type="pct"/>
            <w:vAlign w:val="center"/>
          </w:tcPr>
          <w:p w14:paraId="23C8F1A2" w14:textId="77777777" w:rsidR="001E27A5" w:rsidRDefault="001E27A5">
            <w:pPr>
              <w:adjustRightInd w:val="0"/>
              <w:snapToGrid w:val="0"/>
              <w:jc w:val="center"/>
              <w:rPr>
                <w:rFonts w:ascii="宋体" w:hAnsi="宋体"/>
                <w:sz w:val="24"/>
              </w:rPr>
            </w:pPr>
          </w:p>
        </w:tc>
        <w:tc>
          <w:tcPr>
            <w:tcW w:w="700" w:type="pct"/>
            <w:vAlign w:val="center"/>
          </w:tcPr>
          <w:p w14:paraId="6EEA9C14" w14:textId="77777777" w:rsidR="001E27A5" w:rsidRDefault="001E27A5">
            <w:pPr>
              <w:adjustRightInd w:val="0"/>
              <w:snapToGrid w:val="0"/>
              <w:jc w:val="center"/>
              <w:rPr>
                <w:rFonts w:ascii="宋体" w:hAnsi="宋体"/>
                <w:sz w:val="24"/>
              </w:rPr>
            </w:pPr>
          </w:p>
        </w:tc>
        <w:tc>
          <w:tcPr>
            <w:tcW w:w="1061" w:type="pct"/>
            <w:vAlign w:val="center"/>
          </w:tcPr>
          <w:p w14:paraId="3972AF5D" w14:textId="77777777" w:rsidR="001E27A5" w:rsidRDefault="001E27A5">
            <w:pPr>
              <w:adjustRightInd w:val="0"/>
              <w:snapToGrid w:val="0"/>
              <w:jc w:val="center"/>
              <w:rPr>
                <w:rFonts w:ascii="宋体" w:hAnsi="宋体"/>
                <w:sz w:val="24"/>
              </w:rPr>
            </w:pPr>
          </w:p>
        </w:tc>
        <w:tc>
          <w:tcPr>
            <w:tcW w:w="1062" w:type="pct"/>
            <w:vAlign w:val="center"/>
          </w:tcPr>
          <w:p w14:paraId="7FBE659D" w14:textId="77777777" w:rsidR="001E27A5" w:rsidRDefault="001E27A5">
            <w:pPr>
              <w:adjustRightInd w:val="0"/>
              <w:snapToGrid w:val="0"/>
              <w:jc w:val="center"/>
              <w:rPr>
                <w:rFonts w:ascii="宋体" w:hAnsi="宋体"/>
                <w:sz w:val="24"/>
              </w:rPr>
            </w:pPr>
          </w:p>
        </w:tc>
        <w:tc>
          <w:tcPr>
            <w:tcW w:w="1304" w:type="pct"/>
            <w:vAlign w:val="center"/>
          </w:tcPr>
          <w:p w14:paraId="464D2847" w14:textId="77777777" w:rsidR="001E27A5" w:rsidRDefault="001E27A5">
            <w:pPr>
              <w:adjustRightInd w:val="0"/>
              <w:snapToGrid w:val="0"/>
              <w:jc w:val="center"/>
              <w:rPr>
                <w:rFonts w:ascii="宋体" w:hAnsi="宋体"/>
                <w:sz w:val="24"/>
              </w:rPr>
            </w:pPr>
          </w:p>
        </w:tc>
        <w:tc>
          <w:tcPr>
            <w:tcW w:w="425" w:type="pct"/>
            <w:vAlign w:val="center"/>
          </w:tcPr>
          <w:p w14:paraId="190F0988" w14:textId="77777777" w:rsidR="001E27A5" w:rsidRDefault="001E27A5">
            <w:pPr>
              <w:adjustRightInd w:val="0"/>
              <w:snapToGrid w:val="0"/>
              <w:jc w:val="center"/>
              <w:rPr>
                <w:rFonts w:ascii="宋体" w:hAnsi="宋体"/>
                <w:sz w:val="24"/>
              </w:rPr>
            </w:pPr>
          </w:p>
        </w:tc>
      </w:tr>
      <w:tr w:rsidR="001E27A5" w14:paraId="2BD4EFB4" w14:textId="77777777">
        <w:trPr>
          <w:trHeight w:val="930"/>
          <w:jc w:val="center"/>
        </w:trPr>
        <w:tc>
          <w:tcPr>
            <w:tcW w:w="449" w:type="pct"/>
            <w:vAlign w:val="center"/>
          </w:tcPr>
          <w:p w14:paraId="5DF41562" w14:textId="77777777" w:rsidR="001E27A5" w:rsidRDefault="001E27A5">
            <w:pPr>
              <w:adjustRightInd w:val="0"/>
              <w:snapToGrid w:val="0"/>
              <w:jc w:val="center"/>
              <w:rPr>
                <w:rFonts w:ascii="宋体" w:hAnsi="宋体"/>
                <w:sz w:val="24"/>
              </w:rPr>
            </w:pPr>
          </w:p>
        </w:tc>
        <w:tc>
          <w:tcPr>
            <w:tcW w:w="700" w:type="pct"/>
            <w:vAlign w:val="center"/>
          </w:tcPr>
          <w:p w14:paraId="77E53261" w14:textId="77777777" w:rsidR="001E27A5" w:rsidRDefault="001E27A5">
            <w:pPr>
              <w:adjustRightInd w:val="0"/>
              <w:snapToGrid w:val="0"/>
              <w:jc w:val="center"/>
              <w:rPr>
                <w:rFonts w:ascii="宋体" w:hAnsi="宋体"/>
                <w:sz w:val="24"/>
              </w:rPr>
            </w:pPr>
          </w:p>
        </w:tc>
        <w:tc>
          <w:tcPr>
            <w:tcW w:w="1061" w:type="pct"/>
            <w:vAlign w:val="center"/>
          </w:tcPr>
          <w:p w14:paraId="2ECAB504" w14:textId="77777777" w:rsidR="001E27A5" w:rsidRDefault="001E27A5">
            <w:pPr>
              <w:adjustRightInd w:val="0"/>
              <w:snapToGrid w:val="0"/>
              <w:jc w:val="center"/>
              <w:rPr>
                <w:rFonts w:ascii="宋体" w:hAnsi="宋体"/>
                <w:sz w:val="24"/>
              </w:rPr>
            </w:pPr>
          </w:p>
        </w:tc>
        <w:tc>
          <w:tcPr>
            <w:tcW w:w="1062" w:type="pct"/>
            <w:vAlign w:val="center"/>
          </w:tcPr>
          <w:p w14:paraId="318F2502" w14:textId="77777777" w:rsidR="001E27A5" w:rsidRDefault="001E27A5">
            <w:pPr>
              <w:adjustRightInd w:val="0"/>
              <w:snapToGrid w:val="0"/>
              <w:jc w:val="center"/>
              <w:rPr>
                <w:rFonts w:ascii="宋体" w:hAnsi="宋体"/>
                <w:sz w:val="24"/>
              </w:rPr>
            </w:pPr>
          </w:p>
        </w:tc>
        <w:tc>
          <w:tcPr>
            <w:tcW w:w="1304" w:type="pct"/>
            <w:vAlign w:val="center"/>
          </w:tcPr>
          <w:p w14:paraId="5B8B8D4D" w14:textId="77777777" w:rsidR="001E27A5" w:rsidRDefault="001E27A5">
            <w:pPr>
              <w:adjustRightInd w:val="0"/>
              <w:snapToGrid w:val="0"/>
              <w:jc w:val="center"/>
              <w:rPr>
                <w:rFonts w:ascii="宋体" w:hAnsi="宋体"/>
                <w:sz w:val="24"/>
              </w:rPr>
            </w:pPr>
          </w:p>
        </w:tc>
        <w:tc>
          <w:tcPr>
            <w:tcW w:w="425" w:type="pct"/>
            <w:vAlign w:val="center"/>
          </w:tcPr>
          <w:p w14:paraId="13B89911" w14:textId="77777777" w:rsidR="001E27A5" w:rsidRDefault="001E27A5">
            <w:pPr>
              <w:adjustRightInd w:val="0"/>
              <w:snapToGrid w:val="0"/>
              <w:jc w:val="center"/>
              <w:rPr>
                <w:rFonts w:ascii="宋体" w:hAnsi="宋体"/>
                <w:sz w:val="24"/>
              </w:rPr>
            </w:pPr>
          </w:p>
        </w:tc>
      </w:tr>
      <w:tr w:rsidR="001E27A5" w14:paraId="0BA2E138" w14:textId="77777777">
        <w:trPr>
          <w:trHeight w:val="930"/>
          <w:jc w:val="center"/>
        </w:trPr>
        <w:tc>
          <w:tcPr>
            <w:tcW w:w="449" w:type="pct"/>
            <w:vAlign w:val="center"/>
          </w:tcPr>
          <w:p w14:paraId="22FC8DA8" w14:textId="77777777" w:rsidR="001E27A5" w:rsidRDefault="001E27A5">
            <w:pPr>
              <w:adjustRightInd w:val="0"/>
              <w:snapToGrid w:val="0"/>
              <w:jc w:val="center"/>
              <w:rPr>
                <w:rFonts w:ascii="宋体" w:hAnsi="宋体"/>
                <w:sz w:val="24"/>
              </w:rPr>
            </w:pPr>
          </w:p>
        </w:tc>
        <w:tc>
          <w:tcPr>
            <w:tcW w:w="700" w:type="pct"/>
            <w:vAlign w:val="center"/>
          </w:tcPr>
          <w:p w14:paraId="4DD32186" w14:textId="77777777" w:rsidR="001E27A5" w:rsidRDefault="001E27A5">
            <w:pPr>
              <w:adjustRightInd w:val="0"/>
              <w:snapToGrid w:val="0"/>
              <w:jc w:val="center"/>
              <w:rPr>
                <w:rFonts w:ascii="宋体" w:hAnsi="宋体"/>
                <w:sz w:val="24"/>
              </w:rPr>
            </w:pPr>
          </w:p>
        </w:tc>
        <w:tc>
          <w:tcPr>
            <w:tcW w:w="1061" w:type="pct"/>
            <w:vAlign w:val="center"/>
          </w:tcPr>
          <w:p w14:paraId="37B9F410" w14:textId="77777777" w:rsidR="001E27A5" w:rsidRDefault="001E27A5">
            <w:pPr>
              <w:adjustRightInd w:val="0"/>
              <w:snapToGrid w:val="0"/>
              <w:jc w:val="center"/>
              <w:rPr>
                <w:rFonts w:ascii="宋体" w:hAnsi="宋体"/>
                <w:sz w:val="24"/>
              </w:rPr>
            </w:pPr>
          </w:p>
        </w:tc>
        <w:tc>
          <w:tcPr>
            <w:tcW w:w="1062" w:type="pct"/>
            <w:vAlign w:val="center"/>
          </w:tcPr>
          <w:p w14:paraId="73D4D03E" w14:textId="77777777" w:rsidR="001E27A5" w:rsidRDefault="001E27A5">
            <w:pPr>
              <w:adjustRightInd w:val="0"/>
              <w:snapToGrid w:val="0"/>
              <w:jc w:val="center"/>
              <w:rPr>
                <w:rFonts w:ascii="宋体" w:hAnsi="宋体"/>
                <w:sz w:val="24"/>
              </w:rPr>
            </w:pPr>
          </w:p>
        </w:tc>
        <w:tc>
          <w:tcPr>
            <w:tcW w:w="1304" w:type="pct"/>
            <w:vAlign w:val="center"/>
          </w:tcPr>
          <w:p w14:paraId="4645D0D6" w14:textId="77777777" w:rsidR="001E27A5" w:rsidRDefault="001E27A5">
            <w:pPr>
              <w:adjustRightInd w:val="0"/>
              <w:snapToGrid w:val="0"/>
              <w:jc w:val="center"/>
              <w:rPr>
                <w:rFonts w:ascii="宋体" w:hAnsi="宋体"/>
                <w:sz w:val="24"/>
              </w:rPr>
            </w:pPr>
          </w:p>
        </w:tc>
        <w:tc>
          <w:tcPr>
            <w:tcW w:w="425" w:type="pct"/>
            <w:vAlign w:val="center"/>
          </w:tcPr>
          <w:p w14:paraId="7F697462" w14:textId="77777777" w:rsidR="001E27A5" w:rsidRDefault="001E27A5">
            <w:pPr>
              <w:adjustRightInd w:val="0"/>
              <w:snapToGrid w:val="0"/>
              <w:jc w:val="center"/>
              <w:rPr>
                <w:rFonts w:ascii="宋体" w:hAnsi="宋体"/>
                <w:sz w:val="24"/>
              </w:rPr>
            </w:pPr>
          </w:p>
        </w:tc>
      </w:tr>
      <w:tr w:rsidR="001E27A5" w14:paraId="595176D7" w14:textId="77777777">
        <w:trPr>
          <w:trHeight w:val="930"/>
          <w:jc w:val="center"/>
        </w:trPr>
        <w:tc>
          <w:tcPr>
            <w:tcW w:w="449" w:type="pct"/>
            <w:vAlign w:val="center"/>
          </w:tcPr>
          <w:p w14:paraId="02A6E083" w14:textId="77777777" w:rsidR="001E27A5" w:rsidRDefault="001E27A5">
            <w:pPr>
              <w:adjustRightInd w:val="0"/>
              <w:snapToGrid w:val="0"/>
              <w:jc w:val="center"/>
              <w:rPr>
                <w:rFonts w:ascii="宋体" w:hAnsi="宋体"/>
                <w:sz w:val="24"/>
              </w:rPr>
            </w:pPr>
          </w:p>
        </w:tc>
        <w:tc>
          <w:tcPr>
            <w:tcW w:w="700" w:type="pct"/>
            <w:vAlign w:val="center"/>
          </w:tcPr>
          <w:p w14:paraId="56FFB9C9" w14:textId="77777777" w:rsidR="001E27A5" w:rsidRDefault="001E27A5">
            <w:pPr>
              <w:adjustRightInd w:val="0"/>
              <w:snapToGrid w:val="0"/>
              <w:jc w:val="center"/>
              <w:rPr>
                <w:rFonts w:ascii="宋体" w:hAnsi="宋体"/>
                <w:sz w:val="24"/>
              </w:rPr>
            </w:pPr>
          </w:p>
        </w:tc>
        <w:tc>
          <w:tcPr>
            <w:tcW w:w="1061" w:type="pct"/>
            <w:vAlign w:val="center"/>
          </w:tcPr>
          <w:p w14:paraId="2B8736B4" w14:textId="77777777" w:rsidR="001E27A5" w:rsidRDefault="001E27A5">
            <w:pPr>
              <w:adjustRightInd w:val="0"/>
              <w:snapToGrid w:val="0"/>
              <w:jc w:val="center"/>
              <w:rPr>
                <w:rFonts w:ascii="宋体" w:hAnsi="宋体"/>
                <w:sz w:val="24"/>
              </w:rPr>
            </w:pPr>
          </w:p>
        </w:tc>
        <w:tc>
          <w:tcPr>
            <w:tcW w:w="1062" w:type="pct"/>
            <w:vAlign w:val="center"/>
          </w:tcPr>
          <w:p w14:paraId="7D4A6A55" w14:textId="77777777" w:rsidR="001E27A5" w:rsidRDefault="001E27A5">
            <w:pPr>
              <w:adjustRightInd w:val="0"/>
              <w:snapToGrid w:val="0"/>
              <w:jc w:val="center"/>
              <w:rPr>
                <w:rFonts w:ascii="宋体" w:hAnsi="宋体"/>
                <w:sz w:val="24"/>
              </w:rPr>
            </w:pPr>
          </w:p>
        </w:tc>
        <w:tc>
          <w:tcPr>
            <w:tcW w:w="1304" w:type="pct"/>
            <w:vAlign w:val="center"/>
          </w:tcPr>
          <w:p w14:paraId="2ADE4201" w14:textId="77777777" w:rsidR="001E27A5" w:rsidRDefault="001E27A5">
            <w:pPr>
              <w:adjustRightInd w:val="0"/>
              <w:snapToGrid w:val="0"/>
              <w:jc w:val="center"/>
              <w:rPr>
                <w:rFonts w:ascii="宋体" w:hAnsi="宋体"/>
                <w:sz w:val="24"/>
              </w:rPr>
            </w:pPr>
          </w:p>
        </w:tc>
        <w:tc>
          <w:tcPr>
            <w:tcW w:w="425" w:type="pct"/>
            <w:vAlign w:val="center"/>
          </w:tcPr>
          <w:p w14:paraId="2B96F569" w14:textId="77777777" w:rsidR="001E27A5" w:rsidRDefault="001E27A5">
            <w:pPr>
              <w:adjustRightInd w:val="0"/>
              <w:snapToGrid w:val="0"/>
              <w:jc w:val="center"/>
              <w:rPr>
                <w:rFonts w:ascii="宋体" w:hAnsi="宋体"/>
                <w:sz w:val="24"/>
              </w:rPr>
            </w:pPr>
          </w:p>
        </w:tc>
      </w:tr>
    </w:tbl>
    <w:p w14:paraId="2548EAB4" w14:textId="77777777" w:rsidR="001E27A5" w:rsidRDefault="001E27A5">
      <w:pPr>
        <w:tabs>
          <w:tab w:val="left" w:pos="1800"/>
          <w:tab w:val="left" w:pos="5580"/>
        </w:tabs>
        <w:jc w:val="left"/>
        <w:rPr>
          <w:rFonts w:ascii="宋体" w:hAnsi="宋体"/>
          <w:sz w:val="24"/>
        </w:rPr>
      </w:pPr>
    </w:p>
    <w:p w14:paraId="7960B1A3" w14:textId="77777777" w:rsidR="001E27A5" w:rsidRDefault="00000000">
      <w:pPr>
        <w:tabs>
          <w:tab w:val="left" w:pos="1800"/>
          <w:tab w:val="left" w:pos="5580"/>
        </w:tabs>
        <w:jc w:val="left"/>
        <w:rPr>
          <w:rFonts w:ascii="宋体" w:hAnsi="宋体"/>
          <w:sz w:val="24"/>
        </w:rPr>
      </w:pPr>
      <w:r>
        <w:rPr>
          <w:rFonts w:ascii="宋体" w:hAnsi="宋体" w:hint="eastAsia"/>
          <w:sz w:val="24"/>
        </w:rPr>
        <w:t>注：</w:t>
      </w:r>
    </w:p>
    <w:p w14:paraId="0D8BA78A" w14:textId="77777777" w:rsidR="001E27A5" w:rsidRDefault="00000000">
      <w:pPr>
        <w:tabs>
          <w:tab w:val="left" w:pos="1800"/>
          <w:tab w:val="left" w:pos="5580"/>
        </w:tabs>
        <w:jc w:val="left"/>
        <w:rPr>
          <w:rFonts w:ascii="宋体" w:hAnsi="宋体"/>
          <w:sz w:val="24"/>
        </w:rPr>
      </w:pPr>
      <w:r>
        <w:rPr>
          <w:rFonts w:ascii="宋体" w:hAnsi="宋体"/>
          <w:sz w:val="24"/>
        </w:rPr>
        <w:t xml:space="preserve">1. </w:t>
      </w:r>
      <w:r>
        <w:rPr>
          <w:rFonts w:ascii="宋体" w:hAnsi="宋体" w:hint="eastAsia"/>
          <w:sz w:val="24"/>
        </w:rPr>
        <w:t>对合同条款中的所有要求，除本表所列明的所有偏离外，均视作供应商已对之理解和响应。</w:t>
      </w:r>
    </w:p>
    <w:p w14:paraId="41A70D35" w14:textId="77777777" w:rsidR="001E27A5" w:rsidRDefault="00000000">
      <w:pPr>
        <w:tabs>
          <w:tab w:val="left" w:pos="1800"/>
          <w:tab w:val="left" w:pos="5580"/>
        </w:tabs>
        <w:jc w:val="left"/>
        <w:rPr>
          <w:rFonts w:ascii="宋体" w:hAnsi="宋体"/>
          <w:sz w:val="24"/>
        </w:rPr>
      </w:pPr>
      <w:r>
        <w:rPr>
          <w:rFonts w:ascii="宋体" w:hAnsi="宋体"/>
          <w:sz w:val="24"/>
        </w:rPr>
        <w:t xml:space="preserve">2. </w:t>
      </w:r>
      <w:proofErr w:type="gramStart"/>
      <w:r>
        <w:rPr>
          <w:rFonts w:ascii="宋体" w:hAnsi="宋体" w:hint="eastAsia"/>
          <w:sz w:val="24"/>
        </w:rPr>
        <w:t>“偏离情况”列应据实</w:t>
      </w:r>
      <w:proofErr w:type="gramEnd"/>
      <w:r>
        <w:rPr>
          <w:rFonts w:ascii="宋体" w:hAnsi="宋体" w:hint="eastAsia"/>
          <w:sz w:val="24"/>
        </w:rPr>
        <w:t>填写“正偏离”或“负偏离”。</w:t>
      </w:r>
    </w:p>
    <w:p w14:paraId="40B28D4F" w14:textId="77777777" w:rsidR="001E27A5" w:rsidRDefault="001E27A5">
      <w:pPr>
        <w:spacing w:line="360" w:lineRule="auto"/>
        <w:rPr>
          <w:rFonts w:ascii="宋体" w:hAnsi="宋体"/>
          <w:sz w:val="24"/>
          <w:szCs w:val="20"/>
        </w:rPr>
      </w:pPr>
    </w:p>
    <w:p w14:paraId="1CE3EE7C" w14:textId="77777777" w:rsidR="001E27A5"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_______________</w:t>
      </w:r>
    </w:p>
    <w:p w14:paraId="6F40DC44" w14:textId="77777777" w:rsidR="001E27A5"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日期：____年____月____日</w:t>
      </w:r>
    </w:p>
    <w:p w14:paraId="264F1903" w14:textId="77777777" w:rsidR="001E27A5" w:rsidRDefault="00000000">
      <w:pPr>
        <w:tabs>
          <w:tab w:val="left" w:pos="360"/>
        </w:tabs>
        <w:snapToGrid w:val="0"/>
        <w:spacing w:line="360" w:lineRule="auto"/>
        <w:outlineLvl w:val="1"/>
        <w:rPr>
          <w:rFonts w:ascii="宋体" w:hAnsi="宋体"/>
          <w:sz w:val="24"/>
          <w:szCs w:val="20"/>
        </w:rPr>
      </w:pPr>
      <w:r>
        <w:rPr>
          <w:rFonts w:ascii="宋体" w:hAnsi="宋体"/>
          <w:sz w:val="24"/>
          <w:szCs w:val="20"/>
        </w:rPr>
        <w:br w:type="page"/>
      </w:r>
      <w:r>
        <w:rPr>
          <w:rFonts w:ascii="宋体" w:hAnsi="宋体"/>
          <w:sz w:val="24"/>
        </w:rPr>
        <w:lastRenderedPageBreak/>
        <w:t xml:space="preserve">10  </w:t>
      </w:r>
      <w:bookmarkEnd w:id="761"/>
      <w:bookmarkEnd w:id="762"/>
      <w:bookmarkEnd w:id="763"/>
      <w:bookmarkEnd w:id="764"/>
      <w:bookmarkEnd w:id="765"/>
      <w:bookmarkEnd w:id="766"/>
      <w:bookmarkEnd w:id="767"/>
      <w:bookmarkEnd w:id="768"/>
      <w:bookmarkEnd w:id="769"/>
      <w:bookmarkEnd w:id="770"/>
      <w:bookmarkEnd w:id="771"/>
      <w:bookmarkEnd w:id="772"/>
      <w:bookmarkEnd w:id="773"/>
      <w:r>
        <w:rPr>
          <w:rFonts w:ascii="宋体" w:hAnsi="宋体"/>
          <w:sz w:val="24"/>
        </w:rPr>
        <w:t>采购需求偏离表</w:t>
      </w:r>
    </w:p>
    <w:p w14:paraId="437F48C1" w14:textId="77777777" w:rsidR="001E27A5" w:rsidRDefault="00000000">
      <w:pPr>
        <w:autoSpaceDE w:val="0"/>
        <w:autoSpaceDN w:val="0"/>
        <w:adjustRightInd w:val="0"/>
        <w:spacing w:line="360" w:lineRule="auto"/>
        <w:jc w:val="center"/>
        <w:rPr>
          <w:rFonts w:ascii="宋体" w:hAnsi="宋体"/>
          <w:b/>
          <w:sz w:val="36"/>
          <w:szCs w:val="36"/>
        </w:rPr>
      </w:pPr>
      <w:r>
        <w:rPr>
          <w:rFonts w:ascii="宋体" w:hAnsi="宋体" w:hint="eastAsia"/>
          <w:b/>
          <w:sz w:val="36"/>
          <w:szCs w:val="36"/>
        </w:rPr>
        <w:t>采购需求偏离表</w:t>
      </w:r>
    </w:p>
    <w:p w14:paraId="0516E497" w14:textId="77777777" w:rsidR="001E27A5" w:rsidRDefault="00000000">
      <w:pPr>
        <w:tabs>
          <w:tab w:val="left" w:pos="1800"/>
          <w:tab w:val="left" w:pos="5580"/>
        </w:tabs>
        <w:spacing w:line="360" w:lineRule="auto"/>
        <w:ind w:firstLineChars="150" w:firstLine="360"/>
        <w:jc w:val="left"/>
        <w:rPr>
          <w:rFonts w:ascii="宋体" w:hAnsi="宋体"/>
          <w:sz w:val="24"/>
        </w:rPr>
      </w:pPr>
      <w:r>
        <w:rPr>
          <w:rFonts w:ascii="宋体" w:hAnsi="宋体"/>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1E27A5" w14:paraId="5AB41626" w14:textId="77777777">
        <w:trPr>
          <w:trHeight w:val="1053"/>
          <w:jc w:val="center"/>
        </w:trPr>
        <w:tc>
          <w:tcPr>
            <w:tcW w:w="775" w:type="dxa"/>
            <w:vAlign w:val="center"/>
          </w:tcPr>
          <w:p w14:paraId="5A4C2B7A" w14:textId="77777777" w:rsidR="001E27A5" w:rsidRDefault="00000000">
            <w:pPr>
              <w:adjustRightInd w:val="0"/>
              <w:snapToGrid w:val="0"/>
              <w:jc w:val="center"/>
              <w:rPr>
                <w:rFonts w:ascii="宋体" w:hAnsi="宋体"/>
                <w:sz w:val="24"/>
              </w:rPr>
            </w:pPr>
            <w:r>
              <w:rPr>
                <w:rFonts w:ascii="宋体" w:hAnsi="宋体"/>
                <w:sz w:val="24"/>
              </w:rPr>
              <w:t>序号</w:t>
            </w:r>
          </w:p>
        </w:tc>
        <w:tc>
          <w:tcPr>
            <w:tcW w:w="1482" w:type="dxa"/>
            <w:vAlign w:val="center"/>
          </w:tcPr>
          <w:p w14:paraId="372CD11F" w14:textId="77777777" w:rsidR="001E27A5" w:rsidRDefault="00000000">
            <w:pPr>
              <w:adjustRightInd w:val="0"/>
              <w:snapToGrid w:val="0"/>
              <w:jc w:val="center"/>
              <w:rPr>
                <w:rFonts w:ascii="宋体" w:hAnsi="宋体"/>
                <w:sz w:val="24"/>
              </w:rPr>
            </w:pPr>
            <w:r>
              <w:rPr>
                <w:rFonts w:ascii="宋体" w:hAnsi="宋体"/>
                <w:sz w:val="24"/>
              </w:rPr>
              <w:t>竞争性磋商文件条目号(页码)</w:t>
            </w:r>
          </w:p>
        </w:tc>
        <w:tc>
          <w:tcPr>
            <w:tcW w:w="2384" w:type="dxa"/>
            <w:vAlign w:val="center"/>
          </w:tcPr>
          <w:p w14:paraId="4D5F5805" w14:textId="77777777" w:rsidR="001E27A5" w:rsidRDefault="00000000">
            <w:pPr>
              <w:adjustRightInd w:val="0"/>
              <w:snapToGrid w:val="0"/>
              <w:jc w:val="center"/>
              <w:rPr>
                <w:rFonts w:ascii="宋体" w:hAnsi="宋体"/>
                <w:sz w:val="24"/>
              </w:rPr>
            </w:pPr>
            <w:r>
              <w:rPr>
                <w:rFonts w:ascii="宋体" w:hAnsi="宋体"/>
                <w:sz w:val="24"/>
              </w:rPr>
              <w:t>竞争性磋商文件要求</w:t>
            </w:r>
          </w:p>
        </w:tc>
        <w:tc>
          <w:tcPr>
            <w:tcW w:w="2126" w:type="dxa"/>
            <w:vAlign w:val="center"/>
          </w:tcPr>
          <w:p w14:paraId="5DC095C6" w14:textId="77777777" w:rsidR="001E27A5" w:rsidRDefault="00000000">
            <w:pPr>
              <w:adjustRightInd w:val="0"/>
              <w:snapToGrid w:val="0"/>
              <w:jc w:val="center"/>
              <w:rPr>
                <w:rFonts w:ascii="宋体" w:hAnsi="宋体"/>
                <w:sz w:val="24"/>
              </w:rPr>
            </w:pPr>
            <w:r>
              <w:rPr>
                <w:rFonts w:ascii="宋体" w:hAnsi="宋体"/>
                <w:sz w:val="24"/>
              </w:rPr>
              <w:t>响应内容</w:t>
            </w:r>
          </w:p>
        </w:tc>
        <w:tc>
          <w:tcPr>
            <w:tcW w:w="1875" w:type="dxa"/>
            <w:vAlign w:val="center"/>
          </w:tcPr>
          <w:p w14:paraId="403EC497" w14:textId="77777777" w:rsidR="001E27A5" w:rsidRDefault="00000000">
            <w:pPr>
              <w:adjustRightInd w:val="0"/>
              <w:snapToGrid w:val="0"/>
              <w:jc w:val="center"/>
              <w:rPr>
                <w:rFonts w:ascii="宋体" w:hAnsi="宋体"/>
                <w:sz w:val="24"/>
              </w:rPr>
            </w:pPr>
            <w:r>
              <w:rPr>
                <w:rFonts w:ascii="宋体" w:hAnsi="宋体"/>
                <w:sz w:val="24"/>
              </w:rPr>
              <w:t>偏离情况</w:t>
            </w:r>
          </w:p>
          <w:p w14:paraId="4308B1C4" w14:textId="77777777" w:rsidR="001E27A5" w:rsidRDefault="00000000">
            <w:pPr>
              <w:adjustRightInd w:val="0"/>
              <w:snapToGrid w:val="0"/>
              <w:jc w:val="center"/>
              <w:rPr>
                <w:rFonts w:ascii="宋体" w:hAnsi="宋体"/>
                <w:sz w:val="24"/>
              </w:rPr>
            </w:pPr>
            <w:r>
              <w:rPr>
                <w:rFonts w:ascii="宋体" w:hAnsi="宋体"/>
                <w:sz w:val="24"/>
                <w:szCs w:val="21"/>
              </w:rPr>
              <w:t>（据实填写）</w:t>
            </w:r>
          </w:p>
        </w:tc>
        <w:tc>
          <w:tcPr>
            <w:tcW w:w="1009" w:type="dxa"/>
            <w:vAlign w:val="center"/>
          </w:tcPr>
          <w:p w14:paraId="3F988F09" w14:textId="77777777" w:rsidR="001E27A5" w:rsidRDefault="00000000">
            <w:pPr>
              <w:adjustRightInd w:val="0"/>
              <w:snapToGrid w:val="0"/>
              <w:jc w:val="center"/>
              <w:rPr>
                <w:rFonts w:ascii="宋体" w:hAnsi="宋体"/>
                <w:sz w:val="24"/>
              </w:rPr>
            </w:pPr>
            <w:r>
              <w:rPr>
                <w:rFonts w:ascii="宋体" w:hAnsi="宋体"/>
                <w:sz w:val="24"/>
              </w:rPr>
              <w:t>说明</w:t>
            </w:r>
          </w:p>
        </w:tc>
      </w:tr>
      <w:tr w:rsidR="001E27A5" w14:paraId="786F1114" w14:textId="77777777">
        <w:trPr>
          <w:trHeight w:val="930"/>
          <w:jc w:val="center"/>
        </w:trPr>
        <w:tc>
          <w:tcPr>
            <w:tcW w:w="775" w:type="dxa"/>
            <w:vAlign w:val="center"/>
          </w:tcPr>
          <w:p w14:paraId="49C28D64" w14:textId="77777777" w:rsidR="001E27A5" w:rsidRDefault="001E27A5">
            <w:pPr>
              <w:adjustRightInd w:val="0"/>
              <w:snapToGrid w:val="0"/>
              <w:jc w:val="center"/>
              <w:rPr>
                <w:rFonts w:ascii="宋体" w:hAnsi="宋体"/>
                <w:sz w:val="24"/>
              </w:rPr>
            </w:pPr>
          </w:p>
        </w:tc>
        <w:tc>
          <w:tcPr>
            <w:tcW w:w="1482" w:type="dxa"/>
            <w:vAlign w:val="center"/>
          </w:tcPr>
          <w:p w14:paraId="47B70A26" w14:textId="77777777" w:rsidR="001E27A5" w:rsidRDefault="001E27A5">
            <w:pPr>
              <w:adjustRightInd w:val="0"/>
              <w:snapToGrid w:val="0"/>
              <w:jc w:val="center"/>
              <w:rPr>
                <w:rFonts w:ascii="宋体" w:hAnsi="宋体"/>
                <w:sz w:val="24"/>
              </w:rPr>
            </w:pPr>
          </w:p>
        </w:tc>
        <w:tc>
          <w:tcPr>
            <w:tcW w:w="2384" w:type="dxa"/>
            <w:vAlign w:val="center"/>
          </w:tcPr>
          <w:p w14:paraId="540D1EF5" w14:textId="77777777" w:rsidR="001E27A5" w:rsidRDefault="001E27A5">
            <w:pPr>
              <w:adjustRightInd w:val="0"/>
              <w:snapToGrid w:val="0"/>
              <w:jc w:val="center"/>
              <w:rPr>
                <w:rFonts w:ascii="宋体" w:hAnsi="宋体"/>
                <w:sz w:val="24"/>
              </w:rPr>
            </w:pPr>
          </w:p>
        </w:tc>
        <w:tc>
          <w:tcPr>
            <w:tcW w:w="2126" w:type="dxa"/>
            <w:vAlign w:val="center"/>
          </w:tcPr>
          <w:p w14:paraId="16697DF7" w14:textId="77777777" w:rsidR="001E27A5" w:rsidRDefault="001E27A5">
            <w:pPr>
              <w:adjustRightInd w:val="0"/>
              <w:snapToGrid w:val="0"/>
              <w:jc w:val="center"/>
              <w:rPr>
                <w:rFonts w:ascii="宋体" w:hAnsi="宋体"/>
                <w:sz w:val="24"/>
              </w:rPr>
            </w:pPr>
          </w:p>
        </w:tc>
        <w:tc>
          <w:tcPr>
            <w:tcW w:w="1875" w:type="dxa"/>
            <w:vAlign w:val="center"/>
          </w:tcPr>
          <w:p w14:paraId="681221DA" w14:textId="77777777" w:rsidR="001E27A5" w:rsidRDefault="001E27A5">
            <w:pPr>
              <w:adjustRightInd w:val="0"/>
              <w:snapToGrid w:val="0"/>
              <w:jc w:val="center"/>
              <w:rPr>
                <w:rFonts w:ascii="宋体" w:hAnsi="宋体"/>
                <w:sz w:val="24"/>
              </w:rPr>
            </w:pPr>
          </w:p>
        </w:tc>
        <w:tc>
          <w:tcPr>
            <w:tcW w:w="1009" w:type="dxa"/>
            <w:vAlign w:val="center"/>
          </w:tcPr>
          <w:p w14:paraId="1AA9A015" w14:textId="77777777" w:rsidR="001E27A5" w:rsidRDefault="001E27A5">
            <w:pPr>
              <w:adjustRightInd w:val="0"/>
              <w:snapToGrid w:val="0"/>
              <w:jc w:val="center"/>
              <w:rPr>
                <w:rFonts w:ascii="宋体" w:hAnsi="宋体"/>
                <w:sz w:val="24"/>
              </w:rPr>
            </w:pPr>
          </w:p>
        </w:tc>
      </w:tr>
      <w:tr w:rsidR="001E27A5" w14:paraId="3ECE9ED4" w14:textId="77777777">
        <w:trPr>
          <w:trHeight w:val="930"/>
          <w:jc w:val="center"/>
        </w:trPr>
        <w:tc>
          <w:tcPr>
            <w:tcW w:w="775" w:type="dxa"/>
            <w:vAlign w:val="center"/>
          </w:tcPr>
          <w:p w14:paraId="57EF2918" w14:textId="77777777" w:rsidR="001E27A5" w:rsidRDefault="001E27A5">
            <w:pPr>
              <w:adjustRightInd w:val="0"/>
              <w:snapToGrid w:val="0"/>
              <w:jc w:val="center"/>
              <w:rPr>
                <w:rFonts w:ascii="宋体" w:hAnsi="宋体"/>
                <w:sz w:val="24"/>
              </w:rPr>
            </w:pPr>
          </w:p>
        </w:tc>
        <w:tc>
          <w:tcPr>
            <w:tcW w:w="1482" w:type="dxa"/>
            <w:vAlign w:val="center"/>
          </w:tcPr>
          <w:p w14:paraId="0D086F3D" w14:textId="77777777" w:rsidR="001E27A5" w:rsidRDefault="001E27A5">
            <w:pPr>
              <w:adjustRightInd w:val="0"/>
              <w:snapToGrid w:val="0"/>
              <w:jc w:val="center"/>
              <w:rPr>
                <w:rFonts w:ascii="宋体" w:hAnsi="宋体"/>
                <w:sz w:val="24"/>
              </w:rPr>
            </w:pPr>
          </w:p>
        </w:tc>
        <w:tc>
          <w:tcPr>
            <w:tcW w:w="2384" w:type="dxa"/>
            <w:vAlign w:val="center"/>
          </w:tcPr>
          <w:p w14:paraId="17A031C2" w14:textId="77777777" w:rsidR="001E27A5" w:rsidRDefault="001E27A5">
            <w:pPr>
              <w:adjustRightInd w:val="0"/>
              <w:snapToGrid w:val="0"/>
              <w:jc w:val="center"/>
              <w:rPr>
                <w:rFonts w:ascii="宋体" w:hAnsi="宋体"/>
                <w:sz w:val="24"/>
              </w:rPr>
            </w:pPr>
          </w:p>
        </w:tc>
        <w:tc>
          <w:tcPr>
            <w:tcW w:w="2126" w:type="dxa"/>
            <w:vAlign w:val="center"/>
          </w:tcPr>
          <w:p w14:paraId="77A19499" w14:textId="77777777" w:rsidR="001E27A5" w:rsidRDefault="001E27A5">
            <w:pPr>
              <w:adjustRightInd w:val="0"/>
              <w:snapToGrid w:val="0"/>
              <w:jc w:val="center"/>
              <w:rPr>
                <w:rFonts w:ascii="宋体" w:hAnsi="宋体"/>
                <w:sz w:val="24"/>
              </w:rPr>
            </w:pPr>
          </w:p>
        </w:tc>
        <w:tc>
          <w:tcPr>
            <w:tcW w:w="1875" w:type="dxa"/>
            <w:vAlign w:val="center"/>
          </w:tcPr>
          <w:p w14:paraId="0CCEA979" w14:textId="77777777" w:rsidR="001E27A5" w:rsidRDefault="001E27A5">
            <w:pPr>
              <w:adjustRightInd w:val="0"/>
              <w:snapToGrid w:val="0"/>
              <w:jc w:val="center"/>
              <w:rPr>
                <w:rFonts w:ascii="宋体" w:hAnsi="宋体"/>
                <w:sz w:val="24"/>
              </w:rPr>
            </w:pPr>
          </w:p>
        </w:tc>
        <w:tc>
          <w:tcPr>
            <w:tcW w:w="1009" w:type="dxa"/>
            <w:vAlign w:val="center"/>
          </w:tcPr>
          <w:p w14:paraId="6F482C0B" w14:textId="77777777" w:rsidR="001E27A5" w:rsidRDefault="001E27A5">
            <w:pPr>
              <w:adjustRightInd w:val="0"/>
              <w:snapToGrid w:val="0"/>
              <w:jc w:val="center"/>
              <w:rPr>
                <w:rFonts w:ascii="宋体" w:hAnsi="宋体"/>
                <w:sz w:val="24"/>
              </w:rPr>
            </w:pPr>
          </w:p>
        </w:tc>
      </w:tr>
      <w:tr w:rsidR="001E27A5" w14:paraId="4DD9535C" w14:textId="77777777">
        <w:trPr>
          <w:trHeight w:val="930"/>
          <w:jc w:val="center"/>
        </w:trPr>
        <w:tc>
          <w:tcPr>
            <w:tcW w:w="775" w:type="dxa"/>
            <w:vAlign w:val="center"/>
          </w:tcPr>
          <w:p w14:paraId="17AFF62C" w14:textId="77777777" w:rsidR="001E27A5" w:rsidRDefault="001E27A5">
            <w:pPr>
              <w:adjustRightInd w:val="0"/>
              <w:snapToGrid w:val="0"/>
              <w:jc w:val="center"/>
              <w:rPr>
                <w:rFonts w:ascii="宋体" w:hAnsi="宋体"/>
                <w:sz w:val="24"/>
              </w:rPr>
            </w:pPr>
          </w:p>
        </w:tc>
        <w:tc>
          <w:tcPr>
            <w:tcW w:w="1482" w:type="dxa"/>
            <w:vAlign w:val="center"/>
          </w:tcPr>
          <w:p w14:paraId="5483B094" w14:textId="77777777" w:rsidR="001E27A5" w:rsidRDefault="001E27A5">
            <w:pPr>
              <w:adjustRightInd w:val="0"/>
              <w:snapToGrid w:val="0"/>
              <w:jc w:val="center"/>
              <w:rPr>
                <w:rFonts w:ascii="宋体" w:hAnsi="宋体"/>
                <w:sz w:val="24"/>
              </w:rPr>
            </w:pPr>
          </w:p>
        </w:tc>
        <w:tc>
          <w:tcPr>
            <w:tcW w:w="2384" w:type="dxa"/>
            <w:vAlign w:val="center"/>
          </w:tcPr>
          <w:p w14:paraId="5B19F940" w14:textId="77777777" w:rsidR="001E27A5" w:rsidRDefault="001E27A5">
            <w:pPr>
              <w:adjustRightInd w:val="0"/>
              <w:snapToGrid w:val="0"/>
              <w:jc w:val="center"/>
              <w:rPr>
                <w:rFonts w:ascii="宋体" w:hAnsi="宋体"/>
                <w:sz w:val="24"/>
              </w:rPr>
            </w:pPr>
          </w:p>
        </w:tc>
        <w:tc>
          <w:tcPr>
            <w:tcW w:w="2126" w:type="dxa"/>
            <w:vAlign w:val="center"/>
          </w:tcPr>
          <w:p w14:paraId="0E7C0423" w14:textId="77777777" w:rsidR="001E27A5" w:rsidRDefault="001E27A5">
            <w:pPr>
              <w:adjustRightInd w:val="0"/>
              <w:snapToGrid w:val="0"/>
              <w:jc w:val="center"/>
              <w:rPr>
                <w:rFonts w:ascii="宋体" w:hAnsi="宋体"/>
                <w:sz w:val="24"/>
              </w:rPr>
            </w:pPr>
          </w:p>
        </w:tc>
        <w:tc>
          <w:tcPr>
            <w:tcW w:w="1875" w:type="dxa"/>
            <w:vAlign w:val="center"/>
          </w:tcPr>
          <w:p w14:paraId="46B77E2B" w14:textId="77777777" w:rsidR="001E27A5" w:rsidRDefault="001E27A5">
            <w:pPr>
              <w:adjustRightInd w:val="0"/>
              <w:snapToGrid w:val="0"/>
              <w:jc w:val="center"/>
              <w:rPr>
                <w:rFonts w:ascii="宋体" w:hAnsi="宋体"/>
                <w:sz w:val="24"/>
              </w:rPr>
            </w:pPr>
          </w:p>
        </w:tc>
        <w:tc>
          <w:tcPr>
            <w:tcW w:w="1009" w:type="dxa"/>
            <w:vAlign w:val="center"/>
          </w:tcPr>
          <w:p w14:paraId="08700E18" w14:textId="77777777" w:rsidR="001E27A5" w:rsidRDefault="001E27A5">
            <w:pPr>
              <w:adjustRightInd w:val="0"/>
              <w:snapToGrid w:val="0"/>
              <w:jc w:val="center"/>
              <w:rPr>
                <w:rFonts w:ascii="宋体" w:hAnsi="宋体"/>
                <w:sz w:val="24"/>
              </w:rPr>
            </w:pPr>
          </w:p>
        </w:tc>
      </w:tr>
      <w:tr w:rsidR="001E27A5" w14:paraId="5EF2EABB" w14:textId="77777777">
        <w:trPr>
          <w:trHeight w:val="930"/>
          <w:jc w:val="center"/>
        </w:trPr>
        <w:tc>
          <w:tcPr>
            <w:tcW w:w="775" w:type="dxa"/>
            <w:vAlign w:val="center"/>
          </w:tcPr>
          <w:p w14:paraId="255FC372" w14:textId="77777777" w:rsidR="001E27A5" w:rsidRDefault="001E27A5">
            <w:pPr>
              <w:adjustRightInd w:val="0"/>
              <w:snapToGrid w:val="0"/>
              <w:jc w:val="center"/>
              <w:rPr>
                <w:rFonts w:ascii="宋体" w:hAnsi="宋体"/>
                <w:sz w:val="24"/>
              </w:rPr>
            </w:pPr>
          </w:p>
        </w:tc>
        <w:tc>
          <w:tcPr>
            <w:tcW w:w="1482" w:type="dxa"/>
            <w:vAlign w:val="center"/>
          </w:tcPr>
          <w:p w14:paraId="65D9A9C7" w14:textId="77777777" w:rsidR="001E27A5" w:rsidRDefault="001E27A5">
            <w:pPr>
              <w:adjustRightInd w:val="0"/>
              <w:snapToGrid w:val="0"/>
              <w:jc w:val="center"/>
              <w:rPr>
                <w:rFonts w:ascii="宋体" w:hAnsi="宋体"/>
                <w:sz w:val="24"/>
              </w:rPr>
            </w:pPr>
          </w:p>
        </w:tc>
        <w:tc>
          <w:tcPr>
            <w:tcW w:w="2384" w:type="dxa"/>
            <w:vAlign w:val="center"/>
          </w:tcPr>
          <w:p w14:paraId="6A532E6D" w14:textId="77777777" w:rsidR="001E27A5" w:rsidRDefault="001E27A5">
            <w:pPr>
              <w:adjustRightInd w:val="0"/>
              <w:snapToGrid w:val="0"/>
              <w:jc w:val="center"/>
              <w:rPr>
                <w:rFonts w:ascii="宋体" w:hAnsi="宋体"/>
                <w:sz w:val="24"/>
              </w:rPr>
            </w:pPr>
          </w:p>
        </w:tc>
        <w:tc>
          <w:tcPr>
            <w:tcW w:w="2126" w:type="dxa"/>
            <w:vAlign w:val="center"/>
          </w:tcPr>
          <w:p w14:paraId="14290476" w14:textId="77777777" w:rsidR="001E27A5" w:rsidRDefault="001E27A5">
            <w:pPr>
              <w:adjustRightInd w:val="0"/>
              <w:snapToGrid w:val="0"/>
              <w:jc w:val="center"/>
              <w:rPr>
                <w:rFonts w:ascii="宋体" w:hAnsi="宋体"/>
                <w:sz w:val="24"/>
              </w:rPr>
            </w:pPr>
          </w:p>
        </w:tc>
        <w:tc>
          <w:tcPr>
            <w:tcW w:w="1875" w:type="dxa"/>
            <w:vAlign w:val="center"/>
          </w:tcPr>
          <w:p w14:paraId="049CD5D3" w14:textId="77777777" w:rsidR="001E27A5" w:rsidRDefault="001E27A5">
            <w:pPr>
              <w:adjustRightInd w:val="0"/>
              <w:snapToGrid w:val="0"/>
              <w:jc w:val="center"/>
              <w:rPr>
                <w:rFonts w:ascii="宋体" w:hAnsi="宋体"/>
                <w:sz w:val="24"/>
              </w:rPr>
            </w:pPr>
          </w:p>
        </w:tc>
        <w:tc>
          <w:tcPr>
            <w:tcW w:w="1009" w:type="dxa"/>
            <w:vAlign w:val="center"/>
          </w:tcPr>
          <w:p w14:paraId="0FC3A08D" w14:textId="77777777" w:rsidR="001E27A5" w:rsidRDefault="001E27A5">
            <w:pPr>
              <w:adjustRightInd w:val="0"/>
              <w:snapToGrid w:val="0"/>
              <w:jc w:val="center"/>
              <w:rPr>
                <w:rFonts w:ascii="宋体" w:hAnsi="宋体"/>
                <w:sz w:val="24"/>
              </w:rPr>
            </w:pPr>
          </w:p>
        </w:tc>
      </w:tr>
      <w:tr w:rsidR="001E27A5" w14:paraId="22BCA652" w14:textId="77777777">
        <w:trPr>
          <w:trHeight w:val="930"/>
          <w:jc w:val="center"/>
        </w:trPr>
        <w:tc>
          <w:tcPr>
            <w:tcW w:w="775" w:type="dxa"/>
            <w:vAlign w:val="center"/>
          </w:tcPr>
          <w:p w14:paraId="2823F9E7" w14:textId="77777777" w:rsidR="001E27A5" w:rsidRDefault="001E27A5">
            <w:pPr>
              <w:adjustRightInd w:val="0"/>
              <w:snapToGrid w:val="0"/>
              <w:jc w:val="center"/>
              <w:rPr>
                <w:rFonts w:ascii="宋体" w:hAnsi="宋体"/>
                <w:sz w:val="24"/>
              </w:rPr>
            </w:pPr>
          </w:p>
        </w:tc>
        <w:tc>
          <w:tcPr>
            <w:tcW w:w="1482" w:type="dxa"/>
            <w:vAlign w:val="center"/>
          </w:tcPr>
          <w:p w14:paraId="0736D0F6" w14:textId="77777777" w:rsidR="001E27A5" w:rsidRDefault="001E27A5">
            <w:pPr>
              <w:adjustRightInd w:val="0"/>
              <w:snapToGrid w:val="0"/>
              <w:jc w:val="center"/>
              <w:rPr>
                <w:rFonts w:ascii="宋体" w:hAnsi="宋体"/>
                <w:sz w:val="24"/>
              </w:rPr>
            </w:pPr>
          </w:p>
        </w:tc>
        <w:tc>
          <w:tcPr>
            <w:tcW w:w="2384" w:type="dxa"/>
            <w:vAlign w:val="center"/>
          </w:tcPr>
          <w:p w14:paraId="5CFB3020" w14:textId="77777777" w:rsidR="001E27A5" w:rsidRDefault="001E27A5">
            <w:pPr>
              <w:adjustRightInd w:val="0"/>
              <w:snapToGrid w:val="0"/>
              <w:jc w:val="center"/>
              <w:rPr>
                <w:rFonts w:ascii="宋体" w:hAnsi="宋体"/>
                <w:sz w:val="24"/>
              </w:rPr>
            </w:pPr>
          </w:p>
        </w:tc>
        <w:tc>
          <w:tcPr>
            <w:tcW w:w="2126" w:type="dxa"/>
            <w:vAlign w:val="center"/>
          </w:tcPr>
          <w:p w14:paraId="2B7235C2" w14:textId="77777777" w:rsidR="001E27A5" w:rsidRDefault="001E27A5">
            <w:pPr>
              <w:adjustRightInd w:val="0"/>
              <w:snapToGrid w:val="0"/>
              <w:jc w:val="center"/>
              <w:rPr>
                <w:rFonts w:ascii="宋体" w:hAnsi="宋体"/>
                <w:sz w:val="24"/>
              </w:rPr>
            </w:pPr>
          </w:p>
        </w:tc>
        <w:tc>
          <w:tcPr>
            <w:tcW w:w="1875" w:type="dxa"/>
            <w:vAlign w:val="center"/>
          </w:tcPr>
          <w:p w14:paraId="57853029" w14:textId="77777777" w:rsidR="001E27A5" w:rsidRDefault="001E27A5">
            <w:pPr>
              <w:adjustRightInd w:val="0"/>
              <w:snapToGrid w:val="0"/>
              <w:jc w:val="center"/>
              <w:rPr>
                <w:rFonts w:ascii="宋体" w:hAnsi="宋体"/>
                <w:sz w:val="24"/>
              </w:rPr>
            </w:pPr>
          </w:p>
        </w:tc>
        <w:tc>
          <w:tcPr>
            <w:tcW w:w="1009" w:type="dxa"/>
            <w:vAlign w:val="center"/>
          </w:tcPr>
          <w:p w14:paraId="2B95892F" w14:textId="77777777" w:rsidR="001E27A5" w:rsidRDefault="001E27A5">
            <w:pPr>
              <w:adjustRightInd w:val="0"/>
              <w:snapToGrid w:val="0"/>
              <w:jc w:val="center"/>
              <w:rPr>
                <w:rFonts w:ascii="宋体" w:hAnsi="宋体"/>
                <w:sz w:val="24"/>
              </w:rPr>
            </w:pPr>
          </w:p>
        </w:tc>
      </w:tr>
      <w:tr w:rsidR="001E27A5" w14:paraId="47E8E74B" w14:textId="77777777">
        <w:trPr>
          <w:trHeight w:val="930"/>
          <w:jc w:val="center"/>
        </w:trPr>
        <w:tc>
          <w:tcPr>
            <w:tcW w:w="775" w:type="dxa"/>
            <w:vAlign w:val="center"/>
          </w:tcPr>
          <w:p w14:paraId="3A454DE3" w14:textId="77777777" w:rsidR="001E27A5" w:rsidRDefault="001E27A5">
            <w:pPr>
              <w:adjustRightInd w:val="0"/>
              <w:snapToGrid w:val="0"/>
              <w:jc w:val="center"/>
              <w:rPr>
                <w:rFonts w:ascii="宋体" w:hAnsi="宋体"/>
                <w:sz w:val="24"/>
              </w:rPr>
            </w:pPr>
          </w:p>
        </w:tc>
        <w:tc>
          <w:tcPr>
            <w:tcW w:w="1482" w:type="dxa"/>
            <w:vAlign w:val="center"/>
          </w:tcPr>
          <w:p w14:paraId="0FC9DCDA" w14:textId="77777777" w:rsidR="001E27A5" w:rsidRDefault="001E27A5">
            <w:pPr>
              <w:adjustRightInd w:val="0"/>
              <w:snapToGrid w:val="0"/>
              <w:jc w:val="center"/>
              <w:rPr>
                <w:rFonts w:ascii="宋体" w:hAnsi="宋体"/>
                <w:sz w:val="24"/>
              </w:rPr>
            </w:pPr>
          </w:p>
        </w:tc>
        <w:tc>
          <w:tcPr>
            <w:tcW w:w="2384" w:type="dxa"/>
            <w:vAlign w:val="center"/>
          </w:tcPr>
          <w:p w14:paraId="4E2A5370" w14:textId="77777777" w:rsidR="001E27A5" w:rsidRDefault="001E27A5">
            <w:pPr>
              <w:adjustRightInd w:val="0"/>
              <w:snapToGrid w:val="0"/>
              <w:jc w:val="center"/>
              <w:rPr>
                <w:rFonts w:ascii="宋体" w:hAnsi="宋体"/>
                <w:sz w:val="24"/>
              </w:rPr>
            </w:pPr>
          </w:p>
        </w:tc>
        <w:tc>
          <w:tcPr>
            <w:tcW w:w="2126" w:type="dxa"/>
            <w:vAlign w:val="center"/>
          </w:tcPr>
          <w:p w14:paraId="48CFCB06" w14:textId="77777777" w:rsidR="001E27A5" w:rsidRDefault="001E27A5">
            <w:pPr>
              <w:adjustRightInd w:val="0"/>
              <w:snapToGrid w:val="0"/>
              <w:jc w:val="center"/>
              <w:rPr>
                <w:rFonts w:ascii="宋体" w:hAnsi="宋体"/>
                <w:sz w:val="24"/>
              </w:rPr>
            </w:pPr>
          </w:p>
        </w:tc>
        <w:tc>
          <w:tcPr>
            <w:tcW w:w="1875" w:type="dxa"/>
            <w:vAlign w:val="center"/>
          </w:tcPr>
          <w:p w14:paraId="66AC8F20" w14:textId="77777777" w:rsidR="001E27A5" w:rsidRDefault="001E27A5">
            <w:pPr>
              <w:adjustRightInd w:val="0"/>
              <w:snapToGrid w:val="0"/>
              <w:jc w:val="center"/>
              <w:rPr>
                <w:rFonts w:ascii="宋体" w:hAnsi="宋体"/>
                <w:sz w:val="24"/>
              </w:rPr>
            </w:pPr>
          </w:p>
        </w:tc>
        <w:tc>
          <w:tcPr>
            <w:tcW w:w="1009" w:type="dxa"/>
            <w:vAlign w:val="center"/>
          </w:tcPr>
          <w:p w14:paraId="04FBB8B0" w14:textId="77777777" w:rsidR="001E27A5" w:rsidRDefault="001E27A5">
            <w:pPr>
              <w:adjustRightInd w:val="0"/>
              <w:snapToGrid w:val="0"/>
              <w:jc w:val="center"/>
              <w:rPr>
                <w:rFonts w:ascii="宋体" w:hAnsi="宋体"/>
                <w:sz w:val="24"/>
              </w:rPr>
            </w:pPr>
          </w:p>
        </w:tc>
      </w:tr>
    </w:tbl>
    <w:p w14:paraId="4CFDFA4B" w14:textId="77777777" w:rsidR="001E27A5" w:rsidRDefault="001E27A5">
      <w:pPr>
        <w:tabs>
          <w:tab w:val="left" w:pos="1800"/>
          <w:tab w:val="left" w:pos="5580"/>
        </w:tabs>
        <w:spacing w:line="360" w:lineRule="auto"/>
        <w:ind w:firstLineChars="150" w:firstLine="360"/>
        <w:jc w:val="left"/>
        <w:rPr>
          <w:rFonts w:ascii="宋体" w:hAnsi="宋体"/>
          <w:sz w:val="24"/>
          <w:u w:val="single"/>
        </w:rPr>
      </w:pPr>
    </w:p>
    <w:p w14:paraId="4677E51D" w14:textId="77777777" w:rsidR="001E27A5" w:rsidRDefault="001E27A5">
      <w:pPr>
        <w:tabs>
          <w:tab w:val="left" w:pos="1800"/>
          <w:tab w:val="left" w:pos="5580"/>
        </w:tabs>
        <w:spacing w:line="360" w:lineRule="auto"/>
        <w:ind w:firstLineChars="150" w:firstLine="360"/>
        <w:jc w:val="left"/>
        <w:rPr>
          <w:rFonts w:ascii="宋体" w:hAnsi="宋体"/>
          <w:sz w:val="24"/>
          <w:u w:val="single"/>
        </w:rPr>
      </w:pPr>
    </w:p>
    <w:p w14:paraId="009D6986" w14:textId="77777777" w:rsidR="001E27A5" w:rsidRDefault="00000000">
      <w:pPr>
        <w:tabs>
          <w:tab w:val="left" w:pos="1800"/>
          <w:tab w:val="left" w:pos="5580"/>
        </w:tabs>
        <w:jc w:val="left"/>
        <w:rPr>
          <w:rFonts w:ascii="宋体" w:hAnsi="宋体"/>
          <w:sz w:val="24"/>
        </w:rPr>
      </w:pPr>
      <w:r>
        <w:rPr>
          <w:rFonts w:ascii="宋体" w:hAnsi="宋体"/>
          <w:sz w:val="24"/>
        </w:rPr>
        <w:t>注：</w:t>
      </w:r>
    </w:p>
    <w:p w14:paraId="31E5E0F1" w14:textId="77777777" w:rsidR="001E27A5" w:rsidRDefault="00000000">
      <w:pPr>
        <w:tabs>
          <w:tab w:val="left" w:pos="1800"/>
          <w:tab w:val="left" w:pos="5580"/>
        </w:tabs>
        <w:jc w:val="left"/>
        <w:rPr>
          <w:rFonts w:ascii="宋体" w:hAnsi="宋体"/>
          <w:sz w:val="24"/>
        </w:rPr>
      </w:pPr>
      <w:r>
        <w:rPr>
          <w:rFonts w:ascii="宋体" w:hAnsi="宋体" w:hint="eastAsia"/>
          <w:sz w:val="24"/>
        </w:rPr>
        <w:t>1</w:t>
      </w:r>
      <w:r>
        <w:rPr>
          <w:rFonts w:ascii="宋体" w:hAnsi="宋体"/>
          <w:sz w:val="24"/>
        </w:rPr>
        <w:t>. 对竞争性磋商文件中的所有商务、技术要求，除本表所列明的所有偏离外，均视作供应商已对之理解和响应。此表中若无任何文字说明，内容为空白的</w:t>
      </w:r>
      <w:r>
        <w:rPr>
          <w:rFonts w:ascii="宋体" w:hAnsi="宋体"/>
          <w:b/>
          <w:sz w:val="24"/>
        </w:rPr>
        <w:t>响应无效</w:t>
      </w:r>
      <w:r>
        <w:rPr>
          <w:rFonts w:ascii="宋体" w:hAnsi="宋体"/>
          <w:sz w:val="24"/>
        </w:rPr>
        <w:t>。</w:t>
      </w:r>
    </w:p>
    <w:p w14:paraId="5AF35E48" w14:textId="77777777" w:rsidR="001E27A5" w:rsidRDefault="00000000">
      <w:pPr>
        <w:tabs>
          <w:tab w:val="left" w:pos="1800"/>
          <w:tab w:val="left" w:pos="5580"/>
        </w:tabs>
        <w:jc w:val="left"/>
        <w:rPr>
          <w:rFonts w:ascii="宋体" w:hAnsi="宋体"/>
          <w:sz w:val="24"/>
        </w:rPr>
      </w:pPr>
      <w:r>
        <w:rPr>
          <w:rFonts w:ascii="宋体" w:hAnsi="宋体"/>
          <w:sz w:val="24"/>
        </w:rPr>
        <w:t>2.</w:t>
      </w:r>
      <w:proofErr w:type="gramStart"/>
      <w:r>
        <w:rPr>
          <w:rFonts w:ascii="宋体" w:hAnsi="宋体" w:hint="eastAsia"/>
          <w:sz w:val="24"/>
        </w:rPr>
        <w:t>“偏离情况”列应据实</w:t>
      </w:r>
      <w:proofErr w:type="gramEnd"/>
      <w:r>
        <w:rPr>
          <w:rFonts w:ascii="宋体" w:hAnsi="宋体" w:hint="eastAsia"/>
          <w:sz w:val="24"/>
        </w:rPr>
        <w:t>填写“正偏离”或“负偏离”或“无偏离”。</w:t>
      </w:r>
    </w:p>
    <w:p w14:paraId="4574E89A" w14:textId="77777777" w:rsidR="001E27A5" w:rsidRDefault="00000000">
      <w:pPr>
        <w:tabs>
          <w:tab w:val="left" w:pos="1800"/>
          <w:tab w:val="left" w:pos="5580"/>
        </w:tabs>
        <w:jc w:val="left"/>
        <w:rPr>
          <w:rFonts w:ascii="宋体" w:hAnsi="宋体"/>
        </w:rPr>
      </w:pPr>
      <w:r>
        <w:rPr>
          <w:rFonts w:ascii="宋体" w:hAnsi="宋体" w:hint="eastAsia"/>
          <w:sz w:val="24"/>
        </w:rPr>
        <w:t>3.供应商应在本表中对采购文件第四章采购需求技术规格的内容进行逐项应答，需在引用采购文件要求的基础上,进行逐条逐项答复、说明或解释。</w:t>
      </w:r>
    </w:p>
    <w:p w14:paraId="310C4871" w14:textId="77777777" w:rsidR="001E27A5" w:rsidRDefault="001E27A5">
      <w:pPr>
        <w:tabs>
          <w:tab w:val="left" w:pos="1800"/>
          <w:tab w:val="left" w:pos="5580"/>
        </w:tabs>
        <w:jc w:val="left"/>
        <w:rPr>
          <w:rFonts w:ascii="宋体" w:hAnsi="宋体"/>
          <w:sz w:val="24"/>
        </w:rPr>
      </w:pPr>
    </w:p>
    <w:p w14:paraId="3F43F17D" w14:textId="77777777" w:rsidR="001E27A5" w:rsidRDefault="001E27A5">
      <w:pPr>
        <w:rPr>
          <w:rFonts w:ascii="宋体" w:hAnsi="宋体"/>
          <w:sz w:val="24"/>
          <w:szCs w:val="20"/>
        </w:rPr>
      </w:pPr>
    </w:p>
    <w:p w14:paraId="2C942B78" w14:textId="77777777" w:rsidR="001E27A5" w:rsidRDefault="00000000">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4B545304" w14:textId="77777777" w:rsidR="001E27A5" w:rsidRDefault="00000000">
      <w:pPr>
        <w:autoSpaceDE w:val="0"/>
        <w:autoSpaceDN w:val="0"/>
        <w:adjustRightInd w:val="0"/>
        <w:snapToGrid w:val="0"/>
        <w:spacing w:before="25" w:after="25" w:line="360" w:lineRule="auto"/>
        <w:ind w:right="360"/>
        <w:jc w:val="left"/>
        <w:rPr>
          <w:rFonts w:ascii="宋体" w:hAnsi="宋体"/>
          <w:sz w:val="24"/>
          <w:szCs w:val="20"/>
        </w:rPr>
      </w:pPr>
      <w:r>
        <w:rPr>
          <w:rFonts w:ascii="宋体" w:hAnsi="宋体"/>
          <w:sz w:val="24"/>
          <w:szCs w:val="20"/>
        </w:rPr>
        <w:t>日期：____年____月____日</w:t>
      </w:r>
    </w:p>
    <w:p w14:paraId="7D0191AC" w14:textId="77777777" w:rsidR="001E27A5" w:rsidRDefault="00000000">
      <w:pPr>
        <w:tabs>
          <w:tab w:val="left" w:pos="360"/>
        </w:tabs>
        <w:snapToGrid w:val="0"/>
        <w:spacing w:line="360" w:lineRule="auto"/>
        <w:outlineLvl w:val="1"/>
        <w:rPr>
          <w:rFonts w:ascii="宋体" w:hAnsi="宋体"/>
          <w:sz w:val="24"/>
        </w:rPr>
      </w:pPr>
      <w:r>
        <w:rPr>
          <w:rFonts w:ascii="宋体" w:hAnsi="宋体"/>
          <w:sz w:val="24"/>
          <w:szCs w:val="20"/>
        </w:rPr>
        <w:br w:type="page"/>
      </w:r>
    </w:p>
    <w:p w14:paraId="403E6FCA" w14:textId="77777777" w:rsidR="001E27A5" w:rsidRDefault="00000000">
      <w:pPr>
        <w:tabs>
          <w:tab w:val="left" w:pos="360"/>
        </w:tabs>
        <w:snapToGrid w:val="0"/>
        <w:spacing w:line="360" w:lineRule="auto"/>
        <w:outlineLvl w:val="1"/>
        <w:rPr>
          <w:rFonts w:ascii="宋体" w:hAnsi="宋体"/>
          <w:sz w:val="24"/>
        </w:rPr>
      </w:pPr>
      <w:r>
        <w:rPr>
          <w:rFonts w:ascii="宋体" w:hAnsi="宋体"/>
          <w:sz w:val="24"/>
        </w:rPr>
        <w:lastRenderedPageBreak/>
        <w:t xml:space="preserve">11  </w:t>
      </w:r>
      <w:r>
        <w:rPr>
          <w:rFonts w:ascii="宋体" w:hAnsi="宋体" w:hint="eastAsia"/>
          <w:sz w:val="24"/>
        </w:rPr>
        <w:t>中小企业声明函</w:t>
      </w:r>
    </w:p>
    <w:p w14:paraId="36537F69" w14:textId="77777777" w:rsidR="001E27A5" w:rsidRDefault="001E27A5">
      <w:pPr>
        <w:autoSpaceDE w:val="0"/>
        <w:autoSpaceDN w:val="0"/>
        <w:adjustRightInd w:val="0"/>
        <w:jc w:val="center"/>
        <w:rPr>
          <w:rFonts w:ascii="宋体" w:hAnsi="宋体"/>
          <w:sz w:val="30"/>
          <w:szCs w:val="30"/>
        </w:rPr>
      </w:pPr>
    </w:p>
    <w:p w14:paraId="3C4BAF9E" w14:textId="77777777" w:rsidR="001E27A5" w:rsidRDefault="00000000">
      <w:pPr>
        <w:tabs>
          <w:tab w:val="left" w:pos="5580"/>
        </w:tabs>
        <w:spacing w:line="360" w:lineRule="auto"/>
        <w:rPr>
          <w:rFonts w:ascii="宋体" w:hAnsi="宋体"/>
          <w:sz w:val="24"/>
        </w:rPr>
      </w:pPr>
      <w:r>
        <w:rPr>
          <w:rFonts w:ascii="宋体" w:hAnsi="宋体" w:hint="eastAsia"/>
          <w:sz w:val="24"/>
        </w:rPr>
        <w:t>说明：</w:t>
      </w:r>
    </w:p>
    <w:p w14:paraId="3E9D1D63" w14:textId="77777777" w:rsidR="001E27A5" w:rsidRDefault="00000000">
      <w:pPr>
        <w:tabs>
          <w:tab w:val="left" w:pos="5580"/>
        </w:tabs>
        <w:spacing w:line="360" w:lineRule="auto"/>
        <w:rPr>
          <w:rFonts w:ascii="宋体" w:hAnsi="宋体"/>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2C7D2267" w14:textId="77777777" w:rsidR="001E27A5" w:rsidRDefault="00000000">
      <w:pPr>
        <w:tabs>
          <w:tab w:val="left" w:pos="5580"/>
        </w:tabs>
        <w:spacing w:line="360" w:lineRule="auto"/>
        <w:rPr>
          <w:rFonts w:ascii="宋体" w:hAnsi="宋体"/>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79D8F2D" w14:textId="77777777" w:rsidR="001E27A5" w:rsidRDefault="00000000">
      <w:pPr>
        <w:tabs>
          <w:tab w:val="left" w:pos="5580"/>
        </w:tabs>
        <w:spacing w:line="360" w:lineRule="auto"/>
        <w:rPr>
          <w:rFonts w:ascii="宋体" w:hAnsi="宋体"/>
          <w:sz w:val="24"/>
        </w:rPr>
      </w:pPr>
      <w:r>
        <w:rPr>
          <w:rFonts w:ascii="宋体" w:hAnsi="宋体" w:hint="eastAsia"/>
          <w:sz w:val="24"/>
        </w:rPr>
        <w:t>3）对于多标的</w:t>
      </w:r>
      <w:proofErr w:type="gramStart"/>
      <w:r>
        <w:rPr>
          <w:rFonts w:ascii="宋体" w:hAnsi="宋体" w:hint="eastAsia"/>
          <w:sz w:val="24"/>
        </w:rPr>
        <w:t>的</w:t>
      </w:r>
      <w:proofErr w:type="gramEnd"/>
      <w:r>
        <w:rPr>
          <w:rFonts w:ascii="宋体" w:hAnsi="宋体" w:hint="eastAsia"/>
          <w:sz w:val="24"/>
        </w:rPr>
        <w:t>采购项目，投标人应充分、准确地了解所投产品制造企业信息。对相关情况了解不清楚的，不建议填报本声明函。</w:t>
      </w:r>
    </w:p>
    <w:p w14:paraId="528A8F4F" w14:textId="77777777" w:rsidR="001E27A5" w:rsidRDefault="00000000">
      <w:pPr>
        <w:tabs>
          <w:tab w:val="left" w:pos="5580"/>
        </w:tabs>
        <w:spacing w:line="360" w:lineRule="auto"/>
        <w:rPr>
          <w:rFonts w:ascii="宋体" w:hAnsi="宋体"/>
          <w:sz w:val="24"/>
        </w:rPr>
      </w:pPr>
      <w:r>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28A89B00" w14:textId="77777777" w:rsidR="001E27A5" w:rsidRDefault="00000000">
      <w:pPr>
        <w:tabs>
          <w:tab w:val="left" w:pos="5580"/>
        </w:tabs>
        <w:spacing w:line="360" w:lineRule="auto"/>
        <w:rPr>
          <w:rFonts w:ascii="宋体" w:hAnsi="宋体"/>
          <w:sz w:val="24"/>
        </w:rPr>
      </w:pPr>
      <w:r>
        <w:rPr>
          <w:rFonts w:ascii="宋体" w:hAnsi="宋体" w:hint="eastAsia"/>
          <w:sz w:val="24"/>
        </w:rPr>
        <w:t>5）后附《中小企业划型标准规定》</w:t>
      </w:r>
    </w:p>
    <w:p w14:paraId="674F058C" w14:textId="77777777" w:rsidR="001E27A5" w:rsidRDefault="00000000">
      <w:pPr>
        <w:widowControl/>
        <w:jc w:val="left"/>
        <w:rPr>
          <w:rFonts w:ascii="宋体" w:hAnsi="宋体"/>
          <w:b/>
          <w:bCs/>
          <w:sz w:val="24"/>
        </w:rPr>
      </w:pPr>
      <w:r>
        <w:rPr>
          <w:rFonts w:ascii="宋体" w:hAnsi="宋体"/>
          <w:b/>
          <w:bCs/>
          <w:sz w:val="24"/>
        </w:rPr>
        <w:br w:type="page"/>
      </w:r>
    </w:p>
    <w:p w14:paraId="5D94AEB0" w14:textId="77777777" w:rsidR="001E27A5" w:rsidRDefault="00000000">
      <w:pPr>
        <w:spacing w:beforeLines="100" w:before="240" w:afterLines="100" w:after="240" w:line="360" w:lineRule="auto"/>
        <w:jc w:val="center"/>
        <w:rPr>
          <w:rFonts w:ascii="宋体" w:hAnsi="宋体"/>
          <w:b/>
          <w:sz w:val="36"/>
          <w:szCs w:val="36"/>
        </w:rPr>
      </w:pPr>
      <w:r>
        <w:rPr>
          <w:rFonts w:ascii="宋体" w:hAnsi="宋体"/>
          <w:b/>
          <w:bCs/>
          <w:sz w:val="36"/>
          <w:szCs w:val="36"/>
        </w:rPr>
        <w:lastRenderedPageBreak/>
        <w:t>中小企业声明函（货物）格式</w:t>
      </w:r>
    </w:p>
    <w:p w14:paraId="2BFE862E" w14:textId="77777777" w:rsidR="001E27A5" w:rsidRDefault="00000000">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采购活动，提供的货物全部由符合政策要求的中小企业制造。相关企业（含联合体中的中小企业、签订分包意向协议的中小企业）的具体情况如下：</w:t>
      </w:r>
    </w:p>
    <w:p w14:paraId="5E6E704B" w14:textId="77777777" w:rsidR="001E27A5" w:rsidRDefault="00000000">
      <w:pPr>
        <w:numPr>
          <w:ilvl w:val="0"/>
          <w:numId w:val="7"/>
        </w:numPr>
        <w:tabs>
          <w:tab w:val="left" w:pos="1183"/>
          <w:tab w:val="left" w:pos="1484"/>
          <w:tab w:val="left" w:pos="4662"/>
          <w:tab w:val="left" w:pos="6903"/>
        </w:tabs>
        <w:autoSpaceDE w:val="0"/>
        <w:autoSpaceDN w:val="0"/>
        <w:spacing w:line="360" w:lineRule="auto"/>
        <w:ind w:right="169" w:firstLine="64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hint="eastAsia"/>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w:t>
      </w:r>
      <w:hyperlink w:anchor="_bookmark0"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color="000000"/>
        </w:rPr>
        <w:t>（中型企业、小型企业、微型企业）</w:t>
      </w:r>
      <w:r>
        <w:rPr>
          <w:rFonts w:ascii="宋体" w:hAnsi="宋体"/>
          <w:kern w:val="0"/>
          <w:sz w:val="24"/>
        </w:rPr>
        <w:t>；</w:t>
      </w:r>
    </w:p>
    <w:p w14:paraId="4DD6E86D" w14:textId="77777777" w:rsidR="001E27A5" w:rsidRDefault="00000000">
      <w:pPr>
        <w:numPr>
          <w:ilvl w:val="0"/>
          <w:numId w:val="7"/>
        </w:numPr>
        <w:tabs>
          <w:tab w:val="left" w:pos="1165"/>
          <w:tab w:val="left" w:pos="1183"/>
          <w:tab w:val="left" w:pos="4362"/>
          <w:tab w:val="left" w:pos="6577"/>
        </w:tabs>
        <w:autoSpaceDE w:val="0"/>
        <w:autoSpaceDN w:val="0"/>
        <w:spacing w:line="360" w:lineRule="auto"/>
        <w:ind w:right="169" w:firstLine="64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hint="eastAsia"/>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489F8F1D" w14:textId="77777777" w:rsidR="001E27A5" w:rsidRDefault="00000000">
      <w:pPr>
        <w:autoSpaceDE w:val="0"/>
        <w:autoSpaceDN w:val="0"/>
        <w:spacing w:line="360" w:lineRule="auto"/>
        <w:ind w:left="860"/>
        <w:jc w:val="left"/>
        <w:rPr>
          <w:rFonts w:ascii="宋体" w:hAnsi="宋体"/>
          <w:kern w:val="0"/>
          <w:sz w:val="24"/>
        </w:rPr>
      </w:pPr>
      <w:r>
        <w:rPr>
          <w:rFonts w:ascii="宋体" w:hAnsi="宋体"/>
          <w:kern w:val="0"/>
          <w:sz w:val="24"/>
        </w:rPr>
        <w:t>……</w:t>
      </w:r>
    </w:p>
    <w:p w14:paraId="2C422C7E" w14:textId="77777777" w:rsidR="001E27A5" w:rsidRDefault="00000000">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01B1B944" w14:textId="77777777" w:rsidR="001E27A5" w:rsidRDefault="00000000">
      <w:pPr>
        <w:autoSpaceDE w:val="0"/>
        <w:autoSpaceDN w:val="0"/>
        <w:spacing w:line="360" w:lineRule="auto"/>
        <w:ind w:left="220" w:right="372" w:firstLine="645"/>
        <w:jc w:val="left"/>
        <w:rPr>
          <w:rFonts w:ascii="宋体" w:hAnsi="宋体"/>
          <w:kern w:val="0"/>
          <w:sz w:val="24"/>
        </w:rPr>
      </w:pPr>
      <w:r>
        <w:rPr>
          <w:rFonts w:ascii="宋体" w:hAnsi="宋体"/>
          <w:kern w:val="0"/>
          <w:sz w:val="24"/>
        </w:rPr>
        <w:t>本企业对上述声明内容的真实性负责。如有虚假，将依法承担相应责任。</w:t>
      </w:r>
    </w:p>
    <w:p w14:paraId="1A1D10DD" w14:textId="77777777" w:rsidR="001E27A5" w:rsidRDefault="001E27A5">
      <w:pPr>
        <w:spacing w:line="360" w:lineRule="auto"/>
        <w:ind w:firstLine="504"/>
        <w:rPr>
          <w:rFonts w:ascii="宋体" w:hAnsi="宋体"/>
          <w:spacing w:val="6"/>
          <w:sz w:val="24"/>
        </w:rPr>
      </w:pPr>
    </w:p>
    <w:p w14:paraId="681CB9BD" w14:textId="77777777" w:rsidR="001E27A5" w:rsidRDefault="001E27A5">
      <w:pPr>
        <w:spacing w:line="360" w:lineRule="auto"/>
        <w:ind w:firstLine="504"/>
        <w:rPr>
          <w:rFonts w:ascii="宋体" w:hAnsi="宋体"/>
          <w:spacing w:val="6"/>
          <w:sz w:val="24"/>
        </w:rPr>
      </w:pPr>
    </w:p>
    <w:p w14:paraId="310E7522" w14:textId="77777777" w:rsidR="001E27A5" w:rsidRDefault="00000000">
      <w:pPr>
        <w:spacing w:line="360" w:lineRule="auto"/>
        <w:ind w:right="360" w:firstLine="480"/>
        <w:jc w:val="right"/>
        <w:rPr>
          <w:rFonts w:ascii="宋体" w:hAnsi="宋体"/>
          <w:sz w:val="24"/>
        </w:rPr>
      </w:pPr>
      <w:r>
        <w:rPr>
          <w:rFonts w:ascii="宋体" w:hAnsi="宋体"/>
          <w:sz w:val="24"/>
        </w:rPr>
        <w:t>企业名称（盖章）：________</w:t>
      </w:r>
    </w:p>
    <w:p w14:paraId="12B05B4B" w14:textId="77777777" w:rsidR="001E27A5" w:rsidRDefault="00000000">
      <w:pPr>
        <w:spacing w:line="360" w:lineRule="auto"/>
        <w:ind w:right="360" w:firstLine="480"/>
        <w:jc w:val="right"/>
        <w:rPr>
          <w:rFonts w:ascii="宋体" w:hAnsi="宋体"/>
          <w:sz w:val="24"/>
        </w:rPr>
      </w:pPr>
      <w:r>
        <w:rPr>
          <w:rFonts w:ascii="宋体" w:hAnsi="宋体"/>
          <w:sz w:val="24"/>
        </w:rPr>
        <w:t>日 期：________</w:t>
      </w:r>
    </w:p>
    <w:p w14:paraId="12AAF9BB" w14:textId="77777777" w:rsidR="001E27A5" w:rsidRDefault="001E27A5">
      <w:pPr>
        <w:spacing w:line="360" w:lineRule="auto"/>
        <w:ind w:right="360" w:firstLine="480"/>
        <w:jc w:val="right"/>
        <w:rPr>
          <w:rFonts w:ascii="宋体" w:hAnsi="宋体"/>
          <w:sz w:val="24"/>
        </w:rPr>
      </w:pPr>
    </w:p>
    <w:p w14:paraId="443B383A" w14:textId="77777777" w:rsidR="001E27A5" w:rsidRDefault="001E27A5">
      <w:pPr>
        <w:spacing w:line="360" w:lineRule="auto"/>
        <w:ind w:right="360" w:firstLine="480"/>
        <w:jc w:val="right"/>
        <w:rPr>
          <w:rFonts w:ascii="宋体" w:hAnsi="宋体"/>
          <w:sz w:val="24"/>
        </w:rPr>
      </w:pPr>
    </w:p>
    <w:tbl>
      <w:tblPr>
        <w:tblW w:w="0" w:type="auto"/>
        <w:tblBorders>
          <w:top w:val="single" w:sz="4" w:space="0" w:color="auto"/>
        </w:tblBorders>
        <w:tblLook w:val="04A0" w:firstRow="1" w:lastRow="0" w:firstColumn="1" w:lastColumn="0" w:noHBand="0" w:noVBand="1"/>
      </w:tblPr>
      <w:tblGrid>
        <w:gridCol w:w="8946"/>
      </w:tblGrid>
      <w:tr w:rsidR="001E27A5" w14:paraId="34EEB1FE" w14:textId="77777777">
        <w:tc>
          <w:tcPr>
            <w:tcW w:w="8946" w:type="dxa"/>
          </w:tcPr>
          <w:p w14:paraId="2EE8D2E0" w14:textId="77777777" w:rsidR="001E27A5" w:rsidRDefault="00000000">
            <w:pPr>
              <w:adjustRightInd w:val="0"/>
              <w:snapToGrid w:val="0"/>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w:t>
            </w:r>
            <w:proofErr w:type="gramStart"/>
            <w:r>
              <w:rPr>
                <w:rFonts w:ascii="宋体" w:hAnsi="宋体"/>
                <w:szCs w:val="21"/>
              </w:rPr>
              <w:t>一</w:t>
            </w:r>
            <w:proofErr w:type="gramEnd"/>
            <w:r>
              <w:rPr>
                <w:rFonts w:ascii="宋体" w:hAnsi="宋体"/>
                <w:szCs w:val="21"/>
              </w:rPr>
              <w:t>年度数据的新成立企业可不填报。</w:t>
            </w:r>
          </w:p>
        </w:tc>
      </w:tr>
    </w:tbl>
    <w:p w14:paraId="442F3637" w14:textId="77777777" w:rsidR="001E27A5" w:rsidRDefault="001E27A5">
      <w:pPr>
        <w:autoSpaceDE w:val="0"/>
        <w:autoSpaceDN w:val="0"/>
        <w:adjustRightInd w:val="0"/>
        <w:ind w:firstLine="420"/>
        <w:jc w:val="left"/>
        <w:rPr>
          <w:rFonts w:ascii="宋体" w:hAnsi="宋体"/>
          <w:sz w:val="24"/>
        </w:rPr>
      </w:pPr>
    </w:p>
    <w:p w14:paraId="623FA6C2" w14:textId="77777777" w:rsidR="001E27A5" w:rsidRDefault="001E27A5">
      <w:pPr>
        <w:spacing w:line="360" w:lineRule="auto"/>
        <w:rPr>
          <w:rFonts w:ascii="宋体" w:hAnsi="宋体"/>
          <w:sz w:val="24"/>
        </w:rPr>
      </w:pPr>
    </w:p>
    <w:p w14:paraId="3EED44F5" w14:textId="77777777" w:rsidR="001E27A5" w:rsidRDefault="00000000">
      <w:pPr>
        <w:spacing w:beforeLines="100" w:before="240" w:afterLines="100" w:after="240" w:line="360" w:lineRule="auto"/>
        <w:jc w:val="center"/>
        <w:rPr>
          <w:rFonts w:ascii="宋体" w:hAnsi="宋体"/>
          <w:b/>
          <w:bCs/>
          <w:sz w:val="36"/>
          <w:szCs w:val="36"/>
        </w:rPr>
      </w:pPr>
      <w:r>
        <w:rPr>
          <w:rFonts w:ascii="宋体" w:hAnsi="宋体"/>
          <w:sz w:val="24"/>
        </w:rPr>
        <w:br w:type="page"/>
      </w:r>
      <w:r>
        <w:rPr>
          <w:rFonts w:ascii="宋体" w:hAnsi="宋体"/>
          <w:b/>
          <w:bCs/>
          <w:sz w:val="36"/>
          <w:szCs w:val="36"/>
        </w:rPr>
        <w:lastRenderedPageBreak/>
        <w:t>中小企业声明函（工程、服务）格式</w:t>
      </w:r>
    </w:p>
    <w:p w14:paraId="2F7B34BC" w14:textId="77777777" w:rsidR="001E27A5" w:rsidRDefault="00000000">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24A2DFF3" w14:textId="77777777" w:rsidR="001E27A5" w:rsidRDefault="00000000">
      <w:pPr>
        <w:numPr>
          <w:ilvl w:val="0"/>
          <w:numId w:val="8"/>
        </w:num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177623FA" w14:textId="77777777" w:rsidR="001E27A5" w:rsidRDefault="00000000">
      <w:pPr>
        <w:numPr>
          <w:ilvl w:val="0"/>
          <w:numId w:val="8"/>
        </w:num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2A4EF83A" w14:textId="77777777" w:rsidR="001E27A5" w:rsidRDefault="00000000">
      <w:pPr>
        <w:autoSpaceDE w:val="0"/>
        <w:autoSpaceDN w:val="0"/>
        <w:spacing w:line="360" w:lineRule="auto"/>
        <w:ind w:left="860"/>
        <w:jc w:val="left"/>
        <w:rPr>
          <w:rFonts w:ascii="宋体" w:hAnsi="宋体"/>
          <w:kern w:val="0"/>
          <w:sz w:val="24"/>
        </w:rPr>
      </w:pPr>
      <w:r>
        <w:rPr>
          <w:rFonts w:ascii="宋体" w:hAnsi="宋体"/>
          <w:kern w:val="0"/>
          <w:sz w:val="24"/>
        </w:rPr>
        <w:t>……</w:t>
      </w:r>
    </w:p>
    <w:p w14:paraId="32958AB5" w14:textId="77777777" w:rsidR="001E27A5" w:rsidRDefault="00000000">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2DF72017" w14:textId="77777777" w:rsidR="001E27A5" w:rsidRDefault="00000000">
      <w:pPr>
        <w:spacing w:line="360" w:lineRule="auto"/>
        <w:ind w:firstLine="504"/>
        <w:rPr>
          <w:rFonts w:ascii="宋体" w:hAnsi="宋体"/>
          <w:spacing w:val="6"/>
          <w:sz w:val="24"/>
        </w:rPr>
      </w:pPr>
      <w:r>
        <w:rPr>
          <w:rFonts w:ascii="宋体" w:hAnsi="宋体"/>
          <w:kern w:val="0"/>
          <w:sz w:val="24"/>
        </w:rPr>
        <w:t>本企业对上述声明内容的真实性负责。如有虚假，将依法承担相应责任。</w:t>
      </w:r>
    </w:p>
    <w:p w14:paraId="7C96E021" w14:textId="77777777" w:rsidR="001E27A5" w:rsidRDefault="001E27A5">
      <w:pPr>
        <w:spacing w:line="360" w:lineRule="auto"/>
        <w:ind w:firstLine="504"/>
        <w:rPr>
          <w:rFonts w:ascii="宋体" w:hAnsi="宋体"/>
          <w:spacing w:val="6"/>
          <w:sz w:val="24"/>
        </w:rPr>
      </w:pPr>
    </w:p>
    <w:p w14:paraId="432140A8" w14:textId="77777777" w:rsidR="001E27A5" w:rsidRDefault="001E27A5">
      <w:pPr>
        <w:spacing w:line="360" w:lineRule="auto"/>
        <w:ind w:right="360" w:firstLine="480"/>
        <w:jc w:val="right"/>
        <w:rPr>
          <w:rFonts w:ascii="宋体" w:hAnsi="宋体"/>
          <w:sz w:val="24"/>
        </w:rPr>
      </w:pPr>
    </w:p>
    <w:p w14:paraId="6DBA51CF" w14:textId="77777777" w:rsidR="001E27A5" w:rsidRDefault="00000000">
      <w:pPr>
        <w:spacing w:line="360" w:lineRule="auto"/>
        <w:ind w:right="360" w:firstLine="480"/>
        <w:jc w:val="right"/>
        <w:rPr>
          <w:rFonts w:ascii="宋体" w:hAnsi="宋体"/>
          <w:sz w:val="24"/>
        </w:rPr>
      </w:pPr>
      <w:r>
        <w:rPr>
          <w:rFonts w:ascii="宋体" w:hAnsi="宋体"/>
          <w:sz w:val="24"/>
        </w:rPr>
        <w:t>企业名称（盖章）：________</w:t>
      </w:r>
    </w:p>
    <w:p w14:paraId="1FE157CE" w14:textId="77777777" w:rsidR="001E27A5" w:rsidRDefault="00000000">
      <w:pPr>
        <w:spacing w:line="360" w:lineRule="auto"/>
        <w:ind w:right="360" w:firstLine="480"/>
        <w:jc w:val="right"/>
        <w:rPr>
          <w:rFonts w:ascii="宋体" w:hAnsi="宋体"/>
          <w:sz w:val="24"/>
        </w:rPr>
      </w:pPr>
      <w:r>
        <w:rPr>
          <w:rFonts w:ascii="宋体" w:hAnsi="宋体"/>
          <w:sz w:val="24"/>
        </w:rPr>
        <w:t>日 期：________</w:t>
      </w:r>
    </w:p>
    <w:p w14:paraId="22F23901" w14:textId="77777777" w:rsidR="001E27A5" w:rsidRDefault="001E27A5">
      <w:pPr>
        <w:spacing w:line="360" w:lineRule="auto"/>
        <w:ind w:right="360" w:firstLine="480"/>
        <w:jc w:val="right"/>
        <w:rPr>
          <w:rFonts w:ascii="宋体" w:hAnsi="宋体"/>
          <w:sz w:val="24"/>
        </w:rPr>
      </w:pPr>
    </w:p>
    <w:p w14:paraId="4181938F" w14:textId="77777777" w:rsidR="001E27A5" w:rsidRDefault="001E27A5">
      <w:pPr>
        <w:adjustRightInd w:val="0"/>
        <w:snapToGrid w:val="0"/>
        <w:jc w:val="left"/>
        <w:rPr>
          <w:rFonts w:ascii="宋体" w:hAnsi="宋体"/>
          <w:sz w:val="24"/>
          <w:szCs w:val="21"/>
        </w:rPr>
      </w:pPr>
    </w:p>
    <w:tbl>
      <w:tblPr>
        <w:tblW w:w="0" w:type="auto"/>
        <w:tblBorders>
          <w:top w:val="single" w:sz="4" w:space="0" w:color="auto"/>
        </w:tblBorders>
        <w:tblLook w:val="04A0" w:firstRow="1" w:lastRow="0" w:firstColumn="1" w:lastColumn="0" w:noHBand="0" w:noVBand="1"/>
      </w:tblPr>
      <w:tblGrid>
        <w:gridCol w:w="8946"/>
      </w:tblGrid>
      <w:tr w:rsidR="001E27A5" w14:paraId="53BF7DCB" w14:textId="77777777">
        <w:tc>
          <w:tcPr>
            <w:tcW w:w="8946" w:type="dxa"/>
          </w:tcPr>
          <w:p w14:paraId="2306B7A2" w14:textId="77777777" w:rsidR="001E27A5" w:rsidRDefault="00000000">
            <w:pPr>
              <w:adjustRightInd w:val="0"/>
              <w:snapToGrid w:val="0"/>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w:t>
            </w:r>
            <w:proofErr w:type="gramStart"/>
            <w:r>
              <w:rPr>
                <w:rFonts w:ascii="宋体" w:hAnsi="宋体"/>
                <w:szCs w:val="21"/>
              </w:rPr>
              <w:t>一</w:t>
            </w:r>
            <w:proofErr w:type="gramEnd"/>
            <w:r>
              <w:rPr>
                <w:rFonts w:ascii="宋体" w:hAnsi="宋体"/>
                <w:szCs w:val="21"/>
              </w:rPr>
              <w:t>年度数据的新成立企业可不填报。</w:t>
            </w:r>
          </w:p>
        </w:tc>
      </w:tr>
    </w:tbl>
    <w:p w14:paraId="7449BA92" w14:textId="77777777" w:rsidR="001E27A5" w:rsidRDefault="001E27A5">
      <w:pPr>
        <w:adjustRightInd w:val="0"/>
        <w:snapToGrid w:val="0"/>
        <w:jc w:val="left"/>
        <w:rPr>
          <w:rFonts w:ascii="宋体" w:hAnsi="宋体"/>
          <w:szCs w:val="21"/>
          <w:vertAlign w:val="superscript"/>
        </w:rPr>
      </w:pPr>
    </w:p>
    <w:p w14:paraId="4B876D79" w14:textId="77777777" w:rsidR="001E27A5" w:rsidRDefault="001E27A5">
      <w:pPr>
        <w:spacing w:line="360" w:lineRule="auto"/>
        <w:ind w:right="360" w:firstLine="480"/>
        <w:jc w:val="right"/>
        <w:rPr>
          <w:rFonts w:ascii="宋体" w:hAnsi="宋体"/>
          <w:sz w:val="24"/>
        </w:rPr>
      </w:pPr>
    </w:p>
    <w:p w14:paraId="257F8D4E" w14:textId="77777777" w:rsidR="001E27A5" w:rsidRDefault="001E27A5">
      <w:pPr>
        <w:spacing w:line="360" w:lineRule="auto"/>
        <w:ind w:right="360" w:firstLine="480"/>
        <w:jc w:val="right"/>
        <w:rPr>
          <w:rFonts w:ascii="宋体" w:hAnsi="宋体"/>
          <w:sz w:val="24"/>
        </w:rPr>
      </w:pPr>
    </w:p>
    <w:p w14:paraId="295CB4B7" w14:textId="77777777" w:rsidR="001E27A5" w:rsidRDefault="00000000">
      <w:pPr>
        <w:spacing w:line="360" w:lineRule="auto"/>
        <w:outlineLvl w:val="2"/>
        <w:rPr>
          <w:rFonts w:ascii="宋体" w:hAnsi="宋体"/>
          <w:sz w:val="24"/>
          <w:szCs w:val="20"/>
        </w:rPr>
      </w:pPr>
      <w:r>
        <w:rPr>
          <w:rFonts w:ascii="宋体" w:hAnsi="宋体"/>
          <w:sz w:val="24"/>
          <w:szCs w:val="20"/>
        </w:rPr>
        <w:br w:type="page"/>
      </w:r>
    </w:p>
    <w:p w14:paraId="648D9FFA" w14:textId="77777777" w:rsidR="001E27A5" w:rsidRDefault="00000000">
      <w:pPr>
        <w:spacing w:beforeLines="100" w:before="240" w:afterLines="100" w:after="240" w:line="360" w:lineRule="auto"/>
        <w:jc w:val="center"/>
        <w:rPr>
          <w:rFonts w:ascii="宋体" w:hAnsi="宋体"/>
          <w:sz w:val="36"/>
          <w:szCs w:val="36"/>
        </w:rPr>
      </w:pPr>
      <w:r>
        <w:rPr>
          <w:rFonts w:ascii="宋体" w:hAnsi="宋体"/>
          <w:b/>
          <w:bCs/>
          <w:sz w:val="36"/>
          <w:szCs w:val="36"/>
        </w:rPr>
        <w:lastRenderedPageBreak/>
        <w:t>残疾人福利性单位声明函格式</w:t>
      </w:r>
    </w:p>
    <w:p w14:paraId="283F2F4F" w14:textId="77777777" w:rsidR="001E27A5" w:rsidRDefault="00000000">
      <w:pPr>
        <w:spacing w:line="588" w:lineRule="exact"/>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1B06BC59" w14:textId="77777777" w:rsidR="001E27A5" w:rsidRDefault="00000000">
      <w:pPr>
        <w:spacing w:line="588" w:lineRule="exact"/>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6C746338" w14:textId="77777777" w:rsidR="001E27A5" w:rsidRDefault="00000000">
      <w:pPr>
        <w:spacing w:line="588" w:lineRule="exact"/>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80F40B9" w14:textId="77777777" w:rsidR="001E27A5" w:rsidRDefault="00000000">
      <w:pPr>
        <w:spacing w:line="588" w:lineRule="exact"/>
        <w:ind w:firstLineChars="200" w:firstLine="506"/>
        <w:rPr>
          <w:rFonts w:ascii="宋体" w:hAnsi="宋体"/>
          <w:spacing w:val="6"/>
          <w:sz w:val="24"/>
        </w:rPr>
      </w:pPr>
      <w:r>
        <w:rPr>
          <w:rFonts w:ascii="宋体" w:hAnsi="宋体"/>
          <w:b/>
          <w:spacing w:val="6"/>
          <w:sz w:val="24"/>
        </w:rPr>
        <w:t>本单位对上述声明的真实性负责。如有虚假，将依法承担相应责任。</w:t>
      </w:r>
    </w:p>
    <w:p w14:paraId="0C32C9E9" w14:textId="77777777" w:rsidR="001E27A5" w:rsidRDefault="001E27A5">
      <w:pPr>
        <w:spacing w:line="588" w:lineRule="exact"/>
        <w:ind w:firstLineChars="200" w:firstLine="504"/>
        <w:rPr>
          <w:rFonts w:ascii="宋体" w:hAnsi="宋体"/>
          <w:spacing w:val="6"/>
          <w:sz w:val="24"/>
        </w:rPr>
      </w:pPr>
    </w:p>
    <w:p w14:paraId="137894D0" w14:textId="77777777" w:rsidR="001E27A5" w:rsidRDefault="001E27A5">
      <w:pPr>
        <w:spacing w:line="588" w:lineRule="exact"/>
        <w:ind w:firstLineChars="200" w:firstLine="504"/>
        <w:rPr>
          <w:rFonts w:ascii="宋体" w:hAnsi="宋体"/>
          <w:spacing w:val="6"/>
          <w:sz w:val="24"/>
        </w:rPr>
      </w:pPr>
    </w:p>
    <w:p w14:paraId="13F1A6A3" w14:textId="77777777" w:rsidR="001E27A5" w:rsidRDefault="00000000">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单位名称（盖章）：</w:t>
      </w:r>
    </w:p>
    <w:p w14:paraId="38928219" w14:textId="77777777" w:rsidR="001E27A5" w:rsidRDefault="00000000">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日  期：</w:t>
      </w:r>
    </w:p>
    <w:p w14:paraId="6795CC7A" w14:textId="77777777" w:rsidR="001E27A5" w:rsidRDefault="00000000">
      <w:pPr>
        <w:spacing w:line="360" w:lineRule="auto"/>
        <w:outlineLvl w:val="2"/>
        <w:rPr>
          <w:rFonts w:ascii="宋体" w:hAnsi="宋体"/>
          <w:sz w:val="24"/>
          <w:szCs w:val="20"/>
        </w:rPr>
      </w:pPr>
      <w:r>
        <w:rPr>
          <w:rFonts w:ascii="宋体" w:hAnsi="宋体"/>
          <w:spacing w:val="6"/>
          <w:sz w:val="24"/>
        </w:rPr>
        <w:br w:type="page"/>
      </w:r>
    </w:p>
    <w:p w14:paraId="78D24486" w14:textId="77777777" w:rsidR="001E27A5" w:rsidRDefault="00000000">
      <w:pPr>
        <w:spacing w:beforeLines="100" w:before="240" w:afterLines="100" w:after="240" w:line="360" w:lineRule="auto"/>
        <w:jc w:val="center"/>
        <w:rPr>
          <w:rFonts w:ascii="宋体" w:hAnsi="宋体"/>
          <w:b/>
          <w:bCs/>
          <w:sz w:val="36"/>
          <w:szCs w:val="36"/>
        </w:rPr>
      </w:pPr>
      <w:r>
        <w:rPr>
          <w:rFonts w:ascii="宋体" w:hAnsi="宋体"/>
          <w:b/>
          <w:bCs/>
          <w:sz w:val="36"/>
          <w:szCs w:val="36"/>
        </w:rPr>
        <w:lastRenderedPageBreak/>
        <w:t>中小企业划型标准规定</w:t>
      </w:r>
    </w:p>
    <w:p w14:paraId="359BD193" w14:textId="77777777" w:rsidR="001E27A5" w:rsidRDefault="00000000">
      <w:pPr>
        <w:pStyle w:val="af"/>
        <w:spacing w:line="360" w:lineRule="auto"/>
        <w:rPr>
          <w:rFonts w:hAnsi="宋体" w:hint="default"/>
          <w:sz w:val="24"/>
          <w:szCs w:val="24"/>
        </w:rPr>
      </w:pPr>
      <w:r>
        <w:rPr>
          <w:rFonts w:hAnsi="宋体"/>
          <w:sz w:val="24"/>
          <w:szCs w:val="24"/>
        </w:rPr>
        <w:t xml:space="preserve">　　一、根据《中华人民共和国中小企业促进法》和《国务院关于进一步促进中小企业发展的若干意见》(国发〔2009〕36号)，制定本规定。</w:t>
      </w:r>
      <w:r>
        <w:rPr>
          <w:rFonts w:hAnsi="宋体"/>
          <w:sz w:val="24"/>
          <w:szCs w:val="24"/>
        </w:rPr>
        <w:br/>
        <w:t xml:space="preserve">　　二、中小企业划分为中型、小型、微型三种类型，具体标准根据企业从业人员、营业收入、资产总额等指标，结合行业特点制定。</w:t>
      </w:r>
      <w:r>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 xml:space="preserve">　　四、各行业划型标准为：</w:t>
      </w:r>
      <w:r>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 xml:space="preserve">　　（五）零售业。从业人员300人以下或营业收入20000万元以下的为中小微型企业。其中，从业人员50人及以上，且营业收入500万元及以上的为中型企业；从业人员10</w:t>
      </w:r>
      <w:r>
        <w:rPr>
          <w:rFonts w:hAnsi="宋体"/>
          <w:sz w:val="24"/>
          <w:szCs w:val="24"/>
        </w:rPr>
        <w:lastRenderedPageBreak/>
        <w:t>人及以上，且营业收入100万元及以上的为小型企业；从业人员10人以下或营业收入100万元以下的为微型企业。</w:t>
      </w:r>
      <w:r>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Ansi="宋体"/>
          <w:sz w:val="24"/>
          <w:szCs w:val="24"/>
        </w:rPr>
        <w:br/>
      </w:r>
      <w:r>
        <w:rPr>
          <w:rFonts w:hAnsi="宋体"/>
          <w:sz w:val="24"/>
          <w:szCs w:val="24"/>
        </w:rPr>
        <w:lastRenderedPageBreak/>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 xml:space="preserve">　　五、企业类型的划分以统计部门的统计数据为依据。</w:t>
      </w:r>
      <w:r>
        <w:rPr>
          <w:rFonts w:hAnsi="宋体"/>
          <w:sz w:val="24"/>
          <w:szCs w:val="24"/>
        </w:rPr>
        <w:br/>
        <w:t xml:space="preserve">　　六、本规定适用于在中华人民共和国境内依法设立的各类所有制和各种组织形式的企业。个体工商户和本规定以外的行业，参照本规定进行划型。</w:t>
      </w:r>
      <w:r>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 xml:space="preserve">　　八、本规定由工业和信息化部、国家统计局会同有关部门根据《国民经济行业分类》修订情况和企业发展变化情况适时修订。</w:t>
      </w:r>
      <w:r>
        <w:rPr>
          <w:rFonts w:hAnsi="宋体"/>
          <w:sz w:val="24"/>
          <w:szCs w:val="24"/>
        </w:rPr>
        <w:br/>
        <w:t xml:space="preserve">　　九、本规定由工业和信息化部、国家统计局会同有关部门负责解释。</w:t>
      </w:r>
      <w:r>
        <w:rPr>
          <w:rFonts w:hAnsi="宋体"/>
          <w:sz w:val="24"/>
          <w:szCs w:val="24"/>
        </w:rPr>
        <w:br/>
        <w:t xml:space="preserve">　　十、本规定自发布之日起执行，原国家经贸委、原国家计委、财政部和国家统计局2003年颁布的《中小企业标准暂行规定》同时废止。</w:t>
      </w:r>
    </w:p>
    <w:p w14:paraId="35C3C8D9" w14:textId="77777777" w:rsidR="001E27A5" w:rsidRDefault="00000000">
      <w:pPr>
        <w:tabs>
          <w:tab w:val="left" w:pos="360"/>
        </w:tabs>
        <w:snapToGrid w:val="0"/>
        <w:spacing w:line="360" w:lineRule="auto"/>
        <w:outlineLvl w:val="1"/>
        <w:rPr>
          <w:rFonts w:ascii="宋体" w:hAnsi="宋体"/>
          <w:sz w:val="24"/>
        </w:rPr>
      </w:pPr>
      <w:r>
        <w:rPr>
          <w:rFonts w:ascii="宋体" w:hAnsi="宋体"/>
          <w:sz w:val="24"/>
          <w:szCs w:val="20"/>
        </w:rPr>
        <w:br w:type="page"/>
      </w:r>
      <w:r>
        <w:rPr>
          <w:rFonts w:ascii="宋体" w:hAnsi="宋体"/>
          <w:sz w:val="24"/>
        </w:rPr>
        <w:lastRenderedPageBreak/>
        <w:t>12  竞争性磋商文件要求提供或供应商认为应附的其他材料</w:t>
      </w:r>
    </w:p>
    <w:p w14:paraId="32FCFB82" w14:textId="77777777" w:rsidR="001E27A5" w:rsidRDefault="00000000">
      <w:pPr>
        <w:tabs>
          <w:tab w:val="left" w:pos="360"/>
        </w:tabs>
        <w:snapToGrid w:val="0"/>
        <w:spacing w:line="360" w:lineRule="auto"/>
        <w:outlineLvl w:val="1"/>
        <w:rPr>
          <w:rFonts w:ascii="宋体" w:hAnsi="宋体"/>
          <w:sz w:val="24"/>
        </w:rPr>
      </w:pPr>
      <w:r>
        <w:rPr>
          <w:rFonts w:ascii="宋体" w:hAnsi="宋体" w:hint="eastAsia"/>
          <w:sz w:val="24"/>
        </w:rPr>
        <w:t>12.1</w:t>
      </w:r>
      <w:r>
        <w:rPr>
          <w:rFonts w:ascii="宋体" w:hAnsi="宋体"/>
          <w:sz w:val="24"/>
        </w:rPr>
        <w:t>供应商基本情况表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258"/>
        <w:gridCol w:w="2273"/>
        <w:gridCol w:w="2260"/>
      </w:tblGrid>
      <w:tr w:rsidR="001E27A5" w14:paraId="26AE0EC0" w14:textId="77777777">
        <w:tc>
          <w:tcPr>
            <w:tcW w:w="1253" w:type="pct"/>
            <w:vAlign w:val="center"/>
          </w:tcPr>
          <w:p w14:paraId="2E49796D" w14:textId="77777777" w:rsidR="001E27A5" w:rsidRDefault="00000000">
            <w:pPr>
              <w:spacing w:line="360" w:lineRule="auto"/>
              <w:ind w:rightChars="-94" w:right="-197"/>
              <w:jc w:val="center"/>
              <w:rPr>
                <w:rFonts w:ascii="宋体" w:hAnsi="宋体"/>
                <w:sz w:val="24"/>
              </w:rPr>
            </w:pPr>
            <w:r>
              <w:rPr>
                <w:rFonts w:ascii="宋体" w:hAnsi="宋体"/>
                <w:sz w:val="24"/>
                <w:lang w:val="zh-CN"/>
              </w:rPr>
              <w:t>单位名称</w:t>
            </w:r>
          </w:p>
        </w:tc>
        <w:tc>
          <w:tcPr>
            <w:tcW w:w="3747" w:type="pct"/>
            <w:gridSpan w:val="3"/>
            <w:vAlign w:val="center"/>
          </w:tcPr>
          <w:p w14:paraId="53C42436" w14:textId="77777777" w:rsidR="001E27A5" w:rsidRDefault="001E27A5">
            <w:pPr>
              <w:spacing w:line="360" w:lineRule="auto"/>
              <w:ind w:rightChars="-94" w:right="-197"/>
              <w:jc w:val="center"/>
              <w:rPr>
                <w:rFonts w:ascii="宋体" w:hAnsi="宋体"/>
                <w:sz w:val="24"/>
              </w:rPr>
            </w:pPr>
          </w:p>
        </w:tc>
      </w:tr>
      <w:tr w:rsidR="001E27A5" w14:paraId="62D0A07B" w14:textId="77777777">
        <w:tc>
          <w:tcPr>
            <w:tcW w:w="1253" w:type="pct"/>
            <w:vAlign w:val="center"/>
          </w:tcPr>
          <w:p w14:paraId="7E789B23" w14:textId="77777777" w:rsidR="001E27A5" w:rsidRDefault="00000000">
            <w:pPr>
              <w:spacing w:line="360" w:lineRule="auto"/>
              <w:ind w:rightChars="-94" w:right="-197"/>
              <w:jc w:val="center"/>
              <w:rPr>
                <w:rFonts w:ascii="宋体" w:hAnsi="宋体"/>
                <w:sz w:val="24"/>
                <w:lang w:val="zh-CN"/>
              </w:rPr>
            </w:pPr>
            <w:r>
              <w:rPr>
                <w:rFonts w:ascii="宋体" w:hAnsi="宋体"/>
                <w:sz w:val="24"/>
                <w:lang w:val="zh-CN"/>
              </w:rPr>
              <w:t>法定代表人</w:t>
            </w:r>
          </w:p>
        </w:tc>
        <w:tc>
          <w:tcPr>
            <w:tcW w:w="1246" w:type="pct"/>
            <w:vAlign w:val="center"/>
          </w:tcPr>
          <w:p w14:paraId="73E4812D" w14:textId="77777777" w:rsidR="001E27A5" w:rsidRDefault="001E27A5">
            <w:pPr>
              <w:spacing w:line="360" w:lineRule="auto"/>
              <w:ind w:rightChars="-94" w:right="-197"/>
              <w:jc w:val="center"/>
              <w:rPr>
                <w:rFonts w:ascii="宋体" w:hAnsi="宋体"/>
                <w:sz w:val="24"/>
              </w:rPr>
            </w:pPr>
          </w:p>
        </w:tc>
        <w:tc>
          <w:tcPr>
            <w:tcW w:w="1254" w:type="pct"/>
            <w:vAlign w:val="center"/>
          </w:tcPr>
          <w:p w14:paraId="203C981B" w14:textId="77777777" w:rsidR="001E27A5" w:rsidRDefault="00000000">
            <w:pPr>
              <w:spacing w:line="360" w:lineRule="auto"/>
              <w:ind w:rightChars="-94" w:right="-197"/>
              <w:jc w:val="center"/>
              <w:rPr>
                <w:rFonts w:ascii="宋体" w:hAnsi="宋体"/>
                <w:sz w:val="24"/>
                <w:lang w:val="zh-CN"/>
              </w:rPr>
            </w:pPr>
            <w:r>
              <w:rPr>
                <w:rFonts w:ascii="宋体" w:hAnsi="宋体"/>
                <w:sz w:val="24"/>
                <w:lang w:val="zh-CN"/>
              </w:rPr>
              <w:t>注册资金</w:t>
            </w:r>
          </w:p>
        </w:tc>
        <w:tc>
          <w:tcPr>
            <w:tcW w:w="1247" w:type="pct"/>
            <w:vAlign w:val="center"/>
          </w:tcPr>
          <w:p w14:paraId="4FA407EB" w14:textId="77777777" w:rsidR="001E27A5" w:rsidRDefault="001E27A5">
            <w:pPr>
              <w:spacing w:line="360" w:lineRule="auto"/>
              <w:ind w:rightChars="-94" w:right="-197"/>
              <w:jc w:val="center"/>
              <w:rPr>
                <w:rFonts w:ascii="宋体" w:hAnsi="宋体"/>
                <w:sz w:val="24"/>
              </w:rPr>
            </w:pPr>
          </w:p>
        </w:tc>
      </w:tr>
      <w:tr w:rsidR="001E27A5" w14:paraId="6939F471" w14:textId="77777777">
        <w:tc>
          <w:tcPr>
            <w:tcW w:w="1253" w:type="pct"/>
            <w:vAlign w:val="center"/>
          </w:tcPr>
          <w:p w14:paraId="78A96DEA" w14:textId="77777777" w:rsidR="001E27A5" w:rsidRDefault="00000000">
            <w:pPr>
              <w:spacing w:line="360" w:lineRule="auto"/>
              <w:ind w:rightChars="-94" w:right="-197"/>
              <w:jc w:val="center"/>
              <w:rPr>
                <w:rFonts w:ascii="宋体" w:hAnsi="宋体"/>
                <w:sz w:val="24"/>
              </w:rPr>
            </w:pPr>
            <w:r>
              <w:rPr>
                <w:rFonts w:ascii="宋体" w:hAnsi="宋体"/>
                <w:sz w:val="24"/>
                <w:lang w:val="zh-CN"/>
              </w:rPr>
              <w:t>单位性质</w:t>
            </w:r>
          </w:p>
        </w:tc>
        <w:tc>
          <w:tcPr>
            <w:tcW w:w="1246" w:type="pct"/>
            <w:vAlign w:val="center"/>
          </w:tcPr>
          <w:p w14:paraId="16EAA50B" w14:textId="77777777" w:rsidR="001E27A5" w:rsidRDefault="001E27A5">
            <w:pPr>
              <w:spacing w:line="360" w:lineRule="auto"/>
              <w:ind w:rightChars="-94" w:right="-197"/>
              <w:jc w:val="center"/>
              <w:rPr>
                <w:rFonts w:ascii="宋体" w:hAnsi="宋体"/>
                <w:sz w:val="24"/>
              </w:rPr>
            </w:pPr>
          </w:p>
        </w:tc>
        <w:tc>
          <w:tcPr>
            <w:tcW w:w="1254" w:type="pct"/>
            <w:vAlign w:val="center"/>
          </w:tcPr>
          <w:p w14:paraId="42CA545D" w14:textId="77777777" w:rsidR="001E27A5" w:rsidRDefault="00000000">
            <w:pPr>
              <w:spacing w:line="360" w:lineRule="auto"/>
              <w:ind w:rightChars="-94" w:right="-197"/>
              <w:jc w:val="center"/>
              <w:rPr>
                <w:rFonts w:ascii="宋体" w:hAnsi="宋体"/>
                <w:sz w:val="24"/>
              </w:rPr>
            </w:pPr>
            <w:r>
              <w:rPr>
                <w:rFonts w:ascii="宋体" w:hAnsi="宋体"/>
                <w:sz w:val="24"/>
                <w:lang w:val="zh-CN"/>
              </w:rPr>
              <w:t>成立时间</w:t>
            </w:r>
          </w:p>
        </w:tc>
        <w:tc>
          <w:tcPr>
            <w:tcW w:w="1247" w:type="pct"/>
            <w:vAlign w:val="center"/>
          </w:tcPr>
          <w:p w14:paraId="6713448E" w14:textId="77777777" w:rsidR="001E27A5" w:rsidRDefault="001E27A5">
            <w:pPr>
              <w:spacing w:line="360" w:lineRule="auto"/>
              <w:ind w:rightChars="-94" w:right="-197"/>
              <w:jc w:val="center"/>
              <w:rPr>
                <w:rFonts w:ascii="宋体" w:hAnsi="宋体"/>
                <w:sz w:val="24"/>
              </w:rPr>
            </w:pPr>
          </w:p>
        </w:tc>
      </w:tr>
      <w:tr w:rsidR="001E27A5" w14:paraId="6D4C42BF" w14:textId="77777777">
        <w:tc>
          <w:tcPr>
            <w:tcW w:w="1253" w:type="pct"/>
            <w:vAlign w:val="center"/>
          </w:tcPr>
          <w:p w14:paraId="6F6392BA" w14:textId="77777777" w:rsidR="001E27A5" w:rsidRDefault="00000000">
            <w:pPr>
              <w:spacing w:line="360" w:lineRule="auto"/>
              <w:ind w:rightChars="-94" w:right="-197"/>
              <w:jc w:val="center"/>
              <w:rPr>
                <w:rFonts w:ascii="宋体" w:hAnsi="宋体"/>
                <w:sz w:val="24"/>
              </w:rPr>
            </w:pPr>
            <w:r>
              <w:rPr>
                <w:rFonts w:ascii="宋体" w:hAnsi="宋体"/>
                <w:sz w:val="24"/>
                <w:lang w:val="zh-CN"/>
              </w:rPr>
              <w:t>单位地址</w:t>
            </w:r>
          </w:p>
        </w:tc>
        <w:tc>
          <w:tcPr>
            <w:tcW w:w="3747" w:type="pct"/>
            <w:gridSpan w:val="3"/>
            <w:vAlign w:val="center"/>
          </w:tcPr>
          <w:p w14:paraId="5A00D730" w14:textId="77777777" w:rsidR="001E27A5" w:rsidRDefault="001E27A5">
            <w:pPr>
              <w:spacing w:line="360" w:lineRule="auto"/>
              <w:ind w:rightChars="-94" w:right="-197"/>
              <w:jc w:val="center"/>
              <w:rPr>
                <w:rFonts w:ascii="宋体" w:hAnsi="宋体"/>
                <w:sz w:val="24"/>
              </w:rPr>
            </w:pPr>
          </w:p>
        </w:tc>
      </w:tr>
      <w:tr w:rsidR="001E27A5" w14:paraId="3C633FC8" w14:textId="77777777">
        <w:trPr>
          <w:trHeight w:val="930"/>
        </w:trPr>
        <w:tc>
          <w:tcPr>
            <w:tcW w:w="1253" w:type="pct"/>
            <w:vAlign w:val="center"/>
          </w:tcPr>
          <w:p w14:paraId="21A99253" w14:textId="77777777" w:rsidR="001E27A5" w:rsidRDefault="00000000">
            <w:pPr>
              <w:spacing w:line="360" w:lineRule="auto"/>
              <w:ind w:rightChars="-94" w:right="-197"/>
              <w:jc w:val="center"/>
              <w:rPr>
                <w:rFonts w:ascii="宋体" w:hAnsi="宋体"/>
                <w:sz w:val="24"/>
              </w:rPr>
            </w:pPr>
            <w:r>
              <w:rPr>
                <w:rFonts w:ascii="宋体" w:hAnsi="宋体"/>
                <w:sz w:val="24"/>
                <w:lang w:val="zh-CN"/>
              </w:rPr>
              <w:t>经营范围</w:t>
            </w:r>
          </w:p>
        </w:tc>
        <w:tc>
          <w:tcPr>
            <w:tcW w:w="3747" w:type="pct"/>
            <w:gridSpan w:val="3"/>
            <w:vAlign w:val="center"/>
          </w:tcPr>
          <w:p w14:paraId="015F343A" w14:textId="77777777" w:rsidR="001E27A5" w:rsidRDefault="001E27A5">
            <w:pPr>
              <w:spacing w:line="360" w:lineRule="auto"/>
              <w:ind w:rightChars="-94" w:right="-197"/>
              <w:jc w:val="center"/>
              <w:rPr>
                <w:rFonts w:ascii="宋体" w:hAnsi="宋体"/>
                <w:sz w:val="24"/>
              </w:rPr>
            </w:pPr>
          </w:p>
        </w:tc>
      </w:tr>
      <w:tr w:rsidR="001E27A5" w14:paraId="6B946096" w14:textId="77777777">
        <w:tc>
          <w:tcPr>
            <w:tcW w:w="1253" w:type="pct"/>
            <w:vAlign w:val="center"/>
          </w:tcPr>
          <w:p w14:paraId="4692A3AA" w14:textId="77777777" w:rsidR="001E27A5" w:rsidRDefault="00000000">
            <w:pPr>
              <w:spacing w:line="360" w:lineRule="auto"/>
              <w:ind w:rightChars="-94" w:right="-197"/>
              <w:jc w:val="center"/>
              <w:rPr>
                <w:rFonts w:ascii="宋体" w:hAnsi="宋体"/>
                <w:sz w:val="24"/>
              </w:rPr>
            </w:pPr>
            <w:r>
              <w:rPr>
                <w:rFonts w:ascii="宋体" w:hAnsi="宋体"/>
                <w:sz w:val="24"/>
                <w:lang w:val="zh-CN"/>
              </w:rPr>
              <w:t>开户银行</w:t>
            </w:r>
          </w:p>
        </w:tc>
        <w:tc>
          <w:tcPr>
            <w:tcW w:w="1246" w:type="pct"/>
            <w:vAlign w:val="center"/>
          </w:tcPr>
          <w:p w14:paraId="029D850E" w14:textId="77777777" w:rsidR="001E27A5" w:rsidRDefault="001E27A5">
            <w:pPr>
              <w:spacing w:line="360" w:lineRule="auto"/>
              <w:ind w:rightChars="-94" w:right="-197"/>
              <w:jc w:val="center"/>
              <w:rPr>
                <w:rFonts w:ascii="宋体" w:hAnsi="宋体"/>
                <w:sz w:val="24"/>
              </w:rPr>
            </w:pPr>
          </w:p>
        </w:tc>
        <w:tc>
          <w:tcPr>
            <w:tcW w:w="1254" w:type="pct"/>
            <w:vAlign w:val="center"/>
          </w:tcPr>
          <w:p w14:paraId="70062AD2" w14:textId="77777777" w:rsidR="001E27A5" w:rsidRDefault="00000000">
            <w:pPr>
              <w:spacing w:line="360" w:lineRule="auto"/>
              <w:ind w:rightChars="-94" w:right="-197"/>
              <w:jc w:val="center"/>
              <w:rPr>
                <w:rFonts w:ascii="宋体" w:hAnsi="宋体"/>
                <w:sz w:val="24"/>
              </w:rPr>
            </w:pPr>
            <w:r>
              <w:rPr>
                <w:rFonts w:ascii="宋体" w:hAnsi="宋体"/>
                <w:sz w:val="24"/>
              </w:rPr>
              <w:t>银行账户</w:t>
            </w:r>
          </w:p>
        </w:tc>
        <w:tc>
          <w:tcPr>
            <w:tcW w:w="1247" w:type="pct"/>
            <w:vAlign w:val="center"/>
          </w:tcPr>
          <w:p w14:paraId="37A5B819" w14:textId="77777777" w:rsidR="001E27A5" w:rsidRDefault="001E27A5">
            <w:pPr>
              <w:spacing w:line="360" w:lineRule="auto"/>
              <w:ind w:rightChars="-94" w:right="-197"/>
              <w:jc w:val="center"/>
              <w:rPr>
                <w:rFonts w:ascii="宋体" w:hAnsi="宋体"/>
                <w:sz w:val="24"/>
              </w:rPr>
            </w:pPr>
          </w:p>
        </w:tc>
      </w:tr>
      <w:tr w:rsidR="001E27A5" w14:paraId="7E08D5E2" w14:textId="77777777">
        <w:tc>
          <w:tcPr>
            <w:tcW w:w="1253" w:type="pct"/>
            <w:vAlign w:val="center"/>
          </w:tcPr>
          <w:p w14:paraId="364A3B9A" w14:textId="77777777" w:rsidR="001E27A5" w:rsidRDefault="00000000">
            <w:pPr>
              <w:spacing w:line="360" w:lineRule="auto"/>
              <w:ind w:rightChars="-94" w:right="-197"/>
              <w:jc w:val="center"/>
              <w:rPr>
                <w:rFonts w:ascii="宋体" w:hAnsi="宋体"/>
                <w:sz w:val="24"/>
              </w:rPr>
            </w:pPr>
            <w:r>
              <w:rPr>
                <w:rFonts w:ascii="宋体" w:hAnsi="宋体"/>
                <w:sz w:val="24"/>
                <w:lang w:val="zh-CN"/>
              </w:rPr>
              <w:t>联系人</w:t>
            </w:r>
          </w:p>
        </w:tc>
        <w:tc>
          <w:tcPr>
            <w:tcW w:w="1246" w:type="pct"/>
            <w:vAlign w:val="center"/>
          </w:tcPr>
          <w:p w14:paraId="58DD4601" w14:textId="77777777" w:rsidR="001E27A5" w:rsidRDefault="001E27A5">
            <w:pPr>
              <w:spacing w:line="360" w:lineRule="auto"/>
              <w:ind w:rightChars="-94" w:right="-197"/>
              <w:jc w:val="center"/>
              <w:rPr>
                <w:rFonts w:ascii="宋体" w:hAnsi="宋体"/>
                <w:sz w:val="24"/>
              </w:rPr>
            </w:pPr>
          </w:p>
        </w:tc>
        <w:tc>
          <w:tcPr>
            <w:tcW w:w="1254" w:type="pct"/>
            <w:vAlign w:val="center"/>
          </w:tcPr>
          <w:p w14:paraId="3BD38402" w14:textId="77777777" w:rsidR="001E27A5" w:rsidRDefault="00000000">
            <w:pPr>
              <w:spacing w:line="360" w:lineRule="auto"/>
              <w:ind w:rightChars="-94" w:right="-197"/>
              <w:jc w:val="center"/>
              <w:rPr>
                <w:rFonts w:ascii="宋体" w:hAnsi="宋体"/>
                <w:sz w:val="24"/>
              </w:rPr>
            </w:pPr>
            <w:r>
              <w:rPr>
                <w:rFonts w:ascii="宋体" w:hAnsi="宋体"/>
                <w:sz w:val="24"/>
                <w:lang w:val="zh-CN"/>
              </w:rPr>
              <w:t>联系电话</w:t>
            </w:r>
          </w:p>
        </w:tc>
        <w:tc>
          <w:tcPr>
            <w:tcW w:w="1247" w:type="pct"/>
            <w:vAlign w:val="center"/>
          </w:tcPr>
          <w:p w14:paraId="3C7C0CEE" w14:textId="77777777" w:rsidR="001E27A5" w:rsidRDefault="001E27A5">
            <w:pPr>
              <w:spacing w:line="360" w:lineRule="auto"/>
              <w:ind w:rightChars="-94" w:right="-197"/>
              <w:jc w:val="center"/>
              <w:rPr>
                <w:rFonts w:ascii="宋体" w:hAnsi="宋体"/>
                <w:sz w:val="24"/>
              </w:rPr>
            </w:pPr>
          </w:p>
        </w:tc>
      </w:tr>
      <w:tr w:rsidR="001E27A5" w14:paraId="6CA018CA" w14:textId="77777777">
        <w:trPr>
          <w:trHeight w:val="5138"/>
        </w:trPr>
        <w:tc>
          <w:tcPr>
            <w:tcW w:w="1253" w:type="pct"/>
            <w:vAlign w:val="center"/>
          </w:tcPr>
          <w:p w14:paraId="34022D9F" w14:textId="77777777" w:rsidR="001E27A5" w:rsidRDefault="00000000">
            <w:pPr>
              <w:spacing w:line="360" w:lineRule="auto"/>
              <w:ind w:rightChars="-94" w:right="-197"/>
              <w:jc w:val="center"/>
              <w:rPr>
                <w:rFonts w:ascii="宋体" w:hAnsi="宋体"/>
                <w:sz w:val="24"/>
              </w:rPr>
            </w:pPr>
            <w:r>
              <w:rPr>
                <w:rFonts w:ascii="宋体" w:hAnsi="宋体"/>
                <w:sz w:val="24"/>
                <w:lang w:val="zh-CN"/>
              </w:rPr>
              <w:t>基本情况</w:t>
            </w:r>
          </w:p>
        </w:tc>
        <w:tc>
          <w:tcPr>
            <w:tcW w:w="3747" w:type="pct"/>
            <w:gridSpan w:val="3"/>
            <w:vAlign w:val="center"/>
          </w:tcPr>
          <w:p w14:paraId="529D039A" w14:textId="77777777" w:rsidR="001E27A5" w:rsidRDefault="001E27A5">
            <w:pPr>
              <w:spacing w:line="360" w:lineRule="auto"/>
              <w:ind w:rightChars="-94" w:right="-197"/>
              <w:jc w:val="center"/>
              <w:rPr>
                <w:rFonts w:ascii="宋体" w:hAnsi="宋体"/>
                <w:sz w:val="24"/>
              </w:rPr>
            </w:pPr>
          </w:p>
        </w:tc>
      </w:tr>
    </w:tbl>
    <w:p w14:paraId="54E3E229" w14:textId="77777777" w:rsidR="001E27A5" w:rsidRDefault="001E27A5">
      <w:pPr>
        <w:spacing w:line="360" w:lineRule="auto"/>
        <w:ind w:rightChars="-27" w:right="-57"/>
        <w:jc w:val="left"/>
        <w:rPr>
          <w:rFonts w:ascii="宋体" w:hAnsi="宋体"/>
          <w:szCs w:val="21"/>
          <w:lang w:val="zh-CN"/>
        </w:rPr>
      </w:pPr>
    </w:p>
    <w:p w14:paraId="45682492" w14:textId="77777777" w:rsidR="001E27A5" w:rsidRDefault="00000000">
      <w:pPr>
        <w:widowControl/>
        <w:jc w:val="left"/>
        <w:rPr>
          <w:rFonts w:ascii="宋体" w:hAnsi="宋体"/>
          <w:szCs w:val="21"/>
        </w:rPr>
      </w:pPr>
      <w:r>
        <w:rPr>
          <w:rFonts w:ascii="宋体" w:hAnsi="宋体"/>
          <w:szCs w:val="21"/>
        </w:rPr>
        <w:br w:type="page"/>
      </w:r>
    </w:p>
    <w:p w14:paraId="474FE189" w14:textId="77777777" w:rsidR="001E27A5" w:rsidRDefault="00000000">
      <w:pPr>
        <w:tabs>
          <w:tab w:val="left" w:pos="360"/>
        </w:tabs>
        <w:snapToGrid w:val="0"/>
        <w:spacing w:line="360" w:lineRule="auto"/>
        <w:outlineLvl w:val="1"/>
        <w:rPr>
          <w:rFonts w:ascii="宋体" w:hAnsi="宋体"/>
          <w:sz w:val="24"/>
        </w:rPr>
      </w:pPr>
      <w:r>
        <w:rPr>
          <w:rFonts w:ascii="宋体" w:hAnsi="宋体" w:hint="eastAsia"/>
          <w:sz w:val="24"/>
        </w:rPr>
        <w:lastRenderedPageBreak/>
        <w:t>12.2同类</w:t>
      </w:r>
      <w:r>
        <w:rPr>
          <w:rFonts w:ascii="宋体" w:hAnsi="宋体"/>
          <w:sz w:val="24"/>
        </w:rPr>
        <w:t>项目业绩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000"/>
        <w:gridCol w:w="1632"/>
        <w:gridCol w:w="1720"/>
        <w:gridCol w:w="1800"/>
        <w:gridCol w:w="1640"/>
        <w:gridCol w:w="1270"/>
      </w:tblGrid>
      <w:tr w:rsidR="001E27A5" w14:paraId="5012C6B7" w14:textId="77777777">
        <w:trPr>
          <w:trHeight w:val="397"/>
          <w:jc w:val="center"/>
        </w:trPr>
        <w:tc>
          <w:tcPr>
            <w:tcW w:w="551" w:type="pct"/>
            <w:tcBorders>
              <w:top w:val="single" w:sz="4" w:space="0" w:color="auto"/>
            </w:tcBorders>
          </w:tcPr>
          <w:p w14:paraId="5E8C1F35" w14:textId="77777777" w:rsidR="001E27A5" w:rsidRDefault="00000000">
            <w:pPr>
              <w:jc w:val="center"/>
              <w:rPr>
                <w:rFonts w:ascii="宋体" w:hAnsi="宋体"/>
                <w:sz w:val="24"/>
              </w:rPr>
            </w:pPr>
            <w:r>
              <w:rPr>
                <w:rFonts w:ascii="宋体" w:hAnsi="宋体"/>
                <w:sz w:val="24"/>
              </w:rPr>
              <w:t>序号</w:t>
            </w:r>
          </w:p>
        </w:tc>
        <w:tc>
          <w:tcPr>
            <w:tcW w:w="900" w:type="pct"/>
            <w:tcBorders>
              <w:top w:val="single" w:sz="4" w:space="0" w:color="auto"/>
            </w:tcBorders>
          </w:tcPr>
          <w:p w14:paraId="4096174F" w14:textId="77777777" w:rsidR="001E27A5" w:rsidRDefault="00000000">
            <w:pPr>
              <w:jc w:val="center"/>
              <w:rPr>
                <w:rFonts w:ascii="宋体" w:hAnsi="宋体"/>
                <w:sz w:val="24"/>
              </w:rPr>
            </w:pPr>
            <w:r>
              <w:rPr>
                <w:rFonts w:ascii="宋体" w:hAnsi="宋体"/>
                <w:sz w:val="24"/>
              </w:rPr>
              <w:t>项目名称</w:t>
            </w:r>
          </w:p>
        </w:tc>
        <w:tc>
          <w:tcPr>
            <w:tcW w:w="949" w:type="pct"/>
            <w:tcBorders>
              <w:top w:val="single" w:sz="4" w:space="0" w:color="auto"/>
            </w:tcBorders>
          </w:tcPr>
          <w:p w14:paraId="5909107B" w14:textId="77777777" w:rsidR="001E27A5" w:rsidRDefault="00000000">
            <w:pPr>
              <w:jc w:val="center"/>
              <w:rPr>
                <w:rFonts w:ascii="宋体" w:hAnsi="宋体"/>
                <w:sz w:val="24"/>
              </w:rPr>
            </w:pPr>
            <w:r>
              <w:rPr>
                <w:rFonts w:ascii="宋体" w:hAnsi="宋体"/>
                <w:sz w:val="24"/>
              </w:rPr>
              <w:t>合同金额</w:t>
            </w:r>
          </w:p>
        </w:tc>
        <w:tc>
          <w:tcPr>
            <w:tcW w:w="993" w:type="pct"/>
            <w:tcBorders>
              <w:top w:val="single" w:sz="4" w:space="0" w:color="auto"/>
            </w:tcBorders>
          </w:tcPr>
          <w:p w14:paraId="4BCA3645" w14:textId="77777777" w:rsidR="001E27A5" w:rsidRDefault="00000000">
            <w:pPr>
              <w:jc w:val="center"/>
              <w:rPr>
                <w:rFonts w:ascii="宋体" w:hAnsi="宋体"/>
                <w:sz w:val="24"/>
              </w:rPr>
            </w:pPr>
            <w:r>
              <w:rPr>
                <w:rFonts w:ascii="宋体" w:hAnsi="宋体"/>
                <w:sz w:val="24"/>
              </w:rPr>
              <w:t>起止时间</w:t>
            </w:r>
          </w:p>
        </w:tc>
        <w:tc>
          <w:tcPr>
            <w:tcW w:w="905" w:type="pct"/>
            <w:tcBorders>
              <w:top w:val="single" w:sz="4" w:space="0" w:color="auto"/>
            </w:tcBorders>
          </w:tcPr>
          <w:p w14:paraId="2790CB03" w14:textId="77777777" w:rsidR="001E27A5" w:rsidRDefault="00000000">
            <w:pPr>
              <w:jc w:val="center"/>
              <w:rPr>
                <w:rFonts w:ascii="宋体" w:hAnsi="宋体"/>
                <w:sz w:val="24"/>
              </w:rPr>
            </w:pPr>
            <w:r>
              <w:rPr>
                <w:rFonts w:ascii="宋体" w:hAnsi="宋体" w:hint="eastAsia"/>
                <w:sz w:val="24"/>
              </w:rPr>
              <w:t>主要内容</w:t>
            </w:r>
          </w:p>
        </w:tc>
        <w:tc>
          <w:tcPr>
            <w:tcW w:w="701" w:type="pct"/>
            <w:tcBorders>
              <w:top w:val="single" w:sz="4" w:space="0" w:color="auto"/>
            </w:tcBorders>
          </w:tcPr>
          <w:p w14:paraId="78C8F2AD" w14:textId="77777777" w:rsidR="001E27A5" w:rsidRDefault="00000000">
            <w:pPr>
              <w:jc w:val="center"/>
              <w:rPr>
                <w:rFonts w:ascii="宋体" w:hAnsi="宋体"/>
                <w:sz w:val="24"/>
              </w:rPr>
            </w:pPr>
            <w:r>
              <w:rPr>
                <w:rFonts w:ascii="宋体" w:hAnsi="宋体"/>
                <w:sz w:val="24"/>
              </w:rPr>
              <w:t>备注</w:t>
            </w:r>
          </w:p>
        </w:tc>
      </w:tr>
      <w:tr w:rsidR="001E27A5" w14:paraId="67145363" w14:textId="77777777">
        <w:trPr>
          <w:trHeight w:val="397"/>
          <w:jc w:val="center"/>
        </w:trPr>
        <w:tc>
          <w:tcPr>
            <w:tcW w:w="551" w:type="pct"/>
          </w:tcPr>
          <w:p w14:paraId="7B5E3BA9" w14:textId="77777777" w:rsidR="001E27A5" w:rsidRDefault="00000000">
            <w:pPr>
              <w:jc w:val="center"/>
              <w:rPr>
                <w:rFonts w:ascii="宋体" w:hAnsi="宋体"/>
                <w:sz w:val="24"/>
              </w:rPr>
            </w:pPr>
            <w:r>
              <w:rPr>
                <w:rFonts w:ascii="宋体" w:hAnsi="宋体"/>
                <w:sz w:val="24"/>
              </w:rPr>
              <w:t>1</w:t>
            </w:r>
          </w:p>
        </w:tc>
        <w:tc>
          <w:tcPr>
            <w:tcW w:w="900" w:type="pct"/>
          </w:tcPr>
          <w:p w14:paraId="6923B2C9" w14:textId="77777777" w:rsidR="001E27A5" w:rsidRDefault="001E27A5">
            <w:pPr>
              <w:rPr>
                <w:rFonts w:ascii="宋体" w:hAnsi="宋体"/>
                <w:sz w:val="24"/>
              </w:rPr>
            </w:pPr>
          </w:p>
        </w:tc>
        <w:tc>
          <w:tcPr>
            <w:tcW w:w="949" w:type="pct"/>
          </w:tcPr>
          <w:p w14:paraId="198EB48B" w14:textId="77777777" w:rsidR="001E27A5" w:rsidRDefault="001E27A5">
            <w:pPr>
              <w:rPr>
                <w:rFonts w:ascii="宋体" w:hAnsi="宋体"/>
                <w:sz w:val="24"/>
              </w:rPr>
            </w:pPr>
          </w:p>
        </w:tc>
        <w:tc>
          <w:tcPr>
            <w:tcW w:w="993" w:type="pct"/>
          </w:tcPr>
          <w:p w14:paraId="12B10513" w14:textId="77777777" w:rsidR="001E27A5" w:rsidRDefault="001E27A5">
            <w:pPr>
              <w:rPr>
                <w:rFonts w:ascii="宋体" w:hAnsi="宋体"/>
                <w:sz w:val="24"/>
              </w:rPr>
            </w:pPr>
          </w:p>
        </w:tc>
        <w:tc>
          <w:tcPr>
            <w:tcW w:w="905" w:type="pct"/>
          </w:tcPr>
          <w:p w14:paraId="2C1C75CE" w14:textId="77777777" w:rsidR="001E27A5" w:rsidRDefault="001E27A5">
            <w:pPr>
              <w:rPr>
                <w:rFonts w:ascii="宋体" w:hAnsi="宋体"/>
                <w:sz w:val="24"/>
              </w:rPr>
            </w:pPr>
          </w:p>
        </w:tc>
        <w:tc>
          <w:tcPr>
            <w:tcW w:w="701" w:type="pct"/>
          </w:tcPr>
          <w:p w14:paraId="5AE039C0" w14:textId="77777777" w:rsidR="001E27A5" w:rsidRDefault="001E27A5">
            <w:pPr>
              <w:rPr>
                <w:rFonts w:ascii="宋体" w:hAnsi="宋体"/>
                <w:sz w:val="24"/>
              </w:rPr>
            </w:pPr>
          </w:p>
        </w:tc>
      </w:tr>
      <w:tr w:rsidR="001E27A5" w14:paraId="5E3AE805" w14:textId="77777777">
        <w:trPr>
          <w:trHeight w:val="397"/>
          <w:jc w:val="center"/>
        </w:trPr>
        <w:tc>
          <w:tcPr>
            <w:tcW w:w="551" w:type="pct"/>
          </w:tcPr>
          <w:p w14:paraId="11CFF89A" w14:textId="77777777" w:rsidR="001E27A5" w:rsidRDefault="00000000">
            <w:pPr>
              <w:jc w:val="center"/>
              <w:rPr>
                <w:rFonts w:ascii="宋体" w:hAnsi="宋体"/>
                <w:sz w:val="24"/>
              </w:rPr>
            </w:pPr>
            <w:r>
              <w:rPr>
                <w:rFonts w:ascii="宋体" w:hAnsi="宋体"/>
                <w:sz w:val="24"/>
              </w:rPr>
              <w:t>2</w:t>
            </w:r>
          </w:p>
        </w:tc>
        <w:tc>
          <w:tcPr>
            <w:tcW w:w="900" w:type="pct"/>
          </w:tcPr>
          <w:p w14:paraId="7280D42E" w14:textId="77777777" w:rsidR="001E27A5" w:rsidRDefault="001E27A5">
            <w:pPr>
              <w:rPr>
                <w:rFonts w:ascii="宋体" w:hAnsi="宋体"/>
                <w:sz w:val="24"/>
              </w:rPr>
            </w:pPr>
          </w:p>
        </w:tc>
        <w:tc>
          <w:tcPr>
            <w:tcW w:w="949" w:type="pct"/>
          </w:tcPr>
          <w:p w14:paraId="5358D74E" w14:textId="77777777" w:rsidR="001E27A5" w:rsidRDefault="001E27A5">
            <w:pPr>
              <w:rPr>
                <w:rFonts w:ascii="宋体" w:hAnsi="宋体"/>
                <w:sz w:val="24"/>
              </w:rPr>
            </w:pPr>
          </w:p>
        </w:tc>
        <w:tc>
          <w:tcPr>
            <w:tcW w:w="993" w:type="pct"/>
          </w:tcPr>
          <w:p w14:paraId="1248A913" w14:textId="77777777" w:rsidR="001E27A5" w:rsidRDefault="001E27A5">
            <w:pPr>
              <w:rPr>
                <w:rFonts w:ascii="宋体" w:hAnsi="宋体"/>
                <w:sz w:val="24"/>
              </w:rPr>
            </w:pPr>
          </w:p>
        </w:tc>
        <w:tc>
          <w:tcPr>
            <w:tcW w:w="905" w:type="pct"/>
          </w:tcPr>
          <w:p w14:paraId="088AFA4C" w14:textId="77777777" w:rsidR="001E27A5" w:rsidRDefault="001E27A5">
            <w:pPr>
              <w:rPr>
                <w:rFonts w:ascii="宋体" w:hAnsi="宋体"/>
                <w:sz w:val="24"/>
              </w:rPr>
            </w:pPr>
          </w:p>
        </w:tc>
        <w:tc>
          <w:tcPr>
            <w:tcW w:w="701" w:type="pct"/>
          </w:tcPr>
          <w:p w14:paraId="56B0F885" w14:textId="77777777" w:rsidR="001E27A5" w:rsidRDefault="001E27A5">
            <w:pPr>
              <w:rPr>
                <w:rFonts w:ascii="宋体" w:hAnsi="宋体"/>
                <w:sz w:val="24"/>
              </w:rPr>
            </w:pPr>
          </w:p>
        </w:tc>
      </w:tr>
      <w:tr w:rsidR="001E27A5" w14:paraId="055ED59E" w14:textId="77777777">
        <w:trPr>
          <w:trHeight w:val="397"/>
          <w:jc w:val="center"/>
        </w:trPr>
        <w:tc>
          <w:tcPr>
            <w:tcW w:w="551" w:type="pct"/>
          </w:tcPr>
          <w:p w14:paraId="14E402A0" w14:textId="77777777" w:rsidR="001E27A5" w:rsidRDefault="00000000">
            <w:pPr>
              <w:jc w:val="center"/>
              <w:rPr>
                <w:rFonts w:ascii="宋体" w:hAnsi="宋体"/>
                <w:sz w:val="24"/>
              </w:rPr>
            </w:pPr>
            <w:r>
              <w:rPr>
                <w:rFonts w:ascii="宋体" w:hAnsi="宋体"/>
                <w:sz w:val="24"/>
              </w:rPr>
              <w:t>3</w:t>
            </w:r>
          </w:p>
        </w:tc>
        <w:tc>
          <w:tcPr>
            <w:tcW w:w="900" w:type="pct"/>
          </w:tcPr>
          <w:p w14:paraId="0A4582CE" w14:textId="77777777" w:rsidR="001E27A5" w:rsidRDefault="001E27A5">
            <w:pPr>
              <w:rPr>
                <w:rFonts w:ascii="宋体" w:hAnsi="宋体"/>
                <w:sz w:val="24"/>
              </w:rPr>
            </w:pPr>
          </w:p>
        </w:tc>
        <w:tc>
          <w:tcPr>
            <w:tcW w:w="949" w:type="pct"/>
          </w:tcPr>
          <w:p w14:paraId="27B7C1AC" w14:textId="77777777" w:rsidR="001E27A5" w:rsidRDefault="001E27A5">
            <w:pPr>
              <w:rPr>
                <w:rFonts w:ascii="宋体" w:hAnsi="宋体"/>
                <w:sz w:val="24"/>
              </w:rPr>
            </w:pPr>
          </w:p>
        </w:tc>
        <w:tc>
          <w:tcPr>
            <w:tcW w:w="993" w:type="pct"/>
          </w:tcPr>
          <w:p w14:paraId="4F8DBD19" w14:textId="77777777" w:rsidR="001E27A5" w:rsidRDefault="001E27A5">
            <w:pPr>
              <w:rPr>
                <w:rFonts w:ascii="宋体" w:hAnsi="宋体"/>
                <w:sz w:val="24"/>
              </w:rPr>
            </w:pPr>
          </w:p>
        </w:tc>
        <w:tc>
          <w:tcPr>
            <w:tcW w:w="905" w:type="pct"/>
          </w:tcPr>
          <w:p w14:paraId="0B9C4B37" w14:textId="77777777" w:rsidR="001E27A5" w:rsidRDefault="001E27A5">
            <w:pPr>
              <w:rPr>
                <w:rFonts w:ascii="宋体" w:hAnsi="宋体"/>
                <w:sz w:val="24"/>
              </w:rPr>
            </w:pPr>
          </w:p>
        </w:tc>
        <w:tc>
          <w:tcPr>
            <w:tcW w:w="701" w:type="pct"/>
          </w:tcPr>
          <w:p w14:paraId="05FE3C60" w14:textId="77777777" w:rsidR="001E27A5" w:rsidRDefault="001E27A5">
            <w:pPr>
              <w:rPr>
                <w:rFonts w:ascii="宋体" w:hAnsi="宋体"/>
                <w:sz w:val="24"/>
              </w:rPr>
            </w:pPr>
          </w:p>
        </w:tc>
      </w:tr>
      <w:tr w:rsidR="001E27A5" w14:paraId="0F9AAC4C" w14:textId="77777777">
        <w:trPr>
          <w:trHeight w:val="397"/>
          <w:jc w:val="center"/>
        </w:trPr>
        <w:tc>
          <w:tcPr>
            <w:tcW w:w="551" w:type="pct"/>
          </w:tcPr>
          <w:p w14:paraId="2235BE5B" w14:textId="77777777" w:rsidR="001E27A5" w:rsidRDefault="00000000">
            <w:pPr>
              <w:jc w:val="center"/>
              <w:rPr>
                <w:rFonts w:ascii="宋体" w:hAnsi="宋体"/>
                <w:sz w:val="24"/>
              </w:rPr>
            </w:pPr>
            <w:r>
              <w:rPr>
                <w:rFonts w:ascii="宋体" w:hAnsi="宋体"/>
                <w:sz w:val="24"/>
              </w:rPr>
              <w:t>4</w:t>
            </w:r>
          </w:p>
        </w:tc>
        <w:tc>
          <w:tcPr>
            <w:tcW w:w="900" w:type="pct"/>
          </w:tcPr>
          <w:p w14:paraId="02D46621" w14:textId="77777777" w:rsidR="001E27A5" w:rsidRDefault="001E27A5">
            <w:pPr>
              <w:rPr>
                <w:rFonts w:ascii="宋体" w:hAnsi="宋体"/>
                <w:sz w:val="24"/>
              </w:rPr>
            </w:pPr>
          </w:p>
        </w:tc>
        <w:tc>
          <w:tcPr>
            <w:tcW w:w="949" w:type="pct"/>
          </w:tcPr>
          <w:p w14:paraId="295EB4E4" w14:textId="77777777" w:rsidR="001E27A5" w:rsidRDefault="001E27A5">
            <w:pPr>
              <w:rPr>
                <w:rFonts w:ascii="宋体" w:hAnsi="宋体"/>
                <w:sz w:val="24"/>
              </w:rPr>
            </w:pPr>
          </w:p>
        </w:tc>
        <w:tc>
          <w:tcPr>
            <w:tcW w:w="993" w:type="pct"/>
          </w:tcPr>
          <w:p w14:paraId="314E4B73" w14:textId="77777777" w:rsidR="001E27A5" w:rsidRDefault="001E27A5">
            <w:pPr>
              <w:rPr>
                <w:rFonts w:ascii="宋体" w:hAnsi="宋体"/>
                <w:sz w:val="24"/>
              </w:rPr>
            </w:pPr>
          </w:p>
        </w:tc>
        <w:tc>
          <w:tcPr>
            <w:tcW w:w="905" w:type="pct"/>
          </w:tcPr>
          <w:p w14:paraId="23B1433C" w14:textId="77777777" w:rsidR="001E27A5" w:rsidRDefault="001E27A5">
            <w:pPr>
              <w:rPr>
                <w:rFonts w:ascii="宋体" w:hAnsi="宋体"/>
                <w:sz w:val="24"/>
              </w:rPr>
            </w:pPr>
          </w:p>
        </w:tc>
        <w:tc>
          <w:tcPr>
            <w:tcW w:w="701" w:type="pct"/>
          </w:tcPr>
          <w:p w14:paraId="626D2112" w14:textId="77777777" w:rsidR="001E27A5" w:rsidRDefault="001E27A5">
            <w:pPr>
              <w:rPr>
                <w:rFonts w:ascii="宋体" w:hAnsi="宋体"/>
                <w:sz w:val="24"/>
              </w:rPr>
            </w:pPr>
          </w:p>
        </w:tc>
      </w:tr>
      <w:tr w:rsidR="001E27A5" w14:paraId="2E0B2788" w14:textId="77777777">
        <w:trPr>
          <w:trHeight w:val="397"/>
          <w:jc w:val="center"/>
        </w:trPr>
        <w:tc>
          <w:tcPr>
            <w:tcW w:w="551" w:type="pct"/>
          </w:tcPr>
          <w:p w14:paraId="3BD0A3A5" w14:textId="77777777" w:rsidR="001E27A5" w:rsidRDefault="00000000">
            <w:pPr>
              <w:jc w:val="center"/>
              <w:rPr>
                <w:rFonts w:ascii="宋体" w:hAnsi="宋体"/>
                <w:sz w:val="24"/>
              </w:rPr>
            </w:pPr>
            <w:r>
              <w:rPr>
                <w:rFonts w:ascii="宋体" w:hAnsi="宋体"/>
                <w:sz w:val="24"/>
              </w:rPr>
              <w:t>5</w:t>
            </w:r>
          </w:p>
        </w:tc>
        <w:tc>
          <w:tcPr>
            <w:tcW w:w="900" w:type="pct"/>
          </w:tcPr>
          <w:p w14:paraId="4E22C815" w14:textId="77777777" w:rsidR="001E27A5" w:rsidRDefault="001E27A5">
            <w:pPr>
              <w:rPr>
                <w:rFonts w:ascii="宋体" w:hAnsi="宋体"/>
                <w:sz w:val="24"/>
              </w:rPr>
            </w:pPr>
          </w:p>
        </w:tc>
        <w:tc>
          <w:tcPr>
            <w:tcW w:w="949" w:type="pct"/>
          </w:tcPr>
          <w:p w14:paraId="2762B0FC" w14:textId="77777777" w:rsidR="001E27A5" w:rsidRDefault="001E27A5">
            <w:pPr>
              <w:rPr>
                <w:rFonts w:ascii="宋体" w:hAnsi="宋体"/>
                <w:sz w:val="24"/>
              </w:rPr>
            </w:pPr>
          </w:p>
        </w:tc>
        <w:tc>
          <w:tcPr>
            <w:tcW w:w="993" w:type="pct"/>
          </w:tcPr>
          <w:p w14:paraId="102C87D8" w14:textId="77777777" w:rsidR="001E27A5" w:rsidRDefault="001E27A5">
            <w:pPr>
              <w:rPr>
                <w:rFonts w:ascii="宋体" w:hAnsi="宋体"/>
                <w:sz w:val="24"/>
              </w:rPr>
            </w:pPr>
          </w:p>
        </w:tc>
        <w:tc>
          <w:tcPr>
            <w:tcW w:w="905" w:type="pct"/>
          </w:tcPr>
          <w:p w14:paraId="17642A36" w14:textId="77777777" w:rsidR="001E27A5" w:rsidRDefault="001E27A5">
            <w:pPr>
              <w:rPr>
                <w:rFonts w:ascii="宋体" w:hAnsi="宋体"/>
                <w:sz w:val="24"/>
              </w:rPr>
            </w:pPr>
          </w:p>
        </w:tc>
        <w:tc>
          <w:tcPr>
            <w:tcW w:w="701" w:type="pct"/>
          </w:tcPr>
          <w:p w14:paraId="78B40AB1" w14:textId="77777777" w:rsidR="001E27A5" w:rsidRDefault="001E27A5">
            <w:pPr>
              <w:rPr>
                <w:rFonts w:ascii="宋体" w:hAnsi="宋体"/>
                <w:sz w:val="24"/>
              </w:rPr>
            </w:pPr>
          </w:p>
        </w:tc>
      </w:tr>
      <w:tr w:rsidR="001E27A5" w14:paraId="2F79B609" w14:textId="77777777">
        <w:trPr>
          <w:trHeight w:val="397"/>
          <w:jc w:val="center"/>
        </w:trPr>
        <w:tc>
          <w:tcPr>
            <w:tcW w:w="551" w:type="pct"/>
          </w:tcPr>
          <w:p w14:paraId="7CF8505D" w14:textId="77777777" w:rsidR="001E27A5" w:rsidRDefault="00000000">
            <w:pPr>
              <w:jc w:val="center"/>
              <w:rPr>
                <w:rFonts w:ascii="宋体" w:hAnsi="宋体"/>
                <w:sz w:val="24"/>
              </w:rPr>
            </w:pPr>
            <w:r>
              <w:rPr>
                <w:rFonts w:ascii="宋体" w:hAnsi="宋体"/>
                <w:sz w:val="24"/>
              </w:rPr>
              <w:t>6</w:t>
            </w:r>
          </w:p>
        </w:tc>
        <w:tc>
          <w:tcPr>
            <w:tcW w:w="900" w:type="pct"/>
          </w:tcPr>
          <w:p w14:paraId="5D2FF652" w14:textId="77777777" w:rsidR="001E27A5" w:rsidRDefault="001E27A5">
            <w:pPr>
              <w:rPr>
                <w:rFonts w:ascii="宋体" w:hAnsi="宋体"/>
                <w:sz w:val="24"/>
              </w:rPr>
            </w:pPr>
          </w:p>
        </w:tc>
        <w:tc>
          <w:tcPr>
            <w:tcW w:w="949" w:type="pct"/>
          </w:tcPr>
          <w:p w14:paraId="14098F6B" w14:textId="77777777" w:rsidR="001E27A5" w:rsidRDefault="001E27A5">
            <w:pPr>
              <w:rPr>
                <w:rFonts w:ascii="宋体" w:hAnsi="宋体"/>
                <w:sz w:val="24"/>
              </w:rPr>
            </w:pPr>
          </w:p>
        </w:tc>
        <w:tc>
          <w:tcPr>
            <w:tcW w:w="993" w:type="pct"/>
          </w:tcPr>
          <w:p w14:paraId="4DCFB75D" w14:textId="77777777" w:rsidR="001E27A5" w:rsidRDefault="001E27A5">
            <w:pPr>
              <w:rPr>
                <w:rFonts w:ascii="宋体" w:hAnsi="宋体"/>
                <w:sz w:val="24"/>
              </w:rPr>
            </w:pPr>
          </w:p>
        </w:tc>
        <w:tc>
          <w:tcPr>
            <w:tcW w:w="905" w:type="pct"/>
          </w:tcPr>
          <w:p w14:paraId="34BA4D2B" w14:textId="77777777" w:rsidR="001E27A5" w:rsidRDefault="001E27A5">
            <w:pPr>
              <w:rPr>
                <w:rFonts w:ascii="宋体" w:hAnsi="宋体"/>
                <w:sz w:val="24"/>
              </w:rPr>
            </w:pPr>
          </w:p>
        </w:tc>
        <w:tc>
          <w:tcPr>
            <w:tcW w:w="701" w:type="pct"/>
          </w:tcPr>
          <w:p w14:paraId="6A2F310D" w14:textId="77777777" w:rsidR="001E27A5" w:rsidRDefault="001E27A5">
            <w:pPr>
              <w:rPr>
                <w:rFonts w:ascii="宋体" w:hAnsi="宋体"/>
                <w:sz w:val="24"/>
              </w:rPr>
            </w:pPr>
          </w:p>
        </w:tc>
      </w:tr>
      <w:tr w:rsidR="001E27A5" w14:paraId="00C57677" w14:textId="77777777">
        <w:trPr>
          <w:trHeight w:val="397"/>
          <w:jc w:val="center"/>
        </w:trPr>
        <w:tc>
          <w:tcPr>
            <w:tcW w:w="551" w:type="pct"/>
          </w:tcPr>
          <w:p w14:paraId="6B4949D7" w14:textId="77777777" w:rsidR="001E27A5" w:rsidRDefault="00000000">
            <w:pPr>
              <w:jc w:val="center"/>
              <w:rPr>
                <w:rFonts w:ascii="宋体" w:hAnsi="宋体"/>
                <w:sz w:val="24"/>
              </w:rPr>
            </w:pPr>
            <w:r>
              <w:rPr>
                <w:rFonts w:ascii="宋体" w:hAnsi="宋体"/>
                <w:sz w:val="24"/>
              </w:rPr>
              <w:t>7</w:t>
            </w:r>
          </w:p>
        </w:tc>
        <w:tc>
          <w:tcPr>
            <w:tcW w:w="900" w:type="pct"/>
          </w:tcPr>
          <w:p w14:paraId="75A29D63" w14:textId="77777777" w:rsidR="001E27A5" w:rsidRDefault="001E27A5">
            <w:pPr>
              <w:rPr>
                <w:rFonts w:ascii="宋体" w:hAnsi="宋体"/>
                <w:sz w:val="24"/>
              </w:rPr>
            </w:pPr>
          </w:p>
        </w:tc>
        <w:tc>
          <w:tcPr>
            <w:tcW w:w="949" w:type="pct"/>
          </w:tcPr>
          <w:p w14:paraId="7A7CC889" w14:textId="77777777" w:rsidR="001E27A5" w:rsidRDefault="001E27A5">
            <w:pPr>
              <w:rPr>
                <w:rFonts w:ascii="宋体" w:hAnsi="宋体"/>
                <w:sz w:val="24"/>
              </w:rPr>
            </w:pPr>
          </w:p>
        </w:tc>
        <w:tc>
          <w:tcPr>
            <w:tcW w:w="993" w:type="pct"/>
          </w:tcPr>
          <w:p w14:paraId="20262D6D" w14:textId="77777777" w:rsidR="001E27A5" w:rsidRDefault="001E27A5">
            <w:pPr>
              <w:rPr>
                <w:rFonts w:ascii="宋体" w:hAnsi="宋体"/>
                <w:sz w:val="24"/>
              </w:rPr>
            </w:pPr>
          </w:p>
        </w:tc>
        <w:tc>
          <w:tcPr>
            <w:tcW w:w="905" w:type="pct"/>
          </w:tcPr>
          <w:p w14:paraId="73A97999" w14:textId="77777777" w:rsidR="001E27A5" w:rsidRDefault="001E27A5">
            <w:pPr>
              <w:rPr>
                <w:rFonts w:ascii="宋体" w:hAnsi="宋体"/>
                <w:sz w:val="24"/>
              </w:rPr>
            </w:pPr>
          </w:p>
        </w:tc>
        <w:tc>
          <w:tcPr>
            <w:tcW w:w="701" w:type="pct"/>
          </w:tcPr>
          <w:p w14:paraId="47AADBF7" w14:textId="77777777" w:rsidR="001E27A5" w:rsidRDefault="001E27A5">
            <w:pPr>
              <w:rPr>
                <w:rFonts w:ascii="宋体" w:hAnsi="宋体"/>
                <w:sz w:val="24"/>
              </w:rPr>
            </w:pPr>
          </w:p>
        </w:tc>
      </w:tr>
      <w:tr w:rsidR="001E27A5" w14:paraId="6D834845" w14:textId="77777777">
        <w:trPr>
          <w:trHeight w:val="397"/>
          <w:jc w:val="center"/>
        </w:trPr>
        <w:tc>
          <w:tcPr>
            <w:tcW w:w="551" w:type="pct"/>
          </w:tcPr>
          <w:p w14:paraId="325E5DA4" w14:textId="77777777" w:rsidR="001E27A5" w:rsidRDefault="00000000">
            <w:pPr>
              <w:jc w:val="center"/>
              <w:rPr>
                <w:rFonts w:ascii="宋体" w:hAnsi="宋体"/>
                <w:sz w:val="24"/>
              </w:rPr>
            </w:pPr>
            <w:r>
              <w:rPr>
                <w:rFonts w:ascii="宋体" w:hAnsi="宋体"/>
                <w:sz w:val="24"/>
              </w:rPr>
              <w:t>8</w:t>
            </w:r>
          </w:p>
        </w:tc>
        <w:tc>
          <w:tcPr>
            <w:tcW w:w="900" w:type="pct"/>
          </w:tcPr>
          <w:p w14:paraId="693B2F13" w14:textId="77777777" w:rsidR="001E27A5" w:rsidRDefault="001E27A5">
            <w:pPr>
              <w:rPr>
                <w:rFonts w:ascii="宋体" w:hAnsi="宋体"/>
                <w:sz w:val="24"/>
              </w:rPr>
            </w:pPr>
          </w:p>
        </w:tc>
        <w:tc>
          <w:tcPr>
            <w:tcW w:w="949" w:type="pct"/>
          </w:tcPr>
          <w:p w14:paraId="1E89D0B9" w14:textId="77777777" w:rsidR="001E27A5" w:rsidRDefault="001E27A5">
            <w:pPr>
              <w:rPr>
                <w:rFonts w:ascii="宋体" w:hAnsi="宋体"/>
                <w:sz w:val="24"/>
              </w:rPr>
            </w:pPr>
          </w:p>
        </w:tc>
        <w:tc>
          <w:tcPr>
            <w:tcW w:w="993" w:type="pct"/>
          </w:tcPr>
          <w:p w14:paraId="2818F8B7" w14:textId="77777777" w:rsidR="001E27A5" w:rsidRDefault="001E27A5">
            <w:pPr>
              <w:rPr>
                <w:rFonts w:ascii="宋体" w:hAnsi="宋体"/>
                <w:sz w:val="24"/>
              </w:rPr>
            </w:pPr>
          </w:p>
        </w:tc>
        <w:tc>
          <w:tcPr>
            <w:tcW w:w="905" w:type="pct"/>
          </w:tcPr>
          <w:p w14:paraId="610A3E19" w14:textId="77777777" w:rsidR="001E27A5" w:rsidRDefault="001E27A5">
            <w:pPr>
              <w:rPr>
                <w:rFonts w:ascii="宋体" w:hAnsi="宋体"/>
                <w:sz w:val="24"/>
              </w:rPr>
            </w:pPr>
          </w:p>
        </w:tc>
        <w:tc>
          <w:tcPr>
            <w:tcW w:w="701" w:type="pct"/>
          </w:tcPr>
          <w:p w14:paraId="60FD3912" w14:textId="77777777" w:rsidR="001E27A5" w:rsidRDefault="001E27A5">
            <w:pPr>
              <w:rPr>
                <w:rFonts w:ascii="宋体" w:hAnsi="宋体"/>
                <w:sz w:val="24"/>
              </w:rPr>
            </w:pPr>
          </w:p>
        </w:tc>
      </w:tr>
      <w:tr w:rsidR="001E27A5" w14:paraId="1AD0241B" w14:textId="77777777">
        <w:trPr>
          <w:trHeight w:val="397"/>
          <w:jc w:val="center"/>
        </w:trPr>
        <w:tc>
          <w:tcPr>
            <w:tcW w:w="551" w:type="pct"/>
          </w:tcPr>
          <w:p w14:paraId="60786C03" w14:textId="77777777" w:rsidR="001E27A5" w:rsidRDefault="00000000">
            <w:pPr>
              <w:jc w:val="center"/>
              <w:rPr>
                <w:rFonts w:ascii="宋体" w:hAnsi="宋体"/>
                <w:sz w:val="24"/>
              </w:rPr>
            </w:pPr>
            <w:r>
              <w:rPr>
                <w:rFonts w:ascii="宋体" w:hAnsi="宋体"/>
                <w:sz w:val="24"/>
              </w:rPr>
              <w:t>……</w:t>
            </w:r>
          </w:p>
        </w:tc>
        <w:tc>
          <w:tcPr>
            <w:tcW w:w="900" w:type="pct"/>
          </w:tcPr>
          <w:p w14:paraId="06D48D21" w14:textId="77777777" w:rsidR="001E27A5" w:rsidRDefault="001E27A5">
            <w:pPr>
              <w:rPr>
                <w:rFonts w:ascii="宋体" w:hAnsi="宋体"/>
                <w:sz w:val="24"/>
              </w:rPr>
            </w:pPr>
          </w:p>
        </w:tc>
        <w:tc>
          <w:tcPr>
            <w:tcW w:w="949" w:type="pct"/>
          </w:tcPr>
          <w:p w14:paraId="2336DCE5" w14:textId="77777777" w:rsidR="001E27A5" w:rsidRDefault="001E27A5">
            <w:pPr>
              <w:rPr>
                <w:rFonts w:ascii="宋体" w:hAnsi="宋体"/>
                <w:sz w:val="24"/>
              </w:rPr>
            </w:pPr>
          </w:p>
        </w:tc>
        <w:tc>
          <w:tcPr>
            <w:tcW w:w="993" w:type="pct"/>
          </w:tcPr>
          <w:p w14:paraId="0AC4EF9F" w14:textId="77777777" w:rsidR="001E27A5" w:rsidRDefault="001E27A5">
            <w:pPr>
              <w:rPr>
                <w:rFonts w:ascii="宋体" w:hAnsi="宋体"/>
                <w:sz w:val="24"/>
              </w:rPr>
            </w:pPr>
          </w:p>
        </w:tc>
        <w:tc>
          <w:tcPr>
            <w:tcW w:w="905" w:type="pct"/>
          </w:tcPr>
          <w:p w14:paraId="4029639B" w14:textId="77777777" w:rsidR="001E27A5" w:rsidRDefault="001E27A5">
            <w:pPr>
              <w:rPr>
                <w:rFonts w:ascii="宋体" w:hAnsi="宋体"/>
                <w:sz w:val="24"/>
              </w:rPr>
            </w:pPr>
          </w:p>
        </w:tc>
        <w:tc>
          <w:tcPr>
            <w:tcW w:w="701" w:type="pct"/>
          </w:tcPr>
          <w:p w14:paraId="0EDEF7AB" w14:textId="77777777" w:rsidR="001E27A5" w:rsidRDefault="001E27A5">
            <w:pPr>
              <w:rPr>
                <w:rFonts w:ascii="宋体" w:hAnsi="宋体"/>
                <w:sz w:val="24"/>
              </w:rPr>
            </w:pPr>
          </w:p>
        </w:tc>
      </w:tr>
      <w:tr w:rsidR="001E27A5" w14:paraId="1BA4BBFE" w14:textId="77777777">
        <w:trPr>
          <w:trHeight w:val="397"/>
          <w:jc w:val="center"/>
        </w:trPr>
        <w:tc>
          <w:tcPr>
            <w:tcW w:w="551" w:type="pct"/>
            <w:tcBorders>
              <w:bottom w:val="single" w:sz="4" w:space="0" w:color="auto"/>
            </w:tcBorders>
          </w:tcPr>
          <w:p w14:paraId="3E05D023" w14:textId="77777777" w:rsidR="001E27A5" w:rsidRDefault="001E27A5">
            <w:pPr>
              <w:jc w:val="center"/>
              <w:rPr>
                <w:rFonts w:ascii="宋体" w:hAnsi="宋体"/>
                <w:sz w:val="24"/>
              </w:rPr>
            </w:pPr>
          </w:p>
        </w:tc>
        <w:tc>
          <w:tcPr>
            <w:tcW w:w="900" w:type="pct"/>
            <w:tcBorders>
              <w:bottom w:val="single" w:sz="4" w:space="0" w:color="auto"/>
            </w:tcBorders>
          </w:tcPr>
          <w:p w14:paraId="000EAEA1" w14:textId="77777777" w:rsidR="001E27A5" w:rsidRDefault="001E27A5">
            <w:pPr>
              <w:rPr>
                <w:rFonts w:ascii="宋体" w:hAnsi="宋体"/>
                <w:sz w:val="24"/>
              </w:rPr>
            </w:pPr>
          </w:p>
        </w:tc>
        <w:tc>
          <w:tcPr>
            <w:tcW w:w="949" w:type="pct"/>
            <w:tcBorders>
              <w:bottom w:val="single" w:sz="4" w:space="0" w:color="auto"/>
            </w:tcBorders>
          </w:tcPr>
          <w:p w14:paraId="4E4DF6C8" w14:textId="77777777" w:rsidR="001E27A5" w:rsidRDefault="001E27A5">
            <w:pPr>
              <w:rPr>
                <w:rFonts w:ascii="宋体" w:hAnsi="宋体"/>
                <w:sz w:val="24"/>
              </w:rPr>
            </w:pPr>
          </w:p>
        </w:tc>
        <w:tc>
          <w:tcPr>
            <w:tcW w:w="993" w:type="pct"/>
            <w:tcBorders>
              <w:bottom w:val="single" w:sz="4" w:space="0" w:color="auto"/>
            </w:tcBorders>
          </w:tcPr>
          <w:p w14:paraId="20013B83" w14:textId="77777777" w:rsidR="001E27A5" w:rsidRDefault="001E27A5">
            <w:pPr>
              <w:rPr>
                <w:rFonts w:ascii="宋体" w:hAnsi="宋体"/>
                <w:sz w:val="24"/>
              </w:rPr>
            </w:pPr>
          </w:p>
        </w:tc>
        <w:tc>
          <w:tcPr>
            <w:tcW w:w="905" w:type="pct"/>
            <w:tcBorders>
              <w:bottom w:val="single" w:sz="4" w:space="0" w:color="auto"/>
            </w:tcBorders>
          </w:tcPr>
          <w:p w14:paraId="6A54E46F" w14:textId="77777777" w:rsidR="001E27A5" w:rsidRDefault="001E27A5">
            <w:pPr>
              <w:rPr>
                <w:rFonts w:ascii="宋体" w:hAnsi="宋体"/>
                <w:sz w:val="24"/>
              </w:rPr>
            </w:pPr>
          </w:p>
        </w:tc>
        <w:tc>
          <w:tcPr>
            <w:tcW w:w="701" w:type="pct"/>
            <w:tcBorders>
              <w:bottom w:val="single" w:sz="4" w:space="0" w:color="auto"/>
            </w:tcBorders>
          </w:tcPr>
          <w:p w14:paraId="55CC59FA" w14:textId="77777777" w:rsidR="001E27A5" w:rsidRDefault="001E27A5">
            <w:pPr>
              <w:rPr>
                <w:rFonts w:ascii="宋体" w:hAnsi="宋体"/>
                <w:sz w:val="24"/>
              </w:rPr>
            </w:pPr>
          </w:p>
        </w:tc>
      </w:tr>
    </w:tbl>
    <w:p w14:paraId="19CCAF88" w14:textId="77777777" w:rsidR="001E27A5" w:rsidRDefault="00000000">
      <w:pPr>
        <w:spacing w:line="360" w:lineRule="auto"/>
        <w:rPr>
          <w:rFonts w:ascii="宋体" w:hAnsi="宋体"/>
        </w:rPr>
      </w:pPr>
      <w:r>
        <w:rPr>
          <w:rFonts w:ascii="宋体" w:hAnsi="宋体"/>
        </w:rPr>
        <w:t>备注：</w:t>
      </w:r>
      <w:proofErr w:type="gramStart"/>
      <w:r>
        <w:rPr>
          <w:rFonts w:ascii="宋体" w:hAnsi="宋体" w:hint="eastAsia"/>
        </w:rPr>
        <w:t>附业绩</w:t>
      </w:r>
      <w:proofErr w:type="gramEnd"/>
      <w:r>
        <w:rPr>
          <w:rFonts w:ascii="宋体" w:hAnsi="宋体" w:hint="eastAsia"/>
        </w:rPr>
        <w:t>证明材料</w:t>
      </w:r>
    </w:p>
    <w:p w14:paraId="5C76A6FB" w14:textId="77777777" w:rsidR="001E27A5" w:rsidRDefault="001E27A5">
      <w:pPr>
        <w:autoSpaceDE w:val="0"/>
        <w:autoSpaceDN w:val="0"/>
        <w:adjustRightInd w:val="0"/>
        <w:snapToGrid w:val="0"/>
        <w:spacing w:before="25" w:after="25" w:line="360" w:lineRule="auto"/>
        <w:rPr>
          <w:rFonts w:ascii="宋体" w:hAnsi="宋体"/>
          <w:lang w:val="zh-CN"/>
        </w:rPr>
      </w:pPr>
    </w:p>
    <w:p w14:paraId="4EF0DC53" w14:textId="77777777" w:rsidR="001E27A5" w:rsidRDefault="00000000">
      <w:pPr>
        <w:widowControl/>
        <w:jc w:val="left"/>
        <w:rPr>
          <w:rFonts w:ascii="宋体" w:hAnsi="宋体"/>
          <w:szCs w:val="21"/>
        </w:rPr>
      </w:pPr>
      <w:bookmarkStart w:id="774" w:name="_Toc482104386"/>
      <w:r>
        <w:rPr>
          <w:rFonts w:ascii="宋体" w:hAnsi="宋体"/>
          <w:szCs w:val="21"/>
        </w:rPr>
        <w:br w:type="page"/>
      </w:r>
    </w:p>
    <w:p w14:paraId="094140A3" w14:textId="77777777" w:rsidR="001E27A5" w:rsidRDefault="00000000">
      <w:pPr>
        <w:tabs>
          <w:tab w:val="left" w:pos="360"/>
        </w:tabs>
        <w:snapToGrid w:val="0"/>
        <w:spacing w:line="360" w:lineRule="auto"/>
        <w:outlineLvl w:val="1"/>
        <w:rPr>
          <w:rFonts w:ascii="宋体" w:hAnsi="宋体"/>
          <w:sz w:val="24"/>
        </w:rPr>
      </w:pPr>
      <w:r>
        <w:rPr>
          <w:rFonts w:ascii="宋体" w:hAnsi="宋体" w:hint="eastAsia"/>
          <w:sz w:val="24"/>
        </w:rPr>
        <w:lastRenderedPageBreak/>
        <w:t>12.3</w:t>
      </w:r>
      <w:r>
        <w:rPr>
          <w:rFonts w:ascii="宋体" w:hAnsi="宋体"/>
          <w:sz w:val="24"/>
        </w:rPr>
        <w:t>项目</w:t>
      </w:r>
      <w:r>
        <w:rPr>
          <w:rFonts w:ascii="宋体" w:hAnsi="宋体" w:hint="eastAsia"/>
          <w:sz w:val="24"/>
        </w:rPr>
        <w:t>团队</w:t>
      </w:r>
      <w:r>
        <w:rPr>
          <w:rFonts w:ascii="宋体" w:hAnsi="宋体"/>
          <w:sz w:val="24"/>
        </w:rPr>
        <w:t>人员一览表</w:t>
      </w:r>
      <w:bookmarkEnd w:id="7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976"/>
        <w:gridCol w:w="1115"/>
        <w:gridCol w:w="1254"/>
        <w:gridCol w:w="1394"/>
        <w:gridCol w:w="1812"/>
        <w:gridCol w:w="1812"/>
      </w:tblGrid>
      <w:tr w:rsidR="001E27A5" w14:paraId="50718075" w14:textId="77777777">
        <w:trPr>
          <w:trHeight w:val="284"/>
        </w:trPr>
        <w:tc>
          <w:tcPr>
            <w:tcW w:w="385" w:type="pct"/>
            <w:vAlign w:val="center"/>
          </w:tcPr>
          <w:p w14:paraId="27595095" w14:textId="77777777" w:rsidR="001E27A5" w:rsidRDefault="00000000">
            <w:pPr>
              <w:adjustRightInd w:val="0"/>
              <w:snapToGrid w:val="0"/>
              <w:spacing w:afterLines="50" w:after="120"/>
              <w:jc w:val="center"/>
              <w:rPr>
                <w:rFonts w:ascii="宋体" w:hAnsi="宋体"/>
                <w:bCs/>
                <w:sz w:val="24"/>
              </w:rPr>
            </w:pPr>
            <w:r>
              <w:rPr>
                <w:rFonts w:ascii="宋体" w:hAnsi="宋体"/>
                <w:bCs/>
                <w:sz w:val="24"/>
              </w:rPr>
              <w:t>序号</w:t>
            </w:r>
          </w:p>
        </w:tc>
        <w:tc>
          <w:tcPr>
            <w:tcW w:w="538" w:type="pct"/>
            <w:vAlign w:val="center"/>
          </w:tcPr>
          <w:p w14:paraId="287533C8" w14:textId="77777777" w:rsidR="001E27A5" w:rsidRDefault="00000000">
            <w:pPr>
              <w:adjustRightInd w:val="0"/>
              <w:snapToGrid w:val="0"/>
              <w:spacing w:afterLines="50" w:after="120"/>
              <w:jc w:val="center"/>
              <w:rPr>
                <w:rFonts w:ascii="宋体" w:hAnsi="宋体"/>
                <w:bCs/>
                <w:sz w:val="24"/>
              </w:rPr>
            </w:pPr>
            <w:r>
              <w:rPr>
                <w:rFonts w:ascii="宋体" w:hAnsi="宋体"/>
                <w:bCs/>
                <w:sz w:val="24"/>
              </w:rPr>
              <w:t>姓名</w:t>
            </w:r>
          </w:p>
        </w:tc>
        <w:tc>
          <w:tcPr>
            <w:tcW w:w="615" w:type="pct"/>
            <w:vAlign w:val="center"/>
          </w:tcPr>
          <w:p w14:paraId="3350365B" w14:textId="77777777" w:rsidR="001E27A5" w:rsidRDefault="00000000">
            <w:pPr>
              <w:adjustRightInd w:val="0"/>
              <w:snapToGrid w:val="0"/>
              <w:spacing w:afterLines="50" w:after="120"/>
              <w:jc w:val="center"/>
              <w:rPr>
                <w:rFonts w:ascii="宋体" w:hAnsi="宋体"/>
                <w:bCs/>
                <w:sz w:val="24"/>
              </w:rPr>
            </w:pPr>
            <w:r>
              <w:rPr>
                <w:rFonts w:ascii="宋体" w:hAnsi="宋体"/>
                <w:bCs/>
                <w:sz w:val="24"/>
              </w:rPr>
              <w:t>年龄</w:t>
            </w:r>
          </w:p>
        </w:tc>
        <w:tc>
          <w:tcPr>
            <w:tcW w:w="692" w:type="pct"/>
            <w:vAlign w:val="center"/>
          </w:tcPr>
          <w:p w14:paraId="27420B77" w14:textId="77777777" w:rsidR="001E27A5" w:rsidRDefault="00000000">
            <w:pPr>
              <w:adjustRightInd w:val="0"/>
              <w:snapToGrid w:val="0"/>
              <w:spacing w:afterLines="50" w:after="120"/>
              <w:jc w:val="center"/>
              <w:rPr>
                <w:rFonts w:ascii="宋体" w:hAnsi="宋体"/>
                <w:bCs/>
                <w:sz w:val="24"/>
              </w:rPr>
            </w:pPr>
            <w:r>
              <w:rPr>
                <w:rFonts w:ascii="宋体" w:hAnsi="宋体"/>
                <w:bCs/>
                <w:sz w:val="24"/>
              </w:rPr>
              <w:t>学历</w:t>
            </w:r>
          </w:p>
        </w:tc>
        <w:tc>
          <w:tcPr>
            <w:tcW w:w="769" w:type="pct"/>
            <w:vAlign w:val="center"/>
          </w:tcPr>
          <w:p w14:paraId="2BBE95DF" w14:textId="77777777" w:rsidR="001E27A5" w:rsidRDefault="00000000">
            <w:pPr>
              <w:adjustRightInd w:val="0"/>
              <w:snapToGrid w:val="0"/>
              <w:spacing w:afterLines="50" w:after="120"/>
              <w:jc w:val="center"/>
              <w:rPr>
                <w:rFonts w:ascii="宋体" w:hAnsi="宋体"/>
                <w:bCs/>
                <w:sz w:val="24"/>
              </w:rPr>
            </w:pPr>
            <w:r>
              <w:rPr>
                <w:rFonts w:ascii="宋体" w:hAnsi="宋体"/>
                <w:bCs/>
                <w:sz w:val="24"/>
              </w:rPr>
              <w:t>本项目职责分工</w:t>
            </w:r>
          </w:p>
        </w:tc>
        <w:tc>
          <w:tcPr>
            <w:tcW w:w="1000" w:type="pct"/>
            <w:vAlign w:val="center"/>
          </w:tcPr>
          <w:p w14:paraId="498843FC" w14:textId="77777777" w:rsidR="001E27A5" w:rsidRDefault="00000000">
            <w:pPr>
              <w:adjustRightInd w:val="0"/>
              <w:snapToGrid w:val="0"/>
              <w:spacing w:afterLines="50" w:after="120"/>
              <w:jc w:val="center"/>
              <w:rPr>
                <w:rFonts w:ascii="宋体" w:hAnsi="宋体"/>
                <w:bCs/>
                <w:sz w:val="24"/>
              </w:rPr>
            </w:pPr>
            <w:r>
              <w:rPr>
                <w:rFonts w:ascii="宋体" w:hAnsi="宋体"/>
                <w:bCs/>
                <w:sz w:val="24"/>
              </w:rPr>
              <w:t>参加工作时间及年限</w:t>
            </w:r>
          </w:p>
        </w:tc>
        <w:tc>
          <w:tcPr>
            <w:tcW w:w="1000" w:type="pct"/>
            <w:vAlign w:val="center"/>
          </w:tcPr>
          <w:p w14:paraId="0BA4E853" w14:textId="77777777" w:rsidR="001E27A5" w:rsidRDefault="00000000">
            <w:pPr>
              <w:adjustRightInd w:val="0"/>
              <w:snapToGrid w:val="0"/>
              <w:spacing w:afterLines="50" w:after="120"/>
              <w:jc w:val="center"/>
              <w:rPr>
                <w:rFonts w:ascii="宋体" w:hAnsi="宋体"/>
                <w:bCs/>
                <w:sz w:val="24"/>
              </w:rPr>
            </w:pPr>
            <w:r>
              <w:rPr>
                <w:rFonts w:ascii="宋体" w:hAnsi="宋体"/>
                <w:bCs/>
                <w:sz w:val="24"/>
              </w:rPr>
              <w:t>获得相关资质证书</w:t>
            </w:r>
          </w:p>
        </w:tc>
      </w:tr>
      <w:tr w:rsidR="001E27A5" w14:paraId="00D85B00" w14:textId="77777777">
        <w:tc>
          <w:tcPr>
            <w:tcW w:w="385" w:type="pct"/>
          </w:tcPr>
          <w:p w14:paraId="2D59ED36" w14:textId="77777777" w:rsidR="001E27A5" w:rsidRDefault="001E27A5">
            <w:pPr>
              <w:adjustRightInd w:val="0"/>
              <w:snapToGrid w:val="0"/>
              <w:spacing w:afterLines="50" w:after="120" w:line="360" w:lineRule="auto"/>
              <w:jc w:val="center"/>
              <w:rPr>
                <w:rFonts w:ascii="宋体" w:hAnsi="宋体"/>
                <w:sz w:val="24"/>
              </w:rPr>
            </w:pPr>
          </w:p>
        </w:tc>
        <w:tc>
          <w:tcPr>
            <w:tcW w:w="538" w:type="pct"/>
          </w:tcPr>
          <w:p w14:paraId="6DEDE8E3" w14:textId="77777777" w:rsidR="001E27A5" w:rsidRDefault="001E27A5">
            <w:pPr>
              <w:adjustRightInd w:val="0"/>
              <w:snapToGrid w:val="0"/>
              <w:spacing w:afterLines="50" w:after="120" w:line="360" w:lineRule="auto"/>
              <w:jc w:val="center"/>
              <w:rPr>
                <w:rFonts w:ascii="宋体" w:hAnsi="宋体"/>
                <w:sz w:val="24"/>
              </w:rPr>
            </w:pPr>
          </w:p>
        </w:tc>
        <w:tc>
          <w:tcPr>
            <w:tcW w:w="615" w:type="pct"/>
          </w:tcPr>
          <w:p w14:paraId="5B0C361D" w14:textId="77777777" w:rsidR="001E27A5" w:rsidRDefault="001E27A5">
            <w:pPr>
              <w:adjustRightInd w:val="0"/>
              <w:snapToGrid w:val="0"/>
              <w:spacing w:afterLines="50" w:after="120" w:line="360" w:lineRule="auto"/>
              <w:jc w:val="center"/>
              <w:rPr>
                <w:rFonts w:ascii="宋体" w:hAnsi="宋体"/>
                <w:sz w:val="24"/>
              </w:rPr>
            </w:pPr>
          </w:p>
        </w:tc>
        <w:tc>
          <w:tcPr>
            <w:tcW w:w="692" w:type="pct"/>
          </w:tcPr>
          <w:p w14:paraId="7E84D4DE" w14:textId="77777777" w:rsidR="001E27A5" w:rsidRDefault="001E27A5">
            <w:pPr>
              <w:adjustRightInd w:val="0"/>
              <w:snapToGrid w:val="0"/>
              <w:spacing w:afterLines="50" w:after="120" w:line="360" w:lineRule="auto"/>
              <w:jc w:val="center"/>
              <w:rPr>
                <w:rFonts w:ascii="宋体" w:hAnsi="宋体"/>
                <w:sz w:val="24"/>
              </w:rPr>
            </w:pPr>
          </w:p>
        </w:tc>
        <w:tc>
          <w:tcPr>
            <w:tcW w:w="769" w:type="pct"/>
          </w:tcPr>
          <w:p w14:paraId="48E73CC9" w14:textId="77777777" w:rsidR="001E27A5" w:rsidRDefault="001E27A5">
            <w:pPr>
              <w:adjustRightInd w:val="0"/>
              <w:snapToGrid w:val="0"/>
              <w:spacing w:afterLines="50" w:after="120" w:line="360" w:lineRule="auto"/>
              <w:jc w:val="center"/>
              <w:rPr>
                <w:rFonts w:ascii="宋体" w:hAnsi="宋体"/>
                <w:sz w:val="24"/>
              </w:rPr>
            </w:pPr>
          </w:p>
        </w:tc>
        <w:tc>
          <w:tcPr>
            <w:tcW w:w="1000" w:type="pct"/>
          </w:tcPr>
          <w:p w14:paraId="6A13D9D6" w14:textId="77777777" w:rsidR="001E27A5" w:rsidRDefault="001E27A5">
            <w:pPr>
              <w:adjustRightInd w:val="0"/>
              <w:snapToGrid w:val="0"/>
              <w:spacing w:afterLines="50" w:after="120" w:line="360" w:lineRule="auto"/>
              <w:jc w:val="center"/>
              <w:rPr>
                <w:rFonts w:ascii="宋体" w:hAnsi="宋体"/>
                <w:sz w:val="24"/>
              </w:rPr>
            </w:pPr>
          </w:p>
        </w:tc>
        <w:tc>
          <w:tcPr>
            <w:tcW w:w="1000" w:type="pct"/>
          </w:tcPr>
          <w:p w14:paraId="1698D963" w14:textId="77777777" w:rsidR="001E27A5" w:rsidRDefault="001E27A5">
            <w:pPr>
              <w:adjustRightInd w:val="0"/>
              <w:snapToGrid w:val="0"/>
              <w:spacing w:afterLines="50" w:after="120" w:line="360" w:lineRule="auto"/>
              <w:jc w:val="center"/>
              <w:rPr>
                <w:rFonts w:ascii="宋体" w:hAnsi="宋体"/>
                <w:sz w:val="24"/>
              </w:rPr>
            </w:pPr>
          </w:p>
        </w:tc>
      </w:tr>
      <w:tr w:rsidR="001E27A5" w14:paraId="57A8CD3B" w14:textId="77777777">
        <w:tc>
          <w:tcPr>
            <w:tcW w:w="385" w:type="pct"/>
          </w:tcPr>
          <w:p w14:paraId="0727ACAD" w14:textId="77777777" w:rsidR="001E27A5" w:rsidRDefault="001E27A5">
            <w:pPr>
              <w:adjustRightInd w:val="0"/>
              <w:snapToGrid w:val="0"/>
              <w:spacing w:afterLines="50" w:after="120" w:line="360" w:lineRule="auto"/>
              <w:jc w:val="center"/>
              <w:rPr>
                <w:rFonts w:ascii="宋体" w:hAnsi="宋体"/>
                <w:sz w:val="24"/>
              </w:rPr>
            </w:pPr>
          </w:p>
        </w:tc>
        <w:tc>
          <w:tcPr>
            <w:tcW w:w="538" w:type="pct"/>
          </w:tcPr>
          <w:p w14:paraId="181819A1" w14:textId="77777777" w:rsidR="001E27A5" w:rsidRDefault="001E27A5">
            <w:pPr>
              <w:adjustRightInd w:val="0"/>
              <w:snapToGrid w:val="0"/>
              <w:spacing w:afterLines="50" w:after="120" w:line="360" w:lineRule="auto"/>
              <w:jc w:val="center"/>
              <w:rPr>
                <w:rFonts w:ascii="宋体" w:hAnsi="宋体"/>
                <w:sz w:val="24"/>
              </w:rPr>
            </w:pPr>
          </w:p>
        </w:tc>
        <w:tc>
          <w:tcPr>
            <w:tcW w:w="615" w:type="pct"/>
          </w:tcPr>
          <w:p w14:paraId="6F9BFDFB" w14:textId="77777777" w:rsidR="001E27A5" w:rsidRDefault="001E27A5">
            <w:pPr>
              <w:adjustRightInd w:val="0"/>
              <w:snapToGrid w:val="0"/>
              <w:spacing w:afterLines="50" w:after="120" w:line="360" w:lineRule="auto"/>
              <w:jc w:val="center"/>
              <w:rPr>
                <w:rFonts w:ascii="宋体" w:hAnsi="宋体"/>
                <w:sz w:val="24"/>
              </w:rPr>
            </w:pPr>
          </w:p>
        </w:tc>
        <w:tc>
          <w:tcPr>
            <w:tcW w:w="692" w:type="pct"/>
          </w:tcPr>
          <w:p w14:paraId="4E6B6920" w14:textId="77777777" w:rsidR="001E27A5" w:rsidRDefault="001E27A5">
            <w:pPr>
              <w:adjustRightInd w:val="0"/>
              <w:snapToGrid w:val="0"/>
              <w:spacing w:afterLines="50" w:after="120" w:line="360" w:lineRule="auto"/>
              <w:jc w:val="center"/>
              <w:rPr>
                <w:rFonts w:ascii="宋体" w:hAnsi="宋体"/>
                <w:sz w:val="24"/>
              </w:rPr>
            </w:pPr>
          </w:p>
        </w:tc>
        <w:tc>
          <w:tcPr>
            <w:tcW w:w="769" w:type="pct"/>
          </w:tcPr>
          <w:p w14:paraId="09ACD841" w14:textId="77777777" w:rsidR="001E27A5" w:rsidRDefault="001E27A5">
            <w:pPr>
              <w:adjustRightInd w:val="0"/>
              <w:snapToGrid w:val="0"/>
              <w:spacing w:afterLines="50" w:after="120" w:line="360" w:lineRule="auto"/>
              <w:jc w:val="center"/>
              <w:rPr>
                <w:rFonts w:ascii="宋体" w:hAnsi="宋体"/>
                <w:sz w:val="24"/>
              </w:rPr>
            </w:pPr>
          </w:p>
        </w:tc>
        <w:tc>
          <w:tcPr>
            <w:tcW w:w="1000" w:type="pct"/>
          </w:tcPr>
          <w:p w14:paraId="46F0F11B" w14:textId="77777777" w:rsidR="001E27A5" w:rsidRDefault="001E27A5">
            <w:pPr>
              <w:adjustRightInd w:val="0"/>
              <w:snapToGrid w:val="0"/>
              <w:spacing w:afterLines="50" w:after="120" w:line="360" w:lineRule="auto"/>
              <w:jc w:val="center"/>
              <w:rPr>
                <w:rFonts w:ascii="宋体" w:hAnsi="宋体"/>
                <w:sz w:val="24"/>
              </w:rPr>
            </w:pPr>
          </w:p>
        </w:tc>
        <w:tc>
          <w:tcPr>
            <w:tcW w:w="1000" w:type="pct"/>
          </w:tcPr>
          <w:p w14:paraId="245E7B31" w14:textId="77777777" w:rsidR="001E27A5" w:rsidRDefault="001E27A5">
            <w:pPr>
              <w:adjustRightInd w:val="0"/>
              <w:snapToGrid w:val="0"/>
              <w:spacing w:afterLines="50" w:after="120" w:line="360" w:lineRule="auto"/>
              <w:jc w:val="center"/>
              <w:rPr>
                <w:rFonts w:ascii="宋体" w:hAnsi="宋体"/>
                <w:sz w:val="24"/>
              </w:rPr>
            </w:pPr>
          </w:p>
        </w:tc>
      </w:tr>
      <w:tr w:rsidR="001E27A5" w14:paraId="52008469" w14:textId="77777777">
        <w:tc>
          <w:tcPr>
            <w:tcW w:w="385" w:type="pct"/>
          </w:tcPr>
          <w:p w14:paraId="01D646C0" w14:textId="77777777" w:rsidR="001E27A5" w:rsidRDefault="001E27A5">
            <w:pPr>
              <w:adjustRightInd w:val="0"/>
              <w:snapToGrid w:val="0"/>
              <w:spacing w:afterLines="50" w:after="120" w:line="360" w:lineRule="auto"/>
              <w:jc w:val="center"/>
              <w:rPr>
                <w:rFonts w:ascii="宋体" w:hAnsi="宋体"/>
                <w:sz w:val="24"/>
              </w:rPr>
            </w:pPr>
          </w:p>
        </w:tc>
        <w:tc>
          <w:tcPr>
            <w:tcW w:w="538" w:type="pct"/>
          </w:tcPr>
          <w:p w14:paraId="1464DFF6" w14:textId="77777777" w:rsidR="001E27A5" w:rsidRDefault="001E27A5">
            <w:pPr>
              <w:adjustRightInd w:val="0"/>
              <w:snapToGrid w:val="0"/>
              <w:spacing w:afterLines="50" w:after="120" w:line="360" w:lineRule="auto"/>
              <w:jc w:val="center"/>
              <w:rPr>
                <w:rFonts w:ascii="宋体" w:hAnsi="宋体"/>
                <w:sz w:val="24"/>
              </w:rPr>
            </w:pPr>
          </w:p>
        </w:tc>
        <w:tc>
          <w:tcPr>
            <w:tcW w:w="615" w:type="pct"/>
          </w:tcPr>
          <w:p w14:paraId="7CF09A49" w14:textId="77777777" w:rsidR="001E27A5" w:rsidRDefault="001E27A5">
            <w:pPr>
              <w:adjustRightInd w:val="0"/>
              <w:snapToGrid w:val="0"/>
              <w:spacing w:afterLines="50" w:after="120" w:line="360" w:lineRule="auto"/>
              <w:jc w:val="center"/>
              <w:rPr>
                <w:rFonts w:ascii="宋体" w:hAnsi="宋体"/>
                <w:sz w:val="24"/>
              </w:rPr>
            </w:pPr>
          </w:p>
        </w:tc>
        <w:tc>
          <w:tcPr>
            <w:tcW w:w="692" w:type="pct"/>
          </w:tcPr>
          <w:p w14:paraId="355BE306" w14:textId="77777777" w:rsidR="001E27A5" w:rsidRDefault="001E27A5">
            <w:pPr>
              <w:adjustRightInd w:val="0"/>
              <w:snapToGrid w:val="0"/>
              <w:spacing w:afterLines="50" w:after="120" w:line="360" w:lineRule="auto"/>
              <w:jc w:val="center"/>
              <w:rPr>
                <w:rFonts w:ascii="宋体" w:hAnsi="宋体"/>
                <w:sz w:val="24"/>
              </w:rPr>
            </w:pPr>
          </w:p>
        </w:tc>
        <w:tc>
          <w:tcPr>
            <w:tcW w:w="769" w:type="pct"/>
          </w:tcPr>
          <w:p w14:paraId="21212470" w14:textId="77777777" w:rsidR="001E27A5" w:rsidRDefault="001E27A5">
            <w:pPr>
              <w:adjustRightInd w:val="0"/>
              <w:snapToGrid w:val="0"/>
              <w:spacing w:afterLines="50" w:after="120" w:line="360" w:lineRule="auto"/>
              <w:jc w:val="center"/>
              <w:rPr>
                <w:rFonts w:ascii="宋体" w:hAnsi="宋体"/>
                <w:sz w:val="24"/>
              </w:rPr>
            </w:pPr>
          </w:p>
        </w:tc>
        <w:tc>
          <w:tcPr>
            <w:tcW w:w="1000" w:type="pct"/>
          </w:tcPr>
          <w:p w14:paraId="0F7FAC90" w14:textId="77777777" w:rsidR="001E27A5" w:rsidRDefault="001E27A5">
            <w:pPr>
              <w:adjustRightInd w:val="0"/>
              <w:snapToGrid w:val="0"/>
              <w:spacing w:afterLines="50" w:after="120" w:line="360" w:lineRule="auto"/>
              <w:jc w:val="center"/>
              <w:rPr>
                <w:rFonts w:ascii="宋体" w:hAnsi="宋体"/>
                <w:sz w:val="24"/>
              </w:rPr>
            </w:pPr>
          </w:p>
        </w:tc>
        <w:tc>
          <w:tcPr>
            <w:tcW w:w="1000" w:type="pct"/>
          </w:tcPr>
          <w:p w14:paraId="300BDBEB" w14:textId="77777777" w:rsidR="001E27A5" w:rsidRDefault="001E27A5">
            <w:pPr>
              <w:adjustRightInd w:val="0"/>
              <w:snapToGrid w:val="0"/>
              <w:spacing w:afterLines="50" w:after="120" w:line="360" w:lineRule="auto"/>
              <w:jc w:val="center"/>
              <w:rPr>
                <w:rFonts w:ascii="宋体" w:hAnsi="宋体"/>
                <w:sz w:val="24"/>
              </w:rPr>
            </w:pPr>
          </w:p>
        </w:tc>
      </w:tr>
      <w:tr w:rsidR="001E27A5" w14:paraId="0D2F6C93" w14:textId="77777777">
        <w:tc>
          <w:tcPr>
            <w:tcW w:w="385" w:type="pct"/>
          </w:tcPr>
          <w:p w14:paraId="78E49944" w14:textId="77777777" w:rsidR="001E27A5" w:rsidRDefault="001E27A5">
            <w:pPr>
              <w:adjustRightInd w:val="0"/>
              <w:snapToGrid w:val="0"/>
              <w:spacing w:afterLines="50" w:after="120" w:line="360" w:lineRule="auto"/>
              <w:jc w:val="center"/>
              <w:rPr>
                <w:rFonts w:ascii="宋体" w:hAnsi="宋体"/>
                <w:sz w:val="24"/>
              </w:rPr>
            </w:pPr>
          </w:p>
        </w:tc>
        <w:tc>
          <w:tcPr>
            <w:tcW w:w="538" w:type="pct"/>
          </w:tcPr>
          <w:p w14:paraId="74D8BFD5" w14:textId="77777777" w:rsidR="001E27A5" w:rsidRDefault="001E27A5">
            <w:pPr>
              <w:adjustRightInd w:val="0"/>
              <w:snapToGrid w:val="0"/>
              <w:spacing w:afterLines="50" w:after="120" w:line="360" w:lineRule="auto"/>
              <w:jc w:val="center"/>
              <w:rPr>
                <w:rFonts w:ascii="宋体" w:hAnsi="宋体"/>
                <w:sz w:val="24"/>
              </w:rPr>
            </w:pPr>
          </w:p>
        </w:tc>
        <w:tc>
          <w:tcPr>
            <w:tcW w:w="615" w:type="pct"/>
          </w:tcPr>
          <w:p w14:paraId="3A445194" w14:textId="77777777" w:rsidR="001E27A5" w:rsidRDefault="001E27A5">
            <w:pPr>
              <w:adjustRightInd w:val="0"/>
              <w:snapToGrid w:val="0"/>
              <w:spacing w:afterLines="50" w:after="120" w:line="360" w:lineRule="auto"/>
              <w:jc w:val="center"/>
              <w:rPr>
                <w:rFonts w:ascii="宋体" w:hAnsi="宋体"/>
                <w:sz w:val="24"/>
              </w:rPr>
            </w:pPr>
          </w:p>
        </w:tc>
        <w:tc>
          <w:tcPr>
            <w:tcW w:w="692" w:type="pct"/>
          </w:tcPr>
          <w:p w14:paraId="69FA76B3" w14:textId="77777777" w:rsidR="001E27A5" w:rsidRDefault="001E27A5">
            <w:pPr>
              <w:adjustRightInd w:val="0"/>
              <w:snapToGrid w:val="0"/>
              <w:spacing w:afterLines="50" w:after="120" w:line="360" w:lineRule="auto"/>
              <w:jc w:val="center"/>
              <w:rPr>
                <w:rFonts w:ascii="宋体" w:hAnsi="宋体"/>
                <w:sz w:val="24"/>
              </w:rPr>
            </w:pPr>
          </w:p>
        </w:tc>
        <w:tc>
          <w:tcPr>
            <w:tcW w:w="769" w:type="pct"/>
          </w:tcPr>
          <w:p w14:paraId="48A8AC5C" w14:textId="77777777" w:rsidR="001E27A5" w:rsidRDefault="001E27A5">
            <w:pPr>
              <w:adjustRightInd w:val="0"/>
              <w:snapToGrid w:val="0"/>
              <w:spacing w:afterLines="50" w:after="120" w:line="360" w:lineRule="auto"/>
              <w:jc w:val="center"/>
              <w:rPr>
                <w:rFonts w:ascii="宋体" w:hAnsi="宋体"/>
                <w:sz w:val="24"/>
              </w:rPr>
            </w:pPr>
          </w:p>
        </w:tc>
        <w:tc>
          <w:tcPr>
            <w:tcW w:w="1000" w:type="pct"/>
          </w:tcPr>
          <w:p w14:paraId="09E91E84" w14:textId="77777777" w:rsidR="001E27A5" w:rsidRDefault="001E27A5">
            <w:pPr>
              <w:adjustRightInd w:val="0"/>
              <w:snapToGrid w:val="0"/>
              <w:spacing w:afterLines="50" w:after="120" w:line="360" w:lineRule="auto"/>
              <w:jc w:val="center"/>
              <w:rPr>
                <w:rFonts w:ascii="宋体" w:hAnsi="宋体"/>
                <w:sz w:val="24"/>
              </w:rPr>
            </w:pPr>
          </w:p>
        </w:tc>
        <w:tc>
          <w:tcPr>
            <w:tcW w:w="1000" w:type="pct"/>
          </w:tcPr>
          <w:p w14:paraId="4F44604E" w14:textId="77777777" w:rsidR="001E27A5" w:rsidRDefault="001E27A5">
            <w:pPr>
              <w:adjustRightInd w:val="0"/>
              <w:snapToGrid w:val="0"/>
              <w:spacing w:afterLines="50" w:after="120" w:line="360" w:lineRule="auto"/>
              <w:jc w:val="center"/>
              <w:rPr>
                <w:rFonts w:ascii="宋体" w:hAnsi="宋体"/>
                <w:sz w:val="24"/>
              </w:rPr>
            </w:pPr>
          </w:p>
        </w:tc>
      </w:tr>
      <w:tr w:rsidR="001E27A5" w14:paraId="6B203EE7" w14:textId="77777777">
        <w:tc>
          <w:tcPr>
            <w:tcW w:w="385" w:type="pct"/>
          </w:tcPr>
          <w:p w14:paraId="6F650DE1" w14:textId="77777777" w:rsidR="001E27A5" w:rsidRDefault="001E27A5">
            <w:pPr>
              <w:adjustRightInd w:val="0"/>
              <w:snapToGrid w:val="0"/>
              <w:spacing w:afterLines="50" w:after="120" w:line="360" w:lineRule="auto"/>
              <w:jc w:val="center"/>
              <w:rPr>
                <w:rFonts w:ascii="宋体" w:hAnsi="宋体"/>
                <w:sz w:val="24"/>
              </w:rPr>
            </w:pPr>
          </w:p>
        </w:tc>
        <w:tc>
          <w:tcPr>
            <w:tcW w:w="538" w:type="pct"/>
          </w:tcPr>
          <w:p w14:paraId="12D25FB6" w14:textId="77777777" w:rsidR="001E27A5" w:rsidRDefault="001E27A5">
            <w:pPr>
              <w:adjustRightInd w:val="0"/>
              <w:snapToGrid w:val="0"/>
              <w:spacing w:afterLines="50" w:after="120" w:line="360" w:lineRule="auto"/>
              <w:jc w:val="center"/>
              <w:rPr>
                <w:rFonts w:ascii="宋体" w:hAnsi="宋体"/>
                <w:sz w:val="24"/>
              </w:rPr>
            </w:pPr>
          </w:p>
        </w:tc>
        <w:tc>
          <w:tcPr>
            <w:tcW w:w="615" w:type="pct"/>
          </w:tcPr>
          <w:p w14:paraId="2BAE7D0B" w14:textId="77777777" w:rsidR="001E27A5" w:rsidRDefault="001E27A5">
            <w:pPr>
              <w:adjustRightInd w:val="0"/>
              <w:snapToGrid w:val="0"/>
              <w:spacing w:afterLines="50" w:after="120" w:line="360" w:lineRule="auto"/>
              <w:jc w:val="center"/>
              <w:rPr>
                <w:rFonts w:ascii="宋体" w:hAnsi="宋体"/>
                <w:sz w:val="24"/>
              </w:rPr>
            </w:pPr>
          </w:p>
        </w:tc>
        <w:tc>
          <w:tcPr>
            <w:tcW w:w="692" w:type="pct"/>
          </w:tcPr>
          <w:p w14:paraId="5FFFE41D" w14:textId="77777777" w:rsidR="001E27A5" w:rsidRDefault="001E27A5">
            <w:pPr>
              <w:adjustRightInd w:val="0"/>
              <w:snapToGrid w:val="0"/>
              <w:spacing w:afterLines="50" w:after="120" w:line="360" w:lineRule="auto"/>
              <w:jc w:val="center"/>
              <w:rPr>
                <w:rFonts w:ascii="宋体" w:hAnsi="宋体"/>
                <w:sz w:val="24"/>
              </w:rPr>
            </w:pPr>
          </w:p>
        </w:tc>
        <w:tc>
          <w:tcPr>
            <w:tcW w:w="769" w:type="pct"/>
          </w:tcPr>
          <w:p w14:paraId="76DF138F" w14:textId="77777777" w:rsidR="001E27A5" w:rsidRDefault="001E27A5">
            <w:pPr>
              <w:adjustRightInd w:val="0"/>
              <w:snapToGrid w:val="0"/>
              <w:spacing w:afterLines="50" w:after="120" w:line="360" w:lineRule="auto"/>
              <w:jc w:val="center"/>
              <w:rPr>
                <w:rFonts w:ascii="宋体" w:hAnsi="宋体"/>
                <w:sz w:val="24"/>
              </w:rPr>
            </w:pPr>
          </w:p>
        </w:tc>
        <w:tc>
          <w:tcPr>
            <w:tcW w:w="1000" w:type="pct"/>
          </w:tcPr>
          <w:p w14:paraId="66FE4BC9" w14:textId="77777777" w:rsidR="001E27A5" w:rsidRDefault="001E27A5">
            <w:pPr>
              <w:adjustRightInd w:val="0"/>
              <w:snapToGrid w:val="0"/>
              <w:spacing w:afterLines="50" w:after="120" w:line="360" w:lineRule="auto"/>
              <w:jc w:val="center"/>
              <w:rPr>
                <w:rFonts w:ascii="宋体" w:hAnsi="宋体"/>
                <w:sz w:val="24"/>
              </w:rPr>
            </w:pPr>
          </w:p>
        </w:tc>
        <w:tc>
          <w:tcPr>
            <w:tcW w:w="1000" w:type="pct"/>
          </w:tcPr>
          <w:p w14:paraId="44AE3B28" w14:textId="77777777" w:rsidR="001E27A5" w:rsidRDefault="001E27A5">
            <w:pPr>
              <w:adjustRightInd w:val="0"/>
              <w:snapToGrid w:val="0"/>
              <w:spacing w:afterLines="50" w:after="120" w:line="360" w:lineRule="auto"/>
              <w:jc w:val="center"/>
              <w:rPr>
                <w:rFonts w:ascii="宋体" w:hAnsi="宋体"/>
                <w:sz w:val="24"/>
              </w:rPr>
            </w:pPr>
          </w:p>
        </w:tc>
      </w:tr>
      <w:tr w:rsidR="001E27A5" w14:paraId="17FC301E" w14:textId="77777777">
        <w:tc>
          <w:tcPr>
            <w:tcW w:w="385" w:type="pct"/>
          </w:tcPr>
          <w:p w14:paraId="4F1A07CC" w14:textId="77777777" w:rsidR="001E27A5" w:rsidRDefault="001E27A5">
            <w:pPr>
              <w:adjustRightInd w:val="0"/>
              <w:snapToGrid w:val="0"/>
              <w:spacing w:afterLines="50" w:after="120" w:line="360" w:lineRule="auto"/>
              <w:jc w:val="center"/>
              <w:rPr>
                <w:rFonts w:ascii="宋体" w:hAnsi="宋体"/>
                <w:sz w:val="24"/>
              </w:rPr>
            </w:pPr>
          </w:p>
        </w:tc>
        <w:tc>
          <w:tcPr>
            <w:tcW w:w="538" w:type="pct"/>
          </w:tcPr>
          <w:p w14:paraId="34A9FBE5" w14:textId="77777777" w:rsidR="001E27A5" w:rsidRDefault="001E27A5">
            <w:pPr>
              <w:adjustRightInd w:val="0"/>
              <w:snapToGrid w:val="0"/>
              <w:spacing w:afterLines="50" w:after="120" w:line="360" w:lineRule="auto"/>
              <w:jc w:val="center"/>
              <w:rPr>
                <w:rFonts w:ascii="宋体" w:hAnsi="宋体"/>
                <w:sz w:val="24"/>
              </w:rPr>
            </w:pPr>
          </w:p>
        </w:tc>
        <w:tc>
          <w:tcPr>
            <w:tcW w:w="615" w:type="pct"/>
          </w:tcPr>
          <w:p w14:paraId="78315169" w14:textId="77777777" w:rsidR="001E27A5" w:rsidRDefault="001E27A5">
            <w:pPr>
              <w:adjustRightInd w:val="0"/>
              <w:snapToGrid w:val="0"/>
              <w:spacing w:afterLines="50" w:after="120" w:line="360" w:lineRule="auto"/>
              <w:jc w:val="center"/>
              <w:rPr>
                <w:rFonts w:ascii="宋体" w:hAnsi="宋体"/>
                <w:sz w:val="24"/>
              </w:rPr>
            </w:pPr>
          </w:p>
        </w:tc>
        <w:tc>
          <w:tcPr>
            <w:tcW w:w="692" w:type="pct"/>
          </w:tcPr>
          <w:p w14:paraId="170D2574" w14:textId="77777777" w:rsidR="001E27A5" w:rsidRDefault="001E27A5">
            <w:pPr>
              <w:adjustRightInd w:val="0"/>
              <w:snapToGrid w:val="0"/>
              <w:spacing w:afterLines="50" w:after="120" w:line="360" w:lineRule="auto"/>
              <w:jc w:val="center"/>
              <w:rPr>
                <w:rFonts w:ascii="宋体" w:hAnsi="宋体"/>
                <w:sz w:val="24"/>
              </w:rPr>
            </w:pPr>
          </w:p>
        </w:tc>
        <w:tc>
          <w:tcPr>
            <w:tcW w:w="769" w:type="pct"/>
          </w:tcPr>
          <w:p w14:paraId="6E6293CD" w14:textId="77777777" w:rsidR="001E27A5" w:rsidRDefault="001E27A5">
            <w:pPr>
              <w:adjustRightInd w:val="0"/>
              <w:snapToGrid w:val="0"/>
              <w:spacing w:afterLines="50" w:after="120" w:line="360" w:lineRule="auto"/>
              <w:jc w:val="center"/>
              <w:rPr>
                <w:rFonts w:ascii="宋体" w:hAnsi="宋体"/>
                <w:sz w:val="24"/>
              </w:rPr>
            </w:pPr>
          </w:p>
        </w:tc>
        <w:tc>
          <w:tcPr>
            <w:tcW w:w="1000" w:type="pct"/>
          </w:tcPr>
          <w:p w14:paraId="56CD164F" w14:textId="77777777" w:rsidR="001E27A5" w:rsidRDefault="001E27A5">
            <w:pPr>
              <w:adjustRightInd w:val="0"/>
              <w:snapToGrid w:val="0"/>
              <w:spacing w:afterLines="50" w:after="120" w:line="360" w:lineRule="auto"/>
              <w:jc w:val="center"/>
              <w:rPr>
                <w:rFonts w:ascii="宋体" w:hAnsi="宋体"/>
                <w:sz w:val="24"/>
              </w:rPr>
            </w:pPr>
          </w:p>
        </w:tc>
        <w:tc>
          <w:tcPr>
            <w:tcW w:w="1000" w:type="pct"/>
          </w:tcPr>
          <w:p w14:paraId="14DDB1D7" w14:textId="77777777" w:rsidR="001E27A5" w:rsidRDefault="001E27A5">
            <w:pPr>
              <w:adjustRightInd w:val="0"/>
              <w:snapToGrid w:val="0"/>
              <w:spacing w:afterLines="50" w:after="120" w:line="360" w:lineRule="auto"/>
              <w:jc w:val="center"/>
              <w:rPr>
                <w:rFonts w:ascii="宋体" w:hAnsi="宋体"/>
                <w:sz w:val="24"/>
              </w:rPr>
            </w:pPr>
          </w:p>
        </w:tc>
      </w:tr>
      <w:tr w:rsidR="001E27A5" w14:paraId="4933A2FA" w14:textId="77777777">
        <w:tc>
          <w:tcPr>
            <w:tcW w:w="385" w:type="pct"/>
          </w:tcPr>
          <w:p w14:paraId="40CEAC6A" w14:textId="77777777" w:rsidR="001E27A5" w:rsidRDefault="001E27A5">
            <w:pPr>
              <w:adjustRightInd w:val="0"/>
              <w:snapToGrid w:val="0"/>
              <w:spacing w:afterLines="50" w:after="120" w:line="360" w:lineRule="auto"/>
              <w:jc w:val="center"/>
              <w:rPr>
                <w:rFonts w:ascii="宋体" w:hAnsi="宋体"/>
                <w:sz w:val="24"/>
              </w:rPr>
            </w:pPr>
          </w:p>
        </w:tc>
        <w:tc>
          <w:tcPr>
            <w:tcW w:w="538" w:type="pct"/>
          </w:tcPr>
          <w:p w14:paraId="53B93D37" w14:textId="77777777" w:rsidR="001E27A5" w:rsidRDefault="001E27A5">
            <w:pPr>
              <w:adjustRightInd w:val="0"/>
              <w:snapToGrid w:val="0"/>
              <w:spacing w:afterLines="50" w:after="120" w:line="360" w:lineRule="auto"/>
              <w:jc w:val="center"/>
              <w:rPr>
                <w:rFonts w:ascii="宋体" w:hAnsi="宋体"/>
                <w:sz w:val="24"/>
              </w:rPr>
            </w:pPr>
          </w:p>
        </w:tc>
        <w:tc>
          <w:tcPr>
            <w:tcW w:w="615" w:type="pct"/>
          </w:tcPr>
          <w:p w14:paraId="046E579A" w14:textId="77777777" w:rsidR="001E27A5" w:rsidRDefault="001E27A5">
            <w:pPr>
              <w:adjustRightInd w:val="0"/>
              <w:snapToGrid w:val="0"/>
              <w:spacing w:afterLines="50" w:after="120" w:line="360" w:lineRule="auto"/>
              <w:jc w:val="center"/>
              <w:rPr>
                <w:rFonts w:ascii="宋体" w:hAnsi="宋体"/>
                <w:sz w:val="24"/>
              </w:rPr>
            </w:pPr>
          </w:p>
        </w:tc>
        <w:tc>
          <w:tcPr>
            <w:tcW w:w="692" w:type="pct"/>
          </w:tcPr>
          <w:p w14:paraId="182362A6" w14:textId="77777777" w:rsidR="001E27A5" w:rsidRDefault="001E27A5">
            <w:pPr>
              <w:adjustRightInd w:val="0"/>
              <w:snapToGrid w:val="0"/>
              <w:spacing w:afterLines="50" w:after="120" w:line="360" w:lineRule="auto"/>
              <w:jc w:val="center"/>
              <w:rPr>
                <w:rFonts w:ascii="宋体" w:hAnsi="宋体"/>
                <w:sz w:val="24"/>
              </w:rPr>
            </w:pPr>
          </w:p>
        </w:tc>
        <w:tc>
          <w:tcPr>
            <w:tcW w:w="769" w:type="pct"/>
          </w:tcPr>
          <w:p w14:paraId="208C3A85" w14:textId="77777777" w:rsidR="001E27A5" w:rsidRDefault="001E27A5">
            <w:pPr>
              <w:adjustRightInd w:val="0"/>
              <w:snapToGrid w:val="0"/>
              <w:spacing w:afterLines="50" w:after="120" w:line="360" w:lineRule="auto"/>
              <w:jc w:val="center"/>
              <w:rPr>
                <w:rFonts w:ascii="宋体" w:hAnsi="宋体"/>
                <w:sz w:val="24"/>
              </w:rPr>
            </w:pPr>
          </w:p>
        </w:tc>
        <w:tc>
          <w:tcPr>
            <w:tcW w:w="1000" w:type="pct"/>
          </w:tcPr>
          <w:p w14:paraId="3EADCD58" w14:textId="77777777" w:rsidR="001E27A5" w:rsidRDefault="001E27A5">
            <w:pPr>
              <w:adjustRightInd w:val="0"/>
              <w:snapToGrid w:val="0"/>
              <w:spacing w:afterLines="50" w:after="120" w:line="360" w:lineRule="auto"/>
              <w:jc w:val="center"/>
              <w:rPr>
                <w:rFonts w:ascii="宋体" w:hAnsi="宋体"/>
                <w:sz w:val="24"/>
              </w:rPr>
            </w:pPr>
          </w:p>
        </w:tc>
        <w:tc>
          <w:tcPr>
            <w:tcW w:w="1000" w:type="pct"/>
          </w:tcPr>
          <w:p w14:paraId="2CAB7852" w14:textId="77777777" w:rsidR="001E27A5" w:rsidRDefault="001E27A5">
            <w:pPr>
              <w:adjustRightInd w:val="0"/>
              <w:snapToGrid w:val="0"/>
              <w:spacing w:afterLines="50" w:after="120" w:line="360" w:lineRule="auto"/>
              <w:jc w:val="center"/>
              <w:rPr>
                <w:rFonts w:ascii="宋体" w:hAnsi="宋体"/>
                <w:sz w:val="24"/>
              </w:rPr>
            </w:pPr>
          </w:p>
        </w:tc>
      </w:tr>
      <w:tr w:rsidR="001E27A5" w14:paraId="08794945" w14:textId="77777777">
        <w:tc>
          <w:tcPr>
            <w:tcW w:w="385" w:type="pct"/>
          </w:tcPr>
          <w:p w14:paraId="5D002BB5" w14:textId="77777777" w:rsidR="001E27A5" w:rsidRDefault="001E27A5">
            <w:pPr>
              <w:adjustRightInd w:val="0"/>
              <w:snapToGrid w:val="0"/>
              <w:spacing w:afterLines="50" w:after="120" w:line="360" w:lineRule="auto"/>
              <w:jc w:val="center"/>
              <w:rPr>
                <w:rFonts w:ascii="宋体" w:hAnsi="宋体"/>
                <w:sz w:val="24"/>
              </w:rPr>
            </w:pPr>
          </w:p>
        </w:tc>
        <w:tc>
          <w:tcPr>
            <w:tcW w:w="538" w:type="pct"/>
          </w:tcPr>
          <w:p w14:paraId="6A99A541" w14:textId="77777777" w:rsidR="001E27A5" w:rsidRDefault="001E27A5">
            <w:pPr>
              <w:adjustRightInd w:val="0"/>
              <w:snapToGrid w:val="0"/>
              <w:spacing w:afterLines="50" w:after="120" w:line="360" w:lineRule="auto"/>
              <w:jc w:val="center"/>
              <w:rPr>
                <w:rFonts w:ascii="宋体" w:hAnsi="宋体"/>
                <w:sz w:val="24"/>
              </w:rPr>
            </w:pPr>
          </w:p>
        </w:tc>
        <w:tc>
          <w:tcPr>
            <w:tcW w:w="615" w:type="pct"/>
          </w:tcPr>
          <w:p w14:paraId="23659B09" w14:textId="77777777" w:rsidR="001E27A5" w:rsidRDefault="001E27A5">
            <w:pPr>
              <w:adjustRightInd w:val="0"/>
              <w:snapToGrid w:val="0"/>
              <w:spacing w:afterLines="50" w:after="120" w:line="360" w:lineRule="auto"/>
              <w:jc w:val="center"/>
              <w:rPr>
                <w:rFonts w:ascii="宋体" w:hAnsi="宋体"/>
                <w:sz w:val="24"/>
              </w:rPr>
            </w:pPr>
          </w:p>
        </w:tc>
        <w:tc>
          <w:tcPr>
            <w:tcW w:w="692" w:type="pct"/>
          </w:tcPr>
          <w:p w14:paraId="0BF97BBE" w14:textId="77777777" w:rsidR="001E27A5" w:rsidRDefault="001E27A5">
            <w:pPr>
              <w:adjustRightInd w:val="0"/>
              <w:snapToGrid w:val="0"/>
              <w:spacing w:afterLines="50" w:after="120" w:line="360" w:lineRule="auto"/>
              <w:jc w:val="center"/>
              <w:rPr>
                <w:rFonts w:ascii="宋体" w:hAnsi="宋体"/>
                <w:sz w:val="24"/>
              </w:rPr>
            </w:pPr>
          </w:p>
        </w:tc>
        <w:tc>
          <w:tcPr>
            <w:tcW w:w="769" w:type="pct"/>
          </w:tcPr>
          <w:p w14:paraId="7D0CE8D5" w14:textId="77777777" w:rsidR="001E27A5" w:rsidRDefault="001E27A5">
            <w:pPr>
              <w:adjustRightInd w:val="0"/>
              <w:snapToGrid w:val="0"/>
              <w:spacing w:afterLines="50" w:after="120" w:line="360" w:lineRule="auto"/>
              <w:jc w:val="center"/>
              <w:rPr>
                <w:rFonts w:ascii="宋体" w:hAnsi="宋体"/>
                <w:sz w:val="24"/>
              </w:rPr>
            </w:pPr>
          </w:p>
        </w:tc>
        <w:tc>
          <w:tcPr>
            <w:tcW w:w="1000" w:type="pct"/>
          </w:tcPr>
          <w:p w14:paraId="734D3826" w14:textId="77777777" w:rsidR="001E27A5" w:rsidRDefault="001E27A5">
            <w:pPr>
              <w:adjustRightInd w:val="0"/>
              <w:snapToGrid w:val="0"/>
              <w:spacing w:afterLines="50" w:after="120" w:line="360" w:lineRule="auto"/>
              <w:jc w:val="center"/>
              <w:rPr>
                <w:rFonts w:ascii="宋体" w:hAnsi="宋体"/>
                <w:sz w:val="24"/>
              </w:rPr>
            </w:pPr>
          </w:p>
        </w:tc>
        <w:tc>
          <w:tcPr>
            <w:tcW w:w="1000" w:type="pct"/>
          </w:tcPr>
          <w:p w14:paraId="747004E9" w14:textId="77777777" w:rsidR="001E27A5" w:rsidRDefault="001E27A5">
            <w:pPr>
              <w:adjustRightInd w:val="0"/>
              <w:snapToGrid w:val="0"/>
              <w:spacing w:afterLines="50" w:after="120" w:line="360" w:lineRule="auto"/>
              <w:jc w:val="center"/>
              <w:rPr>
                <w:rFonts w:ascii="宋体" w:hAnsi="宋体"/>
                <w:sz w:val="24"/>
              </w:rPr>
            </w:pPr>
          </w:p>
        </w:tc>
      </w:tr>
      <w:tr w:rsidR="001E27A5" w14:paraId="4D6A69C9" w14:textId="77777777">
        <w:tc>
          <w:tcPr>
            <w:tcW w:w="385" w:type="pct"/>
          </w:tcPr>
          <w:p w14:paraId="2FFCA1D3" w14:textId="77777777" w:rsidR="001E27A5" w:rsidRDefault="001E27A5">
            <w:pPr>
              <w:adjustRightInd w:val="0"/>
              <w:snapToGrid w:val="0"/>
              <w:spacing w:afterLines="50" w:after="120" w:line="360" w:lineRule="auto"/>
              <w:jc w:val="center"/>
              <w:rPr>
                <w:rFonts w:ascii="宋体" w:hAnsi="宋体"/>
                <w:sz w:val="24"/>
              </w:rPr>
            </w:pPr>
          </w:p>
        </w:tc>
        <w:tc>
          <w:tcPr>
            <w:tcW w:w="538" w:type="pct"/>
          </w:tcPr>
          <w:p w14:paraId="09D8F99E" w14:textId="77777777" w:rsidR="001E27A5" w:rsidRDefault="001E27A5">
            <w:pPr>
              <w:adjustRightInd w:val="0"/>
              <w:snapToGrid w:val="0"/>
              <w:spacing w:afterLines="50" w:after="120" w:line="360" w:lineRule="auto"/>
              <w:jc w:val="center"/>
              <w:rPr>
                <w:rFonts w:ascii="宋体" w:hAnsi="宋体"/>
                <w:sz w:val="24"/>
              </w:rPr>
            </w:pPr>
          </w:p>
        </w:tc>
        <w:tc>
          <w:tcPr>
            <w:tcW w:w="615" w:type="pct"/>
          </w:tcPr>
          <w:p w14:paraId="63ECCD55" w14:textId="77777777" w:rsidR="001E27A5" w:rsidRDefault="001E27A5">
            <w:pPr>
              <w:adjustRightInd w:val="0"/>
              <w:snapToGrid w:val="0"/>
              <w:spacing w:afterLines="50" w:after="120" w:line="360" w:lineRule="auto"/>
              <w:jc w:val="center"/>
              <w:rPr>
                <w:rFonts w:ascii="宋体" w:hAnsi="宋体"/>
                <w:sz w:val="24"/>
              </w:rPr>
            </w:pPr>
          </w:p>
        </w:tc>
        <w:tc>
          <w:tcPr>
            <w:tcW w:w="692" w:type="pct"/>
          </w:tcPr>
          <w:p w14:paraId="0E8E12CB" w14:textId="77777777" w:rsidR="001E27A5" w:rsidRDefault="001E27A5">
            <w:pPr>
              <w:adjustRightInd w:val="0"/>
              <w:snapToGrid w:val="0"/>
              <w:spacing w:afterLines="50" w:after="120" w:line="360" w:lineRule="auto"/>
              <w:jc w:val="center"/>
              <w:rPr>
                <w:rFonts w:ascii="宋体" w:hAnsi="宋体"/>
                <w:sz w:val="24"/>
              </w:rPr>
            </w:pPr>
          </w:p>
        </w:tc>
        <w:tc>
          <w:tcPr>
            <w:tcW w:w="769" w:type="pct"/>
          </w:tcPr>
          <w:p w14:paraId="7B73B236" w14:textId="77777777" w:rsidR="001E27A5" w:rsidRDefault="001E27A5">
            <w:pPr>
              <w:adjustRightInd w:val="0"/>
              <w:snapToGrid w:val="0"/>
              <w:spacing w:afterLines="50" w:after="120" w:line="360" w:lineRule="auto"/>
              <w:jc w:val="center"/>
              <w:rPr>
                <w:rFonts w:ascii="宋体" w:hAnsi="宋体"/>
                <w:sz w:val="24"/>
              </w:rPr>
            </w:pPr>
          </w:p>
        </w:tc>
        <w:tc>
          <w:tcPr>
            <w:tcW w:w="1000" w:type="pct"/>
          </w:tcPr>
          <w:p w14:paraId="2088B1DD" w14:textId="77777777" w:rsidR="001E27A5" w:rsidRDefault="001E27A5">
            <w:pPr>
              <w:adjustRightInd w:val="0"/>
              <w:snapToGrid w:val="0"/>
              <w:spacing w:afterLines="50" w:after="120" w:line="360" w:lineRule="auto"/>
              <w:jc w:val="center"/>
              <w:rPr>
                <w:rFonts w:ascii="宋体" w:hAnsi="宋体"/>
                <w:sz w:val="24"/>
              </w:rPr>
            </w:pPr>
          </w:p>
        </w:tc>
        <w:tc>
          <w:tcPr>
            <w:tcW w:w="1000" w:type="pct"/>
          </w:tcPr>
          <w:p w14:paraId="371C22A8" w14:textId="77777777" w:rsidR="001E27A5" w:rsidRDefault="001E27A5">
            <w:pPr>
              <w:adjustRightInd w:val="0"/>
              <w:snapToGrid w:val="0"/>
              <w:spacing w:afterLines="50" w:after="120" w:line="360" w:lineRule="auto"/>
              <w:jc w:val="center"/>
              <w:rPr>
                <w:rFonts w:ascii="宋体" w:hAnsi="宋体"/>
                <w:sz w:val="24"/>
              </w:rPr>
            </w:pPr>
          </w:p>
        </w:tc>
      </w:tr>
    </w:tbl>
    <w:p w14:paraId="06692D4C" w14:textId="77777777" w:rsidR="001E27A5" w:rsidRDefault="001E27A5">
      <w:pPr>
        <w:spacing w:line="360" w:lineRule="auto"/>
        <w:rPr>
          <w:rFonts w:ascii="宋体" w:hAnsi="宋体"/>
          <w:sz w:val="24"/>
        </w:rPr>
      </w:pPr>
    </w:p>
    <w:p w14:paraId="0BFB77F5" w14:textId="77777777" w:rsidR="001E27A5" w:rsidRDefault="00000000">
      <w:pPr>
        <w:spacing w:line="360" w:lineRule="auto"/>
        <w:rPr>
          <w:rFonts w:ascii="宋体" w:hAnsi="宋体"/>
          <w:szCs w:val="21"/>
        </w:rPr>
      </w:pPr>
      <w:r>
        <w:rPr>
          <w:rFonts w:ascii="宋体" w:hAnsi="宋体"/>
          <w:szCs w:val="21"/>
        </w:rPr>
        <w:t>备注：</w:t>
      </w:r>
      <w:proofErr w:type="gramStart"/>
      <w:r>
        <w:rPr>
          <w:rFonts w:ascii="宋体" w:hAnsi="宋体"/>
          <w:szCs w:val="21"/>
        </w:rPr>
        <w:t>附项目</w:t>
      </w:r>
      <w:proofErr w:type="gramEnd"/>
      <w:r>
        <w:rPr>
          <w:rFonts w:ascii="宋体" w:hAnsi="宋体"/>
          <w:szCs w:val="21"/>
        </w:rPr>
        <w:t>团队人员的身份证、学历证</w:t>
      </w:r>
      <w:r>
        <w:rPr>
          <w:rFonts w:ascii="宋体" w:hAnsi="宋体" w:hint="eastAsia"/>
          <w:szCs w:val="21"/>
        </w:rPr>
        <w:t>（若有）</w:t>
      </w:r>
      <w:r>
        <w:rPr>
          <w:rFonts w:ascii="宋体" w:hAnsi="宋体"/>
          <w:szCs w:val="21"/>
        </w:rPr>
        <w:t>、学位证</w:t>
      </w:r>
      <w:r>
        <w:rPr>
          <w:rFonts w:ascii="宋体" w:hAnsi="宋体" w:hint="eastAsia"/>
          <w:szCs w:val="21"/>
        </w:rPr>
        <w:t>（若有）</w:t>
      </w:r>
      <w:r>
        <w:rPr>
          <w:rFonts w:ascii="宋体" w:hAnsi="宋体"/>
          <w:szCs w:val="21"/>
        </w:rPr>
        <w:t>、职称证</w:t>
      </w:r>
      <w:r>
        <w:rPr>
          <w:rFonts w:ascii="宋体" w:hAnsi="宋体" w:hint="eastAsia"/>
          <w:szCs w:val="21"/>
        </w:rPr>
        <w:t>（若有）</w:t>
      </w:r>
      <w:r>
        <w:rPr>
          <w:rFonts w:ascii="宋体" w:hAnsi="宋体"/>
          <w:szCs w:val="21"/>
        </w:rPr>
        <w:t>、</w:t>
      </w:r>
      <w:r>
        <w:rPr>
          <w:rFonts w:ascii="宋体" w:hAnsi="宋体" w:hint="eastAsia"/>
          <w:szCs w:val="21"/>
        </w:rPr>
        <w:t>职业资格证书（若有）</w:t>
      </w:r>
      <w:r>
        <w:rPr>
          <w:rFonts w:ascii="宋体" w:hAnsi="宋体"/>
          <w:szCs w:val="21"/>
        </w:rPr>
        <w:t>等相关资料复印件并加盖供应商公章。</w:t>
      </w:r>
    </w:p>
    <w:p w14:paraId="4935A016" w14:textId="77777777" w:rsidR="001E27A5" w:rsidRDefault="001E27A5">
      <w:pPr>
        <w:spacing w:line="360" w:lineRule="auto"/>
        <w:rPr>
          <w:rFonts w:ascii="宋体" w:hAnsi="宋体"/>
          <w:szCs w:val="21"/>
        </w:rPr>
      </w:pPr>
    </w:p>
    <w:p w14:paraId="294B3AAB" w14:textId="77777777" w:rsidR="001E27A5" w:rsidRDefault="00000000">
      <w:pPr>
        <w:widowControl/>
        <w:jc w:val="left"/>
        <w:rPr>
          <w:rFonts w:ascii="宋体" w:hAnsi="宋体"/>
          <w:szCs w:val="21"/>
        </w:rPr>
      </w:pPr>
      <w:r>
        <w:rPr>
          <w:rFonts w:ascii="宋体" w:hAnsi="宋体"/>
          <w:szCs w:val="21"/>
        </w:rPr>
        <w:br w:type="page"/>
      </w:r>
    </w:p>
    <w:p w14:paraId="46168152" w14:textId="77777777" w:rsidR="001E27A5" w:rsidRDefault="00000000">
      <w:pPr>
        <w:tabs>
          <w:tab w:val="left" w:pos="360"/>
        </w:tabs>
        <w:snapToGrid w:val="0"/>
        <w:spacing w:line="360" w:lineRule="auto"/>
        <w:outlineLvl w:val="1"/>
        <w:rPr>
          <w:rFonts w:ascii="宋体" w:hAnsi="宋体"/>
          <w:sz w:val="24"/>
        </w:rPr>
      </w:pPr>
      <w:r>
        <w:rPr>
          <w:rFonts w:ascii="宋体" w:hAnsi="宋体" w:hint="eastAsia"/>
          <w:sz w:val="24"/>
        </w:rPr>
        <w:lastRenderedPageBreak/>
        <w:t>12.4服务及实施</w:t>
      </w:r>
      <w:r>
        <w:rPr>
          <w:rFonts w:ascii="宋体" w:hAnsi="宋体"/>
          <w:sz w:val="24"/>
        </w:rPr>
        <w:t>方案</w:t>
      </w:r>
    </w:p>
    <w:p w14:paraId="686C0067" w14:textId="77777777" w:rsidR="001E27A5" w:rsidRDefault="001E27A5">
      <w:pPr>
        <w:pStyle w:val="af"/>
        <w:spacing w:line="360" w:lineRule="auto"/>
        <w:rPr>
          <w:rFonts w:hAnsi="宋体" w:hint="default"/>
          <w:szCs w:val="21"/>
        </w:rPr>
      </w:pPr>
    </w:p>
    <w:p w14:paraId="6163AA9C" w14:textId="0C8A42CF" w:rsidR="001E27A5" w:rsidRDefault="00000000" w:rsidP="006A548A">
      <w:pPr>
        <w:spacing w:line="360" w:lineRule="auto"/>
        <w:ind w:left="420" w:rightChars="-27" w:right="-57"/>
      </w:pPr>
      <w:r>
        <w:rPr>
          <w:rFonts w:ascii="宋体" w:hAnsi="宋体"/>
          <w:szCs w:val="22"/>
        </w:rPr>
        <w:t>备注：供应商应根据磋商文件第四章采购需求的内容自行编制</w:t>
      </w:r>
      <w:r>
        <w:rPr>
          <w:rFonts w:ascii="宋体" w:hAnsi="宋体" w:hint="eastAsia"/>
          <w:szCs w:val="22"/>
        </w:rPr>
        <w:t>服务及实施方案</w:t>
      </w:r>
      <w:r>
        <w:rPr>
          <w:rFonts w:ascii="宋体" w:hAnsi="宋体"/>
          <w:szCs w:val="22"/>
        </w:rPr>
        <w:t>。</w:t>
      </w:r>
      <w:r>
        <w:rPr>
          <w:rFonts w:ascii="宋体" w:hAnsi="宋体"/>
          <w:szCs w:val="21"/>
        </w:rPr>
        <w:t>格式</w:t>
      </w:r>
    </w:p>
    <w:sectPr w:rsidR="001E27A5">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6653B" w14:textId="77777777" w:rsidR="003D5819" w:rsidRDefault="003D5819">
      <w:r>
        <w:separator/>
      </w:r>
    </w:p>
  </w:endnote>
  <w:endnote w:type="continuationSeparator" w:id="0">
    <w:p w14:paraId="5B541173" w14:textId="77777777" w:rsidR="003D5819" w:rsidRDefault="003D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ˎ̥">
    <w:altName w:val="宋体"/>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Arial"/>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Kaiti SC Regular">
    <w:altName w:val="华文中宋"/>
    <w:charset w:val="00"/>
    <w:family w:val="auto"/>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altName w:val="Noto Sans"/>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B11F7" w14:textId="77777777" w:rsidR="001E27A5" w:rsidRDefault="00000000">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2BC5" w14:textId="77777777" w:rsidR="001E27A5" w:rsidRDefault="001E27A5">
    <w:pPr>
      <w:pStyle w:val="af4"/>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426A2" w14:textId="77777777" w:rsidR="001E27A5" w:rsidRDefault="00000000">
    <w:pPr>
      <w:pStyle w:val="af4"/>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30AD598" w14:textId="77777777" w:rsidR="001E27A5" w:rsidRDefault="001E27A5">
    <w:pPr>
      <w:pStyle w:val="af4"/>
      <w:ind w:right="360"/>
    </w:pPr>
  </w:p>
  <w:p w14:paraId="21B0D94D" w14:textId="77777777" w:rsidR="001E27A5" w:rsidRDefault="001E27A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D35" w14:textId="77777777" w:rsidR="001E27A5" w:rsidRDefault="001E27A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7BC8A" w14:textId="77777777" w:rsidR="001E27A5" w:rsidRDefault="00000000">
    <w:pPr>
      <w:pStyle w:val="af4"/>
      <w:framePr w:wrap="around" w:vAnchor="text" w:hAnchor="margin" w:xAlign="center" w:y="1"/>
      <w:rPr>
        <w:rStyle w:val="aff0"/>
      </w:rPr>
    </w:pPr>
    <w:r>
      <w:fldChar w:fldCharType="begin"/>
    </w:r>
    <w:r>
      <w:rPr>
        <w:rStyle w:val="aff0"/>
      </w:rPr>
      <w:instrText xml:space="preserve">PAGE  </w:instrText>
    </w:r>
    <w:r>
      <w:fldChar w:fldCharType="end"/>
    </w:r>
  </w:p>
  <w:p w14:paraId="2618D506" w14:textId="77777777" w:rsidR="001E27A5" w:rsidRDefault="001E27A5">
    <w:pPr>
      <w:pStyle w:val="af4"/>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29AD9" w14:textId="77777777" w:rsidR="001E27A5" w:rsidRDefault="001E27A5">
    <w:pPr>
      <w:pStyle w:val="af4"/>
      <w:jc w:val="center"/>
      <w:rPr>
        <w:rFonts w:asci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98DB9" w14:textId="77777777" w:rsidR="001E27A5" w:rsidRDefault="001E27A5">
    <w:pPr>
      <w:pStyle w:val="af4"/>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7BD32" w14:textId="77777777" w:rsidR="001E27A5" w:rsidRDefault="00000000">
    <w:pPr>
      <w:pStyle w:val="af4"/>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4</w:t>
    </w:r>
    <w:r>
      <w:rPr>
        <w:rFonts w:asci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E750E" w14:textId="77777777" w:rsidR="001E27A5" w:rsidRDefault="00000000">
    <w:pPr>
      <w:pStyle w:val="af4"/>
      <w:jc w:val="center"/>
    </w:pPr>
    <w:r>
      <w:fldChar w:fldCharType="begin"/>
    </w:r>
    <w:r>
      <w:instrText>PAGE   \* MERGEFORMAT</w:instrText>
    </w:r>
    <w:r>
      <w:fldChar w:fldCharType="separate"/>
    </w:r>
    <w:r>
      <w:rPr>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EEA6" w14:textId="77777777" w:rsidR="001E27A5" w:rsidRDefault="00000000">
    <w:pPr>
      <w:pStyle w:val="af4"/>
      <w:ind w:right="360"/>
    </w:pPr>
    <w:r>
      <w:rPr>
        <w:noProof/>
      </w:rPr>
      <mc:AlternateContent>
        <mc:Choice Requires="wps">
          <w:drawing>
            <wp:anchor distT="0" distB="0" distL="114300" distR="114300" simplePos="0" relativeHeight="251659264" behindDoc="0" locked="0" layoutInCell="1" allowOverlap="1" wp14:anchorId="2A4E4336" wp14:editId="177539A0">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435D9" w14:textId="77777777" w:rsidR="001E27A5" w:rsidRDefault="00000000">
                          <w:pPr>
                            <w:pStyle w:val="af4"/>
                            <w:rPr>
                              <w:rStyle w:val="aff0"/>
                            </w:rPr>
                          </w:pPr>
                          <w:r>
                            <w:rPr>
                              <w:rStyle w:val="aff0"/>
                            </w:rPr>
                            <w:fldChar w:fldCharType="begin"/>
                          </w:r>
                          <w:r>
                            <w:rPr>
                              <w:rStyle w:val="aff0"/>
                            </w:rPr>
                            <w:instrText xml:space="preserve"> PAGE  \* MERGEFORMAT </w:instrText>
                          </w:r>
                          <w:r>
                            <w:rPr>
                              <w:rStyle w:val="aff0"/>
                            </w:rPr>
                            <w:fldChar w:fldCharType="separate"/>
                          </w:r>
                          <w:r>
                            <w:rPr>
                              <w:rStyle w:val="aff0"/>
                            </w:rPr>
                            <w:t>58</w:t>
                          </w:r>
                          <w:r>
                            <w:rPr>
                              <w:rStyle w:val="aff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4E4336" id="_x0000_t202" coordsize="21600,21600" o:spt="202" path="m,l,21600r21600,l21600,xe">
              <v:stroke joinstyle="miter"/>
              <v:path gradientshapeok="t" o:connecttype="rect"/>
            </v:shapetype>
            <v:shape id="文本框 2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B9435D9" w14:textId="77777777" w:rsidR="001E27A5" w:rsidRDefault="00000000">
                    <w:pPr>
                      <w:pStyle w:val="af4"/>
                      <w:rPr>
                        <w:rStyle w:val="aff0"/>
                      </w:rPr>
                    </w:pPr>
                    <w:r>
                      <w:rPr>
                        <w:rStyle w:val="aff0"/>
                      </w:rPr>
                      <w:fldChar w:fldCharType="begin"/>
                    </w:r>
                    <w:r>
                      <w:rPr>
                        <w:rStyle w:val="aff0"/>
                      </w:rPr>
                      <w:instrText xml:space="preserve"> PAGE  \* MERGEFORMAT </w:instrText>
                    </w:r>
                    <w:r>
                      <w:rPr>
                        <w:rStyle w:val="aff0"/>
                      </w:rPr>
                      <w:fldChar w:fldCharType="separate"/>
                    </w:r>
                    <w:r>
                      <w:rPr>
                        <w:rStyle w:val="aff0"/>
                      </w:rPr>
                      <w:t>58</w:t>
                    </w:r>
                    <w:r>
                      <w:rPr>
                        <w:rStyle w:val="aff0"/>
                      </w:rPr>
                      <w:fldChar w:fldCharType="end"/>
                    </w:r>
                  </w:p>
                </w:txbxContent>
              </v:textbox>
              <w10:wrap anchorx="margin"/>
            </v:shape>
          </w:pict>
        </mc:Fallback>
      </mc:AlternateContent>
    </w:r>
  </w:p>
  <w:p w14:paraId="445C0FB3" w14:textId="77777777" w:rsidR="001E27A5" w:rsidRDefault="001E27A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A3921" w14:textId="77777777" w:rsidR="001E27A5" w:rsidRDefault="00000000">
    <w:pPr>
      <w:pStyle w:val="af4"/>
    </w:pPr>
    <w:r>
      <w:rPr>
        <w:noProof/>
      </w:rPr>
      <mc:AlternateContent>
        <mc:Choice Requires="wps">
          <w:drawing>
            <wp:anchor distT="0" distB="0" distL="114300" distR="114300" simplePos="0" relativeHeight="251660288" behindDoc="0" locked="0" layoutInCell="1" allowOverlap="1" wp14:anchorId="07305BC9" wp14:editId="653DEB62">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7C05BE" w14:textId="77777777" w:rsidR="001E27A5" w:rsidRDefault="00000000">
                          <w:pPr>
                            <w:pStyle w:val="af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305BC9" id="_x0000_t202" coordsize="21600,21600" o:spt="202" path="m,l,21600r21600,l21600,xe">
              <v:stroke joinstyle="miter"/>
              <v:path gradientshapeok="t" o:connecttype="rect"/>
            </v:shapetype>
            <v:shape id="文本框 22"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37C05BE" w14:textId="77777777" w:rsidR="001E27A5" w:rsidRDefault="00000000">
                    <w:pPr>
                      <w:pStyle w:val="af4"/>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C6D44" w14:textId="77777777" w:rsidR="001E27A5" w:rsidRDefault="00000000">
    <w:pPr>
      <w:pStyle w:val="af4"/>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1B879A8" w14:textId="77777777" w:rsidR="001E27A5" w:rsidRDefault="001E27A5">
    <w:pPr>
      <w:pStyle w:val="af4"/>
      <w:ind w:right="360"/>
    </w:pPr>
  </w:p>
  <w:p w14:paraId="7D200575" w14:textId="77777777" w:rsidR="001E27A5" w:rsidRDefault="001E27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3A4F3" w14:textId="77777777" w:rsidR="003D5819" w:rsidRDefault="003D5819">
      <w:r>
        <w:separator/>
      </w:r>
    </w:p>
  </w:footnote>
  <w:footnote w:type="continuationSeparator" w:id="0">
    <w:p w14:paraId="56E776E9" w14:textId="77777777" w:rsidR="003D5819" w:rsidRDefault="003D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BBC49" w14:textId="77777777" w:rsidR="001E27A5" w:rsidRDefault="001E27A5">
    <w:pPr>
      <w:pStyle w:val="af6"/>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43921" w14:textId="77777777" w:rsidR="001E27A5" w:rsidRDefault="001E27A5">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EA267" w14:textId="77777777" w:rsidR="001E27A5" w:rsidRDefault="001E27A5">
    <w:pPr>
      <w:pStyle w:val="af6"/>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E5326" w14:textId="77777777" w:rsidR="001E27A5" w:rsidRDefault="001E27A5">
    <w:pPr>
      <w:pStyle w:val="af6"/>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3F43F" w14:textId="77777777" w:rsidR="001E27A5" w:rsidRDefault="001E27A5">
    <w:pPr>
      <w:pStyle w:val="af6"/>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92030" w14:textId="77777777" w:rsidR="001E27A5" w:rsidRDefault="001E27A5">
    <w:pPr>
      <w:pStyle w:val="af6"/>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39045" w14:textId="77777777" w:rsidR="001E27A5" w:rsidRDefault="001E27A5">
    <w:pPr>
      <w:pStyle w:val="af6"/>
      <w:pBdr>
        <w:bottom w:val="none" w:sz="0" w:space="1" w:color="auto"/>
      </w:pBdr>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1C8FB" w14:textId="77777777" w:rsidR="001E27A5" w:rsidRDefault="001E27A5">
    <w:pPr>
      <w:pStyle w:val="af6"/>
    </w:pPr>
  </w:p>
  <w:p w14:paraId="72580FBD" w14:textId="77777777" w:rsidR="001E27A5" w:rsidRDefault="001E27A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E41F" w14:textId="77777777" w:rsidR="001E27A5" w:rsidRDefault="001E27A5">
    <w:pPr>
      <w:pStyle w:val="af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77368" w14:textId="77777777" w:rsidR="001E27A5" w:rsidRDefault="001E27A5">
    <w:pPr>
      <w:pStyle w:val="af6"/>
    </w:pPr>
  </w:p>
  <w:p w14:paraId="29B30D90" w14:textId="77777777" w:rsidR="001E27A5" w:rsidRDefault="001E27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B07A3F"/>
    <w:multiLevelType w:val="singleLevel"/>
    <w:tmpl w:val="87B07A3F"/>
    <w:lvl w:ilvl="0">
      <w:start w:val="1"/>
      <w:numFmt w:val="decimal"/>
      <w:suff w:val="nothing"/>
      <w:lvlText w:val="（%1）"/>
      <w:lvlJc w:val="left"/>
    </w:lvl>
  </w:abstractNum>
  <w:abstractNum w:abstractNumId="1" w15:restartNumberingAfterBreak="0">
    <w:nsid w:val="00000004"/>
    <w:multiLevelType w:val="multilevel"/>
    <w:tmpl w:val="00000004"/>
    <w:lvl w:ilvl="0">
      <w:start w:val="1"/>
      <w:numFmt w:val="japaneseCounting"/>
      <w:lvlText w:val="第%1章"/>
      <w:lvlJc w:val="left"/>
      <w:pPr>
        <w:tabs>
          <w:tab w:val="left" w:pos="10045"/>
        </w:tabs>
        <w:ind w:left="10045" w:hanging="1140"/>
      </w:pPr>
      <w:rPr>
        <w:rFonts w:hint="eastAsia"/>
      </w:rPr>
    </w:lvl>
    <w:lvl w:ilvl="1">
      <w:start w:val="1"/>
      <w:numFmt w:val="lowerLetter"/>
      <w:lvlText w:val="%2)"/>
      <w:lvlJc w:val="left"/>
      <w:pPr>
        <w:tabs>
          <w:tab w:val="left" w:pos="9745"/>
        </w:tabs>
        <w:ind w:left="9745" w:hanging="420"/>
      </w:pPr>
    </w:lvl>
    <w:lvl w:ilvl="2">
      <w:start w:val="1"/>
      <w:numFmt w:val="lowerRoman"/>
      <w:lvlText w:val="%3."/>
      <w:lvlJc w:val="right"/>
      <w:pPr>
        <w:tabs>
          <w:tab w:val="left" w:pos="10165"/>
        </w:tabs>
        <w:ind w:left="10165" w:hanging="420"/>
      </w:pPr>
    </w:lvl>
    <w:lvl w:ilvl="3">
      <w:start w:val="1"/>
      <w:numFmt w:val="decimal"/>
      <w:lvlText w:val="%4."/>
      <w:lvlJc w:val="left"/>
      <w:pPr>
        <w:tabs>
          <w:tab w:val="left" w:pos="10585"/>
        </w:tabs>
        <w:ind w:left="10585" w:hanging="420"/>
      </w:pPr>
    </w:lvl>
    <w:lvl w:ilvl="4">
      <w:start w:val="1"/>
      <w:numFmt w:val="lowerLetter"/>
      <w:lvlText w:val="%5)"/>
      <w:lvlJc w:val="left"/>
      <w:pPr>
        <w:tabs>
          <w:tab w:val="left" w:pos="11005"/>
        </w:tabs>
        <w:ind w:left="11005" w:hanging="420"/>
      </w:pPr>
    </w:lvl>
    <w:lvl w:ilvl="5">
      <w:start w:val="1"/>
      <w:numFmt w:val="lowerRoman"/>
      <w:lvlText w:val="%6."/>
      <w:lvlJc w:val="right"/>
      <w:pPr>
        <w:tabs>
          <w:tab w:val="left" w:pos="11425"/>
        </w:tabs>
        <w:ind w:left="11425" w:hanging="420"/>
      </w:pPr>
    </w:lvl>
    <w:lvl w:ilvl="6">
      <w:start w:val="1"/>
      <w:numFmt w:val="decimal"/>
      <w:lvlText w:val="%7."/>
      <w:lvlJc w:val="left"/>
      <w:pPr>
        <w:tabs>
          <w:tab w:val="left" w:pos="11845"/>
        </w:tabs>
        <w:ind w:left="11845" w:hanging="420"/>
      </w:pPr>
    </w:lvl>
    <w:lvl w:ilvl="7">
      <w:start w:val="1"/>
      <w:numFmt w:val="lowerLetter"/>
      <w:lvlText w:val="%8)"/>
      <w:lvlJc w:val="left"/>
      <w:pPr>
        <w:tabs>
          <w:tab w:val="left" w:pos="12265"/>
        </w:tabs>
        <w:ind w:left="12265" w:hanging="420"/>
      </w:pPr>
    </w:lvl>
    <w:lvl w:ilvl="8">
      <w:start w:val="1"/>
      <w:numFmt w:val="lowerRoman"/>
      <w:lvlText w:val="%9."/>
      <w:lvlJc w:val="right"/>
      <w:pPr>
        <w:tabs>
          <w:tab w:val="left" w:pos="12685"/>
        </w:tabs>
        <w:ind w:left="12685" w:hanging="420"/>
      </w:pPr>
    </w:lvl>
  </w:abstractNum>
  <w:abstractNum w:abstractNumId="2"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4"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10EB2E92"/>
    <w:multiLevelType w:val="singleLevel"/>
    <w:tmpl w:val="10EB2E92"/>
    <w:lvl w:ilvl="0">
      <w:start w:val="1"/>
      <w:numFmt w:val="decimal"/>
      <w:suff w:val="nothing"/>
      <w:lvlText w:val="（%1）"/>
      <w:lvlJc w:val="left"/>
    </w:lvl>
  </w:abstractNum>
  <w:abstractNum w:abstractNumId="6"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54327235">
    <w:abstractNumId w:val="2"/>
  </w:num>
  <w:num w:numId="2" w16cid:durableId="1814325439">
    <w:abstractNumId w:val="1"/>
  </w:num>
  <w:num w:numId="3" w16cid:durableId="860821335">
    <w:abstractNumId w:val="4"/>
  </w:num>
  <w:num w:numId="4" w16cid:durableId="725104540">
    <w:abstractNumId w:val="0"/>
  </w:num>
  <w:num w:numId="5" w16cid:durableId="151988586">
    <w:abstractNumId w:val="5"/>
  </w:num>
  <w:num w:numId="6" w16cid:durableId="399060656">
    <w:abstractNumId w:val="6"/>
  </w:num>
  <w:num w:numId="7" w16cid:durableId="772746373">
    <w:abstractNumId w:val="7"/>
  </w:num>
  <w:num w:numId="8" w16cid:durableId="256015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ZjU3ODg3MTY2YzA3NjdhZDgyZjUwN2Q2YzQ4OTE5OGQifQ=="/>
    <w:docVar w:name="VTCASE" w:val="4"/>
    <w:docVar w:name="VTCommandPending" w:val="NONE"/>
  </w:docVars>
  <w:rsids>
    <w:rsidRoot w:val="00172A27"/>
    <w:rsid w:val="87CE79D9"/>
    <w:rsid w:val="97F9E0AE"/>
    <w:rsid w:val="A56BD04E"/>
    <w:rsid w:val="B5FE7596"/>
    <w:rsid w:val="BDFFFB6C"/>
    <w:rsid w:val="DF7AD8D6"/>
    <w:rsid w:val="E55B8475"/>
    <w:rsid w:val="E57F1C3B"/>
    <w:rsid w:val="E7DFA603"/>
    <w:rsid w:val="EDD6C14E"/>
    <w:rsid w:val="F3EFEC6E"/>
    <w:rsid w:val="F5FE21F9"/>
    <w:rsid w:val="FBB70F51"/>
    <w:rsid w:val="FBDF8C61"/>
    <w:rsid w:val="FF6E957D"/>
    <w:rsid w:val="FFFFE5CC"/>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416"/>
    <w:rsid w:val="00003558"/>
    <w:rsid w:val="00003711"/>
    <w:rsid w:val="00003804"/>
    <w:rsid w:val="000039FD"/>
    <w:rsid w:val="00003A41"/>
    <w:rsid w:val="00003D6A"/>
    <w:rsid w:val="00003E5F"/>
    <w:rsid w:val="00003EA2"/>
    <w:rsid w:val="00003F15"/>
    <w:rsid w:val="00004197"/>
    <w:rsid w:val="00004254"/>
    <w:rsid w:val="0000429B"/>
    <w:rsid w:val="000044A2"/>
    <w:rsid w:val="0000464E"/>
    <w:rsid w:val="000046C6"/>
    <w:rsid w:val="0000474F"/>
    <w:rsid w:val="00004841"/>
    <w:rsid w:val="00004A22"/>
    <w:rsid w:val="00004C44"/>
    <w:rsid w:val="00004D13"/>
    <w:rsid w:val="00004E70"/>
    <w:rsid w:val="00004F1F"/>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0ECA"/>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59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98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986"/>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898"/>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C79"/>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82"/>
    <w:rsid w:val="000817A1"/>
    <w:rsid w:val="00081948"/>
    <w:rsid w:val="00082322"/>
    <w:rsid w:val="0008234E"/>
    <w:rsid w:val="00082377"/>
    <w:rsid w:val="00082451"/>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44F"/>
    <w:rsid w:val="000925EE"/>
    <w:rsid w:val="00092729"/>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183"/>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7"/>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1BB"/>
    <w:rsid w:val="000B43F5"/>
    <w:rsid w:val="000B43FB"/>
    <w:rsid w:val="000B4569"/>
    <w:rsid w:val="000B45D7"/>
    <w:rsid w:val="000B4721"/>
    <w:rsid w:val="000B4993"/>
    <w:rsid w:val="000B49E8"/>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978"/>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BEC"/>
    <w:rsid w:val="000C3C31"/>
    <w:rsid w:val="000C41AB"/>
    <w:rsid w:val="000C4314"/>
    <w:rsid w:val="000C440E"/>
    <w:rsid w:val="000C463D"/>
    <w:rsid w:val="000C4681"/>
    <w:rsid w:val="000C48A6"/>
    <w:rsid w:val="000C4985"/>
    <w:rsid w:val="000C4C98"/>
    <w:rsid w:val="000C4E0C"/>
    <w:rsid w:val="000C4E9E"/>
    <w:rsid w:val="000C4F33"/>
    <w:rsid w:val="000C4F74"/>
    <w:rsid w:val="000C50D0"/>
    <w:rsid w:val="000C510B"/>
    <w:rsid w:val="000C5166"/>
    <w:rsid w:val="000C516C"/>
    <w:rsid w:val="000C5319"/>
    <w:rsid w:val="000C53CE"/>
    <w:rsid w:val="000C54E9"/>
    <w:rsid w:val="000C555D"/>
    <w:rsid w:val="000C5953"/>
    <w:rsid w:val="000C5DBD"/>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2FCF"/>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5"/>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37"/>
    <w:rsid w:val="000E7C99"/>
    <w:rsid w:val="000E7EFD"/>
    <w:rsid w:val="000F0028"/>
    <w:rsid w:val="000F01E6"/>
    <w:rsid w:val="000F0397"/>
    <w:rsid w:val="000F0854"/>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0B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0FD"/>
    <w:rsid w:val="00102313"/>
    <w:rsid w:val="0010234F"/>
    <w:rsid w:val="00102653"/>
    <w:rsid w:val="0010270C"/>
    <w:rsid w:val="00102833"/>
    <w:rsid w:val="0010296A"/>
    <w:rsid w:val="00102BA9"/>
    <w:rsid w:val="00102F8E"/>
    <w:rsid w:val="001033C4"/>
    <w:rsid w:val="0010366C"/>
    <w:rsid w:val="001036EB"/>
    <w:rsid w:val="00103727"/>
    <w:rsid w:val="0010372B"/>
    <w:rsid w:val="00103862"/>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2FB"/>
    <w:rsid w:val="0011139D"/>
    <w:rsid w:val="0011168E"/>
    <w:rsid w:val="0011174B"/>
    <w:rsid w:val="0011199A"/>
    <w:rsid w:val="00111AB0"/>
    <w:rsid w:val="00111B72"/>
    <w:rsid w:val="00111BB5"/>
    <w:rsid w:val="00111C2B"/>
    <w:rsid w:val="00111D5C"/>
    <w:rsid w:val="00111DD5"/>
    <w:rsid w:val="0011204B"/>
    <w:rsid w:val="00112212"/>
    <w:rsid w:val="001125D6"/>
    <w:rsid w:val="0011261B"/>
    <w:rsid w:val="00112659"/>
    <w:rsid w:val="00112782"/>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3E6E"/>
    <w:rsid w:val="001140D4"/>
    <w:rsid w:val="0011411D"/>
    <w:rsid w:val="001141CF"/>
    <w:rsid w:val="00114447"/>
    <w:rsid w:val="001146A0"/>
    <w:rsid w:val="0011490F"/>
    <w:rsid w:val="00114978"/>
    <w:rsid w:val="00114A55"/>
    <w:rsid w:val="00114A83"/>
    <w:rsid w:val="00114D97"/>
    <w:rsid w:val="00114FDE"/>
    <w:rsid w:val="001151F2"/>
    <w:rsid w:val="00115203"/>
    <w:rsid w:val="0011543C"/>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175"/>
    <w:rsid w:val="00120203"/>
    <w:rsid w:val="001206A9"/>
    <w:rsid w:val="0012074E"/>
    <w:rsid w:val="001207FD"/>
    <w:rsid w:val="001208F2"/>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887"/>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5C"/>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1A0"/>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A2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789"/>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13"/>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7EB"/>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3E9"/>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70"/>
    <w:rsid w:val="001961CE"/>
    <w:rsid w:val="00196296"/>
    <w:rsid w:val="00196AA1"/>
    <w:rsid w:val="00196C49"/>
    <w:rsid w:val="00196D7F"/>
    <w:rsid w:val="001971A4"/>
    <w:rsid w:val="0019751C"/>
    <w:rsid w:val="001976B1"/>
    <w:rsid w:val="0019779D"/>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4B2"/>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AE9"/>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160"/>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7A5"/>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BF0"/>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AC1"/>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A3F"/>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9F0"/>
    <w:rsid w:val="00204D86"/>
    <w:rsid w:val="00204E72"/>
    <w:rsid w:val="00204FA5"/>
    <w:rsid w:val="002057C1"/>
    <w:rsid w:val="00205CED"/>
    <w:rsid w:val="00205D16"/>
    <w:rsid w:val="00205F4E"/>
    <w:rsid w:val="00206179"/>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D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900"/>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5EA0"/>
    <w:rsid w:val="00226149"/>
    <w:rsid w:val="0022619D"/>
    <w:rsid w:val="00226217"/>
    <w:rsid w:val="0022656B"/>
    <w:rsid w:val="00226831"/>
    <w:rsid w:val="00226BA4"/>
    <w:rsid w:val="00226BD0"/>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AA3"/>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83"/>
    <w:rsid w:val="00236AC5"/>
    <w:rsid w:val="00236BA3"/>
    <w:rsid w:val="00236C96"/>
    <w:rsid w:val="00236EE6"/>
    <w:rsid w:val="00237125"/>
    <w:rsid w:val="002371F0"/>
    <w:rsid w:val="00237712"/>
    <w:rsid w:val="00237B33"/>
    <w:rsid w:val="00237C8B"/>
    <w:rsid w:val="00237DF5"/>
    <w:rsid w:val="00237E9C"/>
    <w:rsid w:val="00240071"/>
    <w:rsid w:val="00240426"/>
    <w:rsid w:val="00240561"/>
    <w:rsid w:val="00240852"/>
    <w:rsid w:val="00240AC8"/>
    <w:rsid w:val="00240BC7"/>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2DD"/>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5E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4D2"/>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4C"/>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C90"/>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782"/>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58"/>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BDF"/>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3B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B99"/>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05"/>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DB"/>
    <w:rsid w:val="002C3CFE"/>
    <w:rsid w:val="002C407B"/>
    <w:rsid w:val="002C4310"/>
    <w:rsid w:val="002C43B0"/>
    <w:rsid w:val="002C4B7F"/>
    <w:rsid w:val="002C4BC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187"/>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0AC"/>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8EA"/>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85F"/>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798"/>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B8F"/>
    <w:rsid w:val="002F5C02"/>
    <w:rsid w:val="002F5CD4"/>
    <w:rsid w:val="002F5E41"/>
    <w:rsid w:val="002F5E52"/>
    <w:rsid w:val="002F5F34"/>
    <w:rsid w:val="002F5FDE"/>
    <w:rsid w:val="002F608B"/>
    <w:rsid w:val="002F621F"/>
    <w:rsid w:val="002F633C"/>
    <w:rsid w:val="002F6691"/>
    <w:rsid w:val="002F66D4"/>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652"/>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9D2"/>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9AF"/>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97C"/>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B95"/>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3DD"/>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0E9A"/>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95"/>
    <w:rsid w:val="003338FF"/>
    <w:rsid w:val="00333914"/>
    <w:rsid w:val="003339D6"/>
    <w:rsid w:val="00333F89"/>
    <w:rsid w:val="00333FB1"/>
    <w:rsid w:val="00334249"/>
    <w:rsid w:val="003345BF"/>
    <w:rsid w:val="00334A3D"/>
    <w:rsid w:val="00334A6A"/>
    <w:rsid w:val="00334DCD"/>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4E88"/>
    <w:rsid w:val="00345469"/>
    <w:rsid w:val="003457B8"/>
    <w:rsid w:val="0034581F"/>
    <w:rsid w:val="00345A10"/>
    <w:rsid w:val="00345F57"/>
    <w:rsid w:val="003460FF"/>
    <w:rsid w:val="00346149"/>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D3D"/>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27"/>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E18"/>
    <w:rsid w:val="00362F4E"/>
    <w:rsid w:val="00362F81"/>
    <w:rsid w:val="0036303C"/>
    <w:rsid w:val="00363098"/>
    <w:rsid w:val="0036320F"/>
    <w:rsid w:val="00363307"/>
    <w:rsid w:val="0036371D"/>
    <w:rsid w:val="00363886"/>
    <w:rsid w:val="003646BA"/>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48B"/>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688"/>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3CC"/>
    <w:rsid w:val="00381700"/>
    <w:rsid w:val="003818E3"/>
    <w:rsid w:val="00381AF0"/>
    <w:rsid w:val="00381F0C"/>
    <w:rsid w:val="00382135"/>
    <w:rsid w:val="003822BF"/>
    <w:rsid w:val="003823AA"/>
    <w:rsid w:val="0038240E"/>
    <w:rsid w:val="00382746"/>
    <w:rsid w:val="003827DA"/>
    <w:rsid w:val="0038296E"/>
    <w:rsid w:val="003829B4"/>
    <w:rsid w:val="00382AEF"/>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7C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828"/>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C0"/>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677"/>
    <w:rsid w:val="003A78C5"/>
    <w:rsid w:val="003A79D6"/>
    <w:rsid w:val="003A7AA7"/>
    <w:rsid w:val="003A7C53"/>
    <w:rsid w:val="003A7D05"/>
    <w:rsid w:val="003A7D64"/>
    <w:rsid w:val="003B00AE"/>
    <w:rsid w:val="003B0306"/>
    <w:rsid w:val="003B0365"/>
    <w:rsid w:val="003B079A"/>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48C"/>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ABB"/>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241"/>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B98"/>
    <w:rsid w:val="003C6C32"/>
    <w:rsid w:val="003C7242"/>
    <w:rsid w:val="003C7310"/>
    <w:rsid w:val="003C754C"/>
    <w:rsid w:val="003C7838"/>
    <w:rsid w:val="003C7872"/>
    <w:rsid w:val="003C7ABC"/>
    <w:rsid w:val="003C7B69"/>
    <w:rsid w:val="003C7C6E"/>
    <w:rsid w:val="003C7D93"/>
    <w:rsid w:val="003D0071"/>
    <w:rsid w:val="003D0106"/>
    <w:rsid w:val="003D03B4"/>
    <w:rsid w:val="003D07C8"/>
    <w:rsid w:val="003D0D10"/>
    <w:rsid w:val="003D11E9"/>
    <w:rsid w:val="003D1254"/>
    <w:rsid w:val="003D1397"/>
    <w:rsid w:val="003D13BC"/>
    <w:rsid w:val="003D13DE"/>
    <w:rsid w:val="003D1419"/>
    <w:rsid w:val="003D17A4"/>
    <w:rsid w:val="003D1835"/>
    <w:rsid w:val="003D1C9B"/>
    <w:rsid w:val="003D1CAC"/>
    <w:rsid w:val="003D1DAB"/>
    <w:rsid w:val="003D1F1E"/>
    <w:rsid w:val="003D1F3D"/>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27"/>
    <w:rsid w:val="003D52F9"/>
    <w:rsid w:val="003D575F"/>
    <w:rsid w:val="003D5819"/>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0E68"/>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902"/>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E7E2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627"/>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099"/>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A69"/>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29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197"/>
    <w:rsid w:val="0042128D"/>
    <w:rsid w:val="00421484"/>
    <w:rsid w:val="004214DB"/>
    <w:rsid w:val="004215B8"/>
    <w:rsid w:val="00421BFB"/>
    <w:rsid w:val="00421D59"/>
    <w:rsid w:val="00421EB3"/>
    <w:rsid w:val="00421F90"/>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778"/>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2FD4"/>
    <w:rsid w:val="00453050"/>
    <w:rsid w:val="00453126"/>
    <w:rsid w:val="004531F7"/>
    <w:rsid w:val="00453259"/>
    <w:rsid w:val="00453CAB"/>
    <w:rsid w:val="00453E11"/>
    <w:rsid w:val="00453E33"/>
    <w:rsid w:val="00454330"/>
    <w:rsid w:val="00454349"/>
    <w:rsid w:val="0045438B"/>
    <w:rsid w:val="0045446D"/>
    <w:rsid w:val="004545E4"/>
    <w:rsid w:val="004546D5"/>
    <w:rsid w:val="004546EB"/>
    <w:rsid w:val="0045475C"/>
    <w:rsid w:val="004548F0"/>
    <w:rsid w:val="00454D4E"/>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68C"/>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D12"/>
    <w:rsid w:val="00460ECA"/>
    <w:rsid w:val="00460EEC"/>
    <w:rsid w:val="0046118C"/>
    <w:rsid w:val="0046118E"/>
    <w:rsid w:val="00461284"/>
    <w:rsid w:val="004612A6"/>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9D"/>
    <w:rsid w:val="00475EB7"/>
    <w:rsid w:val="00475EF9"/>
    <w:rsid w:val="004760A4"/>
    <w:rsid w:val="00476129"/>
    <w:rsid w:val="0047647F"/>
    <w:rsid w:val="00476816"/>
    <w:rsid w:val="00476822"/>
    <w:rsid w:val="004768A1"/>
    <w:rsid w:val="004769D3"/>
    <w:rsid w:val="004769D5"/>
    <w:rsid w:val="00477938"/>
    <w:rsid w:val="00477B54"/>
    <w:rsid w:val="00477B57"/>
    <w:rsid w:val="00480057"/>
    <w:rsid w:val="00480096"/>
    <w:rsid w:val="004802F4"/>
    <w:rsid w:val="00480371"/>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5EF8"/>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8A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8A4"/>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53C"/>
    <w:rsid w:val="004958F4"/>
    <w:rsid w:val="00495930"/>
    <w:rsid w:val="00495A40"/>
    <w:rsid w:val="00495A52"/>
    <w:rsid w:val="00495B6C"/>
    <w:rsid w:val="00495DC4"/>
    <w:rsid w:val="00495FA6"/>
    <w:rsid w:val="0049656B"/>
    <w:rsid w:val="0049674B"/>
    <w:rsid w:val="00496C69"/>
    <w:rsid w:val="00496D74"/>
    <w:rsid w:val="00496E65"/>
    <w:rsid w:val="00496F16"/>
    <w:rsid w:val="004972F2"/>
    <w:rsid w:val="00497318"/>
    <w:rsid w:val="0049768D"/>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C8D"/>
    <w:rsid w:val="004B2EF7"/>
    <w:rsid w:val="004B2FC6"/>
    <w:rsid w:val="004B350E"/>
    <w:rsid w:val="004B3630"/>
    <w:rsid w:val="004B39DB"/>
    <w:rsid w:val="004B3B99"/>
    <w:rsid w:val="004B3D57"/>
    <w:rsid w:val="004B4245"/>
    <w:rsid w:val="004B42B4"/>
    <w:rsid w:val="004B460C"/>
    <w:rsid w:val="004B4664"/>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0B4"/>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8BC"/>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55D"/>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5B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CD1"/>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B92"/>
    <w:rsid w:val="004F6DC6"/>
    <w:rsid w:val="004F6E67"/>
    <w:rsid w:val="004F70B5"/>
    <w:rsid w:val="004F75F7"/>
    <w:rsid w:val="004F7691"/>
    <w:rsid w:val="004F7845"/>
    <w:rsid w:val="004F78C8"/>
    <w:rsid w:val="004F7A30"/>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27E"/>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E32"/>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98B"/>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86F"/>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59"/>
    <w:rsid w:val="005378E0"/>
    <w:rsid w:val="00537AD7"/>
    <w:rsid w:val="00537EEA"/>
    <w:rsid w:val="00537FDC"/>
    <w:rsid w:val="00540049"/>
    <w:rsid w:val="00540256"/>
    <w:rsid w:val="00540400"/>
    <w:rsid w:val="00540638"/>
    <w:rsid w:val="0054092B"/>
    <w:rsid w:val="00540B65"/>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928"/>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CCC"/>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9C"/>
    <w:rsid w:val="00566EFD"/>
    <w:rsid w:val="00566FBD"/>
    <w:rsid w:val="00567211"/>
    <w:rsid w:val="005672DB"/>
    <w:rsid w:val="0056738B"/>
    <w:rsid w:val="00567674"/>
    <w:rsid w:val="00567C2A"/>
    <w:rsid w:val="00567C4F"/>
    <w:rsid w:val="00567DAA"/>
    <w:rsid w:val="00567EDB"/>
    <w:rsid w:val="00567F2D"/>
    <w:rsid w:val="00570154"/>
    <w:rsid w:val="005705E5"/>
    <w:rsid w:val="00570707"/>
    <w:rsid w:val="00570896"/>
    <w:rsid w:val="005708B3"/>
    <w:rsid w:val="00570AC8"/>
    <w:rsid w:val="00571152"/>
    <w:rsid w:val="005715E8"/>
    <w:rsid w:val="005717D2"/>
    <w:rsid w:val="00571987"/>
    <w:rsid w:val="00571C53"/>
    <w:rsid w:val="00571C5B"/>
    <w:rsid w:val="00571FD3"/>
    <w:rsid w:val="00572088"/>
    <w:rsid w:val="005720C6"/>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4D"/>
    <w:rsid w:val="005825F2"/>
    <w:rsid w:val="005826D5"/>
    <w:rsid w:val="005828E1"/>
    <w:rsid w:val="00582989"/>
    <w:rsid w:val="00582A72"/>
    <w:rsid w:val="00582D1C"/>
    <w:rsid w:val="00582F90"/>
    <w:rsid w:val="00582FF1"/>
    <w:rsid w:val="00583074"/>
    <w:rsid w:val="0058342B"/>
    <w:rsid w:val="0058361D"/>
    <w:rsid w:val="005836F7"/>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03D"/>
    <w:rsid w:val="0059216A"/>
    <w:rsid w:val="005922F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1A9"/>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2E"/>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C0B"/>
    <w:rsid w:val="005A2F44"/>
    <w:rsid w:val="005A2F45"/>
    <w:rsid w:val="005A2F85"/>
    <w:rsid w:val="005A307E"/>
    <w:rsid w:val="005A30B5"/>
    <w:rsid w:val="005A362B"/>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B7D1F"/>
    <w:rsid w:val="005C0398"/>
    <w:rsid w:val="005C04CD"/>
    <w:rsid w:val="005C0C8D"/>
    <w:rsid w:val="005C0D6F"/>
    <w:rsid w:val="005C0E2C"/>
    <w:rsid w:val="005C0F0C"/>
    <w:rsid w:val="005C11B0"/>
    <w:rsid w:val="005C129A"/>
    <w:rsid w:val="005C17B9"/>
    <w:rsid w:val="005C1913"/>
    <w:rsid w:val="005C195F"/>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20"/>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1FD0"/>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4FA"/>
    <w:rsid w:val="005E65F5"/>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7C6"/>
    <w:rsid w:val="005F18D0"/>
    <w:rsid w:val="005F1AED"/>
    <w:rsid w:val="005F1D62"/>
    <w:rsid w:val="005F215B"/>
    <w:rsid w:val="005F22AF"/>
    <w:rsid w:val="005F25BE"/>
    <w:rsid w:val="005F2711"/>
    <w:rsid w:val="005F2739"/>
    <w:rsid w:val="005F27CD"/>
    <w:rsid w:val="005F2AB4"/>
    <w:rsid w:val="005F2BAE"/>
    <w:rsid w:val="005F2D37"/>
    <w:rsid w:val="005F311F"/>
    <w:rsid w:val="005F316A"/>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B84"/>
    <w:rsid w:val="00604D09"/>
    <w:rsid w:val="00604DB3"/>
    <w:rsid w:val="00604EDD"/>
    <w:rsid w:val="00604FBF"/>
    <w:rsid w:val="0060537C"/>
    <w:rsid w:val="0060559C"/>
    <w:rsid w:val="006055A9"/>
    <w:rsid w:val="00605641"/>
    <w:rsid w:val="00605732"/>
    <w:rsid w:val="006057E4"/>
    <w:rsid w:val="00605B99"/>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562"/>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C7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506"/>
    <w:rsid w:val="0062264A"/>
    <w:rsid w:val="006229EB"/>
    <w:rsid w:val="00622B52"/>
    <w:rsid w:val="00622BC5"/>
    <w:rsid w:val="00622F60"/>
    <w:rsid w:val="00623114"/>
    <w:rsid w:val="00623180"/>
    <w:rsid w:val="00623184"/>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80C"/>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ABA"/>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05D"/>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6F"/>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1DC8"/>
    <w:rsid w:val="006722AE"/>
    <w:rsid w:val="006723AC"/>
    <w:rsid w:val="006724BA"/>
    <w:rsid w:val="00672639"/>
    <w:rsid w:val="0067267B"/>
    <w:rsid w:val="006727C9"/>
    <w:rsid w:val="0067288A"/>
    <w:rsid w:val="00672D2B"/>
    <w:rsid w:val="00672D84"/>
    <w:rsid w:val="00673024"/>
    <w:rsid w:val="00673288"/>
    <w:rsid w:val="006733C6"/>
    <w:rsid w:val="00673687"/>
    <w:rsid w:val="006739BF"/>
    <w:rsid w:val="00673BA1"/>
    <w:rsid w:val="00673BE3"/>
    <w:rsid w:val="00673E19"/>
    <w:rsid w:val="00674596"/>
    <w:rsid w:val="006747E7"/>
    <w:rsid w:val="00674922"/>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DFF"/>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685"/>
    <w:rsid w:val="006819FC"/>
    <w:rsid w:val="00681C86"/>
    <w:rsid w:val="00681E57"/>
    <w:rsid w:val="0068228A"/>
    <w:rsid w:val="0068237F"/>
    <w:rsid w:val="0068240B"/>
    <w:rsid w:val="00682C75"/>
    <w:rsid w:val="00683044"/>
    <w:rsid w:val="0068306A"/>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A43"/>
    <w:rsid w:val="00696C09"/>
    <w:rsid w:val="00696C0D"/>
    <w:rsid w:val="00696C94"/>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24A"/>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48A"/>
    <w:rsid w:val="006A560E"/>
    <w:rsid w:val="006A56AF"/>
    <w:rsid w:val="006A572F"/>
    <w:rsid w:val="006A59DB"/>
    <w:rsid w:val="006A5A3F"/>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A7F65"/>
    <w:rsid w:val="006B006E"/>
    <w:rsid w:val="006B01E0"/>
    <w:rsid w:val="006B0671"/>
    <w:rsid w:val="006B0674"/>
    <w:rsid w:val="006B06A9"/>
    <w:rsid w:val="006B1003"/>
    <w:rsid w:val="006B106D"/>
    <w:rsid w:val="006B1334"/>
    <w:rsid w:val="006B1449"/>
    <w:rsid w:val="006B179D"/>
    <w:rsid w:val="006B1815"/>
    <w:rsid w:val="006B1A58"/>
    <w:rsid w:val="006B1ACC"/>
    <w:rsid w:val="006B1C2B"/>
    <w:rsid w:val="006B1C4E"/>
    <w:rsid w:val="006B1E1A"/>
    <w:rsid w:val="006B1E6E"/>
    <w:rsid w:val="006B1F37"/>
    <w:rsid w:val="006B1FAF"/>
    <w:rsid w:val="006B23E0"/>
    <w:rsid w:val="006B2473"/>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13"/>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60"/>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423"/>
    <w:rsid w:val="006D14C8"/>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5D"/>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880"/>
    <w:rsid w:val="006F0AB6"/>
    <w:rsid w:val="006F0CF8"/>
    <w:rsid w:val="006F0D0B"/>
    <w:rsid w:val="006F0E75"/>
    <w:rsid w:val="006F1055"/>
    <w:rsid w:val="006F118D"/>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2F88"/>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9FC"/>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0C7"/>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599"/>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6AC"/>
    <w:rsid w:val="007237EB"/>
    <w:rsid w:val="0072380C"/>
    <w:rsid w:val="007239F9"/>
    <w:rsid w:val="00723A0F"/>
    <w:rsid w:val="00723A31"/>
    <w:rsid w:val="00723A5A"/>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E9F"/>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405"/>
    <w:rsid w:val="00752532"/>
    <w:rsid w:val="00752757"/>
    <w:rsid w:val="00752AEF"/>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06"/>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BA2"/>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B94"/>
    <w:rsid w:val="00762D3A"/>
    <w:rsid w:val="00762D8E"/>
    <w:rsid w:val="00762DDF"/>
    <w:rsid w:val="00762F77"/>
    <w:rsid w:val="0076312B"/>
    <w:rsid w:val="007632B8"/>
    <w:rsid w:val="00763420"/>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EA2"/>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910"/>
    <w:rsid w:val="00771A53"/>
    <w:rsid w:val="00771AAB"/>
    <w:rsid w:val="00771CDE"/>
    <w:rsid w:val="00771D88"/>
    <w:rsid w:val="00772046"/>
    <w:rsid w:val="007723D6"/>
    <w:rsid w:val="0077248E"/>
    <w:rsid w:val="007728B1"/>
    <w:rsid w:val="007729F5"/>
    <w:rsid w:val="00772A24"/>
    <w:rsid w:val="00772A52"/>
    <w:rsid w:val="00772D71"/>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7E1"/>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2FC5"/>
    <w:rsid w:val="007A3003"/>
    <w:rsid w:val="007A3986"/>
    <w:rsid w:val="007A3A19"/>
    <w:rsid w:val="007A3AC9"/>
    <w:rsid w:val="007A3ACB"/>
    <w:rsid w:val="007A3DE6"/>
    <w:rsid w:val="007A3E57"/>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3D"/>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287"/>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745"/>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D1"/>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A69"/>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8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06"/>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B59"/>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73"/>
    <w:rsid w:val="008061FF"/>
    <w:rsid w:val="0080631D"/>
    <w:rsid w:val="0080668A"/>
    <w:rsid w:val="00806957"/>
    <w:rsid w:val="008069EC"/>
    <w:rsid w:val="00806A88"/>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1D2C"/>
    <w:rsid w:val="00811F78"/>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B7E"/>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CDC"/>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C9"/>
    <w:rsid w:val="0084047A"/>
    <w:rsid w:val="008404A0"/>
    <w:rsid w:val="0084089A"/>
    <w:rsid w:val="00840E81"/>
    <w:rsid w:val="00840FB1"/>
    <w:rsid w:val="008410E4"/>
    <w:rsid w:val="008411A0"/>
    <w:rsid w:val="008414AB"/>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CCF"/>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7F0"/>
    <w:rsid w:val="0087694D"/>
    <w:rsid w:val="008769F2"/>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33B"/>
    <w:rsid w:val="008814B9"/>
    <w:rsid w:val="00881536"/>
    <w:rsid w:val="00881BBB"/>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A49"/>
    <w:rsid w:val="00885D46"/>
    <w:rsid w:val="00885D73"/>
    <w:rsid w:val="00885EB7"/>
    <w:rsid w:val="00885F02"/>
    <w:rsid w:val="008861C6"/>
    <w:rsid w:val="0088631A"/>
    <w:rsid w:val="00886453"/>
    <w:rsid w:val="00886533"/>
    <w:rsid w:val="00886C65"/>
    <w:rsid w:val="00886C77"/>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6F0"/>
    <w:rsid w:val="00890728"/>
    <w:rsid w:val="00890780"/>
    <w:rsid w:val="00890812"/>
    <w:rsid w:val="00890A87"/>
    <w:rsid w:val="00890FAB"/>
    <w:rsid w:val="00891205"/>
    <w:rsid w:val="0089125B"/>
    <w:rsid w:val="008912F8"/>
    <w:rsid w:val="0089130C"/>
    <w:rsid w:val="00891B95"/>
    <w:rsid w:val="00891CB4"/>
    <w:rsid w:val="00891CBC"/>
    <w:rsid w:val="00891F02"/>
    <w:rsid w:val="008923EF"/>
    <w:rsid w:val="00892554"/>
    <w:rsid w:val="008927ED"/>
    <w:rsid w:val="0089297A"/>
    <w:rsid w:val="00892A3A"/>
    <w:rsid w:val="00892A8C"/>
    <w:rsid w:val="00892DD0"/>
    <w:rsid w:val="00892DDB"/>
    <w:rsid w:val="00893391"/>
    <w:rsid w:val="008933EB"/>
    <w:rsid w:val="00893435"/>
    <w:rsid w:val="00893470"/>
    <w:rsid w:val="00893804"/>
    <w:rsid w:val="0089394D"/>
    <w:rsid w:val="008939F8"/>
    <w:rsid w:val="00893B56"/>
    <w:rsid w:val="00893BD4"/>
    <w:rsid w:val="00893C94"/>
    <w:rsid w:val="00893CCD"/>
    <w:rsid w:val="00893E6C"/>
    <w:rsid w:val="00893E73"/>
    <w:rsid w:val="00893F26"/>
    <w:rsid w:val="00894312"/>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52"/>
    <w:rsid w:val="008A2CBB"/>
    <w:rsid w:val="008A2ED4"/>
    <w:rsid w:val="008A32E7"/>
    <w:rsid w:val="008A3803"/>
    <w:rsid w:val="008A38E3"/>
    <w:rsid w:val="008A39B9"/>
    <w:rsid w:val="008A3A28"/>
    <w:rsid w:val="008A3B2C"/>
    <w:rsid w:val="008A3B51"/>
    <w:rsid w:val="008A3EB1"/>
    <w:rsid w:val="008A3F2A"/>
    <w:rsid w:val="008A41CE"/>
    <w:rsid w:val="008A41DF"/>
    <w:rsid w:val="008A4796"/>
    <w:rsid w:val="008A4A77"/>
    <w:rsid w:val="008A4B7E"/>
    <w:rsid w:val="008A4C66"/>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65D"/>
    <w:rsid w:val="008D07E6"/>
    <w:rsid w:val="008D0C7A"/>
    <w:rsid w:val="008D0DEB"/>
    <w:rsid w:val="008D0E1D"/>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CD8"/>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699"/>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C4"/>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1E6"/>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8B"/>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655"/>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766"/>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0ED"/>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E91"/>
    <w:rsid w:val="00965F96"/>
    <w:rsid w:val="0096609A"/>
    <w:rsid w:val="00966189"/>
    <w:rsid w:val="00966A2D"/>
    <w:rsid w:val="00966D41"/>
    <w:rsid w:val="0096713B"/>
    <w:rsid w:val="0096720F"/>
    <w:rsid w:val="00967210"/>
    <w:rsid w:val="009672D3"/>
    <w:rsid w:val="0096747B"/>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2AE"/>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B8"/>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60"/>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1E0"/>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D74"/>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4E"/>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296"/>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38C"/>
    <w:rsid w:val="009E3533"/>
    <w:rsid w:val="009E398D"/>
    <w:rsid w:val="009E39AA"/>
    <w:rsid w:val="009E3F8B"/>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0BB"/>
    <w:rsid w:val="009E6181"/>
    <w:rsid w:val="009E6204"/>
    <w:rsid w:val="009E634C"/>
    <w:rsid w:val="009E63CD"/>
    <w:rsid w:val="009E6749"/>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C96"/>
    <w:rsid w:val="009F4ED4"/>
    <w:rsid w:val="009F4F96"/>
    <w:rsid w:val="009F503C"/>
    <w:rsid w:val="009F50B1"/>
    <w:rsid w:val="009F5151"/>
    <w:rsid w:val="009F515D"/>
    <w:rsid w:val="009F51AB"/>
    <w:rsid w:val="009F51C0"/>
    <w:rsid w:val="009F5335"/>
    <w:rsid w:val="009F5469"/>
    <w:rsid w:val="009F54C4"/>
    <w:rsid w:val="009F587E"/>
    <w:rsid w:val="009F58AE"/>
    <w:rsid w:val="009F5D33"/>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047"/>
    <w:rsid w:val="00A02405"/>
    <w:rsid w:val="00A024C9"/>
    <w:rsid w:val="00A02805"/>
    <w:rsid w:val="00A02874"/>
    <w:rsid w:val="00A02B56"/>
    <w:rsid w:val="00A02C0C"/>
    <w:rsid w:val="00A02EE1"/>
    <w:rsid w:val="00A02F96"/>
    <w:rsid w:val="00A035AA"/>
    <w:rsid w:val="00A0397D"/>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501"/>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BF5"/>
    <w:rsid w:val="00A21CAE"/>
    <w:rsid w:val="00A21E42"/>
    <w:rsid w:val="00A21E7F"/>
    <w:rsid w:val="00A2236B"/>
    <w:rsid w:val="00A22866"/>
    <w:rsid w:val="00A22DDE"/>
    <w:rsid w:val="00A23076"/>
    <w:rsid w:val="00A238DC"/>
    <w:rsid w:val="00A239B8"/>
    <w:rsid w:val="00A23A0C"/>
    <w:rsid w:val="00A23CA3"/>
    <w:rsid w:val="00A23D26"/>
    <w:rsid w:val="00A23E58"/>
    <w:rsid w:val="00A23E66"/>
    <w:rsid w:val="00A2413C"/>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6D"/>
    <w:rsid w:val="00A30292"/>
    <w:rsid w:val="00A302D6"/>
    <w:rsid w:val="00A30493"/>
    <w:rsid w:val="00A305DD"/>
    <w:rsid w:val="00A30890"/>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5C3"/>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0A2"/>
    <w:rsid w:val="00A47495"/>
    <w:rsid w:val="00A474D3"/>
    <w:rsid w:val="00A47686"/>
    <w:rsid w:val="00A476AE"/>
    <w:rsid w:val="00A47A11"/>
    <w:rsid w:val="00A47B20"/>
    <w:rsid w:val="00A47B50"/>
    <w:rsid w:val="00A47C29"/>
    <w:rsid w:val="00A5018B"/>
    <w:rsid w:val="00A50442"/>
    <w:rsid w:val="00A5083B"/>
    <w:rsid w:val="00A50851"/>
    <w:rsid w:val="00A50B6E"/>
    <w:rsid w:val="00A50BEE"/>
    <w:rsid w:val="00A50C46"/>
    <w:rsid w:val="00A50F5C"/>
    <w:rsid w:val="00A50FC2"/>
    <w:rsid w:val="00A514E9"/>
    <w:rsid w:val="00A5162C"/>
    <w:rsid w:val="00A51980"/>
    <w:rsid w:val="00A51DA9"/>
    <w:rsid w:val="00A521D5"/>
    <w:rsid w:val="00A52541"/>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3A"/>
    <w:rsid w:val="00A64A40"/>
    <w:rsid w:val="00A64CA7"/>
    <w:rsid w:val="00A64DC9"/>
    <w:rsid w:val="00A65026"/>
    <w:rsid w:val="00A65065"/>
    <w:rsid w:val="00A6508E"/>
    <w:rsid w:val="00A651C2"/>
    <w:rsid w:val="00A65237"/>
    <w:rsid w:val="00A65329"/>
    <w:rsid w:val="00A6550C"/>
    <w:rsid w:val="00A6590E"/>
    <w:rsid w:val="00A65949"/>
    <w:rsid w:val="00A65CCC"/>
    <w:rsid w:val="00A660E4"/>
    <w:rsid w:val="00A6640B"/>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5E1"/>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12"/>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B6A"/>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1B8"/>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8ED"/>
    <w:rsid w:val="00A87AF8"/>
    <w:rsid w:val="00A87B7D"/>
    <w:rsid w:val="00A87D56"/>
    <w:rsid w:val="00A9014B"/>
    <w:rsid w:val="00A90794"/>
    <w:rsid w:val="00A90795"/>
    <w:rsid w:val="00A907DB"/>
    <w:rsid w:val="00A90DEA"/>
    <w:rsid w:val="00A90E6B"/>
    <w:rsid w:val="00A90E85"/>
    <w:rsid w:val="00A90FA1"/>
    <w:rsid w:val="00A90FA4"/>
    <w:rsid w:val="00A91142"/>
    <w:rsid w:val="00A91174"/>
    <w:rsid w:val="00A9174A"/>
    <w:rsid w:val="00A91A1C"/>
    <w:rsid w:val="00A91ACD"/>
    <w:rsid w:val="00A91EDF"/>
    <w:rsid w:val="00A91FF9"/>
    <w:rsid w:val="00A92347"/>
    <w:rsid w:val="00A92407"/>
    <w:rsid w:val="00A9253B"/>
    <w:rsid w:val="00A925A4"/>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6AD"/>
    <w:rsid w:val="00A95740"/>
    <w:rsid w:val="00A95962"/>
    <w:rsid w:val="00A95A4A"/>
    <w:rsid w:val="00A95C7A"/>
    <w:rsid w:val="00A95CA5"/>
    <w:rsid w:val="00A95E7D"/>
    <w:rsid w:val="00A961B5"/>
    <w:rsid w:val="00A961F1"/>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40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875"/>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424"/>
    <w:rsid w:val="00AB462E"/>
    <w:rsid w:val="00AB468C"/>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5A"/>
    <w:rsid w:val="00AC566A"/>
    <w:rsid w:val="00AC5DDE"/>
    <w:rsid w:val="00AC5F08"/>
    <w:rsid w:val="00AC614A"/>
    <w:rsid w:val="00AC62F8"/>
    <w:rsid w:val="00AC64A3"/>
    <w:rsid w:val="00AC652D"/>
    <w:rsid w:val="00AC6568"/>
    <w:rsid w:val="00AC6845"/>
    <w:rsid w:val="00AC6A5A"/>
    <w:rsid w:val="00AC6A9B"/>
    <w:rsid w:val="00AC6CA4"/>
    <w:rsid w:val="00AC6F2E"/>
    <w:rsid w:val="00AC7115"/>
    <w:rsid w:val="00AC736F"/>
    <w:rsid w:val="00AC756F"/>
    <w:rsid w:val="00AC7694"/>
    <w:rsid w:val="00AC7D08"/>
    <w:rsid w:val="00AC7DAA"/>
    <w:rsid w:val="00AD0099"/>
    <w:rsid w:val="00AD0135"/>
    <w:rsid w:val="00AD02C9"/>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68"/>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63"/>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A04"/>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A66"/>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33"/>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091"/>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151"/>
    <w:rsid w:val="00B05414"/>
    <w:rsid w:val="00B054CD"/>
    <w:rsid w:val="00B0562B"/>
    <w:rsid w:val="00B05783"/>
    <w:rsid w:val="00B0580C"/>
    <w:rsid w:val="00B058D1"/>
    <w:rsid w:val="00B059E5"/>
    <w:rsid w:val="00B05CA0"/>
    <w:rsid w:val="00B05CE8"/>
    <w:rsid w:val="00B0601D"/>
    <w:rsid w:val="00B061B2"/>
    <w:rsid w:val="00B063D3"/>
    <w:rsid w:val="00B0652F"/>
    <w:rsid w:val="00B06D28"/>
    <w:rsid w:val="00B06D9A"/>
    <w:rsid w:val="00B06DB4"/>
    <w:rsid w:val="00B06EB7"/>
    <w:rsid w:val="00B070B0"/>
    <w:rsid w:val="00B070CE"/>
    <w:rsid w:val="00B073F0"/>
    <w:rsid w:val="00B07756"/>
    <w:rsid w:val="00B07799"/>
    <w:rsid w:val="00B07D77"/>
    <w:rsid w:val="00B1041B"/>
    <w:rsid w:val="00B10616"/>
    <w:rsid w:val="00B10651"/>
    <w:rsid w:val="00B10A05"/>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96"/>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2A"/>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990"/>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0DB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09B"/>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1CC1"/>
    <w:rsid w:val="00B7217B"/>
    <w:rsid w:val="00B721D9"/>
    <w:rsid w:val="00B7226F"/>
    <w:rsid w:val="00B72639"/>
    <w:rsid w:val="00B72767"/>
    <w:rsid w:val="00B7282B"/>
    <w:rsid w:val="00B72948"/>
    <w:rsid w:val="00B72C26"/>
    <w:rsid w:val="00B72E2A"/>
    <w:rsid w:val="00B72ED6"/>
    <w:rsid w:val="00B72F6D"/>
    <w:rsid w:val="00B72FA9"/>
    <w:rsid w:val="00B73062"/>
    <w:rsid w:val="00B734E8"/>
    <w:rsid w:val="00B7372C"/>
    <w:rsid w:val="00B738DB"/>
    <w:rsid w:val="00B73A26"/>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3F0"/>
    <w:rsid w:val="00B8160D"/>
    <w:rsid w:val="00B816E8"/>
    <w:rsid w:val="00B819DA"/>
    <w:rsid w:val="00B81AED"/>
    <w:rsid w:val="00B81DB6"/>
    <w:rsid w:val="00B81F79"/>
    <w:rsid w:val="00B81FBD"/>
    <w:rsid w:val="00B8224B"/>
    <w:rsid w:val="00B8252D"/>
    <w:rsid w:val="00B8275D"/>
    <w:rsid w:val="00B8278C"/>
    <w:rsid w:val="00B827B3"/>
    <w:rsid w:val="00B827BF"/>
    <w:rsid w:val="00B828E1"/>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873"/>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01"/>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6FB6"/>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9E4"/>
    <w:rsid w:val="00BA4A43"/>
    <w:rsid w:val="00BA4AC6"/>
    <w:rsid w:val="00BA4CD6"/>
    <w:rsid w:val="00BA4CFB"/>
    <w:rsid w:val="00BA4D1B"/>
    <w:rsid w:val="00BA4E5D"/>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DF3"/>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95"/>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30"/>
    <w:rsid w:val="00BC48C2"/>
    <w:rsid w:val="00BC504D"/>
    <w:rsid w:val="00BC5061"/>
    <w:rsid w:val="00BC50AA"/>
    <w:rsid w:val="00BC5372"/>
    <w:rsid w:val="00BC541E"/>
    <w:rsid w:val="00BC5447"/>
    <w:rsid w:val="00BC5724"/>
    <w:rsid w:val="00BC582C"/>
    <w:rsid w:val="00BC588E"/>
    <w:rsid w:val="00BC5AF5"/>
    <w:rsid w:val="00BC5B89"/>
    <w:rsid w:val="00BC5D01"/>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178"/>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67"/>
    <w:rsid w:val="00BD5CEA"/>
    <w:rsid w:val="00BD5E45"/>
    <w:rsid w:val="00BD5FDF"/>
    <w:rsid w:val="00BD64AF"/>
    <w:rsid w:val="00BD6552"/>
    <w:rsid w:val="00BD65DA"/>
    <w:rsid w:val="00BD66D6"/>
    <w:rsid w:val="00BD68EA"/>
    <w:rsid w:val="00BD6CD9"/>
    <w:rsid w:val="00BD6D6D"/>
    <w:rsid w:val="00BD7023"/>
    <w:rsid w:val="00BD720C"/>
    <w:rsid w:val="00BD723D"/>
    <w:rsid w:val="00BD7317"/>
    <w:rsid w:val="00BD732A"/>
    <w:rsid w:val="00BD7841"/>
    <w:rsid w:val="00BD7F8E"/>
    <w:rsid w:val="00BE02B3"/>
    <w:rsid w:val="00BE050B"/>
    <w:rsid w:val="00BE0590"/>
    <w:rsid w:val="00BE080D"/>
    <w:rsid w:val="00BE0AB8"/>
    <w:rsid w:val="00BE0E8B"/>
    <w:rsid w:val="00BE0FB8"/>
    <w:rsid w:val="00BE13D8"/>
    <w:rsid w:val="00BE14A0"/>
    <w:rsid w:val="00BE16CF"/>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57C"/>
    <w:rsid w:val="00BE3990"/>
    <w:rsid w:val="00BE3AE6"/>
    <w:rsid w:val="00BE3CA2"/>
    <w:rsid w:val="00BE3E18"/>
    <w:rsid w:val="00BE3FAB"/>
    <w:rsid w:val="00BE48E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29"/>
    <w:rsid w:val="00BF1CA3"/>
    <w:rsid w:val="00BF1D73"/>
    <w:rsid w:val="00BF225C"/>
    <w:rsid w:val="00BF26BE"/>
    <w:rsid w:val="00BF26C3"/>
    <w:rsid w:val="00BF2803"/>
    <w:rsid w:val="00BF2D63"/>
    <w:rsid w:val="00BF33AD"/>
    <w:rsid w:val="00BF344D"/>
    <w:rsid w:val="00BF34E7"/>
    <w:rsid w:val="00BF3777"/>
    <w:rsid w:val="00BF3914"/>
    <w:rsid w:val="00BF3A01"/>
    <w:rsid w:val="00BF3B19"/>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185"/>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B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BD"/>
    <w:rsid w:val="00C06CFA"/>
    <w:rsid w:val="00C06F4D"/>
    <w:rsid w:val="00C0719D"/>
    <w:rsid w:val="00C074E0"/>
    <w:rsid w:val="00C076D3"/>
    <w:rsid w:val="00C0792A"/>
    <w:rsid w:val="00C07B21"/>
    <w:rsid w:val="00C07C03"/>
    <w:rsid w:val="00C07C0E"/>
    <w:rsid w:val="00C07DD9"/>
    <w:rsid w:val="00C07F1C"/>
    <w:rsid w:val="00C1008D"/>
    <w:rsid w:val="00C10438"/>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23"/>
    <w:rsid w:val="00C14479"/>
    <w:rsid w:val="00C144BD"/>
    <w:rsid w:val="00C145AF"/>
    <w:rsid w:val="00C14A4D"/>
    <w:rsid w:val="00C14AE3"/>
    <w:rsid w:val="00C14B86"/>
    <w:rsid w:val="00C14E0D"/>
    <w:rsid w:val="00C14FE6"/>
    <w:rsid w:val="00C14FF4"/>
    <w:rsid w:val="00C150F4"/>
    <w:rsid w:val="00C15354"/>
    <w:rsid w:val="00C153EC"/>
    <w:rsid w:val="00C1563D"/>
    <w:rsid w:val="00C156CE"/>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B63"/>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911"/>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1E9"/>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47"/>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632"/>
    <w:rsid w:val="00C517F3"/>
    <w:rsid w:val="00C51E31"/>
    <w:rsid w:val="00C51E7E"/>
    <w:rsid w:val="00C5208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0F6"/>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534"/>
    <w:rsid w:val="00C62710"/>
    <w:rsid w:val="00C6283E"/>
    <w:rsid w:val="00C62C6C"/>
    <w:rsid w:val="00C63336"/>
    <w:rsid w:val="00C63370"/>
    <w:rsid w:val="00C636BA"/>
    <w:rsid w:val="00C638E0"/>
    <w:rsid w:val="00C63D71"/>
    <w:rsid w:val="00C63DEE"/>
    <w:rsid w:val="00C63EE7"/>
    <w:rsid w:val="00C63F24"/>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3C"/>
    <w:rsid w:val="00C724EB"/>
    <w:rsid w:val="00C7261F"/>
    <w:rsid w:val="00C72633"/>
    <w:rsid w:val="00C726D6"/>
    <w:rsid w:val="00C726E4"/>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E1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1D4"/>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781"/>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DFC"/>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8AB"/>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ACC"/>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B0A"/>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1CA"/>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6F76"/>
    <w:rsid w:val="00CA7115"/>
    <w:rsid w:val="00CA71A5"/>
    <w:rsid w:val="00CA7288"/>
    <w:rsid w:val="00CA72B1"/>
    <w:rsid w:val="00CA7420"/>
    <w:rsid w:val="00CA749E"/>
    <w:rsid w:val="00CA781C"/>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05"/>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04"/>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5E5"/>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BF2"/>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C27"/>
    <w:rsid w:val="00CD6D39"/>
    <w:rsid w:val="00CD6EAC"/>
    <w:rsid w:val="00CD6F01"/>
    <w:rsid w:val="00CD73DB"/>
    <w:rsid w:val="00CD7575"/>
    <w:rsid w:val="00CD767C"/>
    <w:rsid w:val="00CD7C51"/>
    <w:rsid w:val="00CD7F16"/>
    <w:rsid w:val="00CE0296"/>
    <w:rsid w:val="00CE0318"/>
    <w:rsid w:val="00CE03FE"/>
    <w:rsid w:val="00CE099E"/>
    <w:rsid w:val="00CE0A9C"/>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14A"/>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A89"/>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3D1B"/>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A1F"/>
    <w:rsid w:val="00D00C21"/>
    <w:rsid w:val="00D00FD7"/>
    <w:rsid w:val="00D012CB"/>
    <w:rsid w:val="00D0137F"/>
    <w:rsid w:val="00D01726"/>
    <w:rsid w:val="00D01868"/>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A7"/>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02"/>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8C5"/>
    <w:rsid w:val="00D25B49"/>
    <w:rsid w:val="00D25C74"/>
    <w:rsid w:val="00D26391"/>
    <w:rsid w:val="00D26472"/>
    <w:rsid w:val="00D264F3"/>
    <w:rsid w:val="00D26746"/>
    <w:rsid w:val="00D26752"/>
    <w:rsid w:val="00D26ABB"/>
    <w:rsid w:val="00D26AE4"/>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1CEB"/>
    <w:rsid w:val="00D31F7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08F"/>
    <w:rsid w:val="00D3648B"/>
    <w:rsid w:val="00D36510"/>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6C4"/>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57"/>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799"/>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BB"/>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CBB"/>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0A0"/>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4"/>
    <w:rsid w:val="00D8348E"/>
    <w:rsid w:val="00D83660"/>
    <w:rsid w:val="00D836EF"/>
    <w:rsid w:val="00D8389F"/>
    <w:rsid w:val="00D8398B"/>
    <w:rsid w:val="00D839EE"/>
    <w:rsid w:val="00D83E78"/>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2AE"/>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433"/>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0C"/>
    <w:rsid w:val="00DB4B98"/>
    <w:rsid w:val="00DB4CA1"/>
    <w:rsid w:val="00DB4D07"/>
    <w:rsid w:val="00DB4DBA"/>
    <w:rsid w:val="00DB4FB9"/>
    <w:rsid w:val="00DB50FA"/>
    <w:rsid w:val="00DB5136"/>
    <w:rsid w:val="00DB539D"/>
    <w:rsid w:val="00DB5467"/>
    <w:rsid w:val="00DB54B6"/>
    <w:rsid w:val="00DB5501"/>
    <w:rsid w:val="00DB55C5"/>
    <w:rsid w:val="00DB59B4"/>
    <w:rsid w:val="00DB59E2"/>
    <w:rsid w:val="00DB612C"/>
    <w:rsid w:val="00DB618A"/>
    <w:rsid w:val="00DB6477"/>
    <w:rsid w:val="00DB660D"/>
    <w:rsid w:val="00DB66F8"/>
    <w:rsid w:val="00DB675B"/>
    <w:rsid w:val="00DB6885"/>
    <w:rsid w:val="00DB6C6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0CA5"/>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010"/>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6C1"/>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B9E"/>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4B6"/>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0E7E"/>
    <w:rsid w:val="00E012CA"/>
    <w:rsid w:val="00E0154E"/>
    <w:rsid w:val="00E0159F"/>
    <w:rsid w:val="00E01753"/>
    <w:rsid w:val="00E01872"/>
    <w:rsid w:val="00E0196E"/>
    <w:rsid w:val="00E01BB2"/>
    <w:rsid w:val="00E01BB4"/>
    <w:rsid w:val="00E01E5C"/>
    <w:rsid w:val="00E01E79"/>
    <w:rsid w:val="00E01F32"/>
    <w:rsid w:val="00E01F98"/>
    <w:rsid w:val="00E020BD"/>
    <w:rsid w:val="00E02160"/>
    <w:rsid w:val="00E0222D"/>
    <w:rsid w:val="00E022B6"/>
    <w:rsid w:val="00E0240A"/>
    <w:rsid w:val="00E02440"/>
    <w:rsid w:val="00E02457"/>
    <w:rsid w:val="00E024F8"/>
    <w:rsid w:val="00E0251E"/>
    <w:rsid w:val="00E025BE"/>
    <w:rsid w:val="00E0270E"/>
    <w:rsid w:val="00E027C8"/>
    <w:rsid w:val="00E02CFC"/>
    <w:rsid w:val="00E02D12"/>
    <w:rsid w:val="00E02EF0"/>
    <w:rsid w:val="00E02F7C"/>
    <w:rsid w:val="00E02FDB"/>
    <w:rsid w:val="00E03026"/>
    <w:rsid w:val="00E03260"/>
    <w:rsid w:val="00E035FD"/>
    <w:rsid w:val="00E038B9"/>
    <w:rsid w:val="00E03977"/>
    <w:rsid w:val="00E03F34"/>
    <w:rsid w:val="00E045C3"/>
    <w:rsid w:val="00E048FF"/>
    <w:rsid w:val="00E04AB7"/>
    <w:rsid w:val="00E04B29"/>
    <w:rsid w:val="00E05064"/>
    <w:rsid w:val="00E050EF"/>
    <w:rsid w:val="00E05400"/>
    <w:rsid w:val="00E0556C"/>
    <w:rsid w:val="00E05789"/>
    <w:rsid w:val="00E05A4D"/>
    <w:rsid w:val="00E05AC4"/>
    <w:rsid w:val="00E05E97"/>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7CF"/>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3C0"/>
    <w:rsid w:val="00E135F8"/>
    <w:rsid w:val="00E138D8"/>
    <w:rsid w:val="00E13A86"/>
    <w:rsid w:val="00E13C9E"/>
    <w:rsid w:val="00E13DFD"/>
    <w:rsid w:val="00E13E06"/>
    <w:rsid w:val="00E140C2"/>
    <w:rsid w:val="00E14237"/>
    <w:rsid w:val="00E1428C"/>
    <w:rsid w:val="00E14756"/>
    <w:rsid w:val="00E148FC"/>
    <w:rsid w:val="00E149F0"/>
    <w:rsid w:val="00E14C91"/>
    <w:rsid w:val="00E14F41"/>
    <w:rsid w:val="00E1562D"/>
    <w:rsid w:val="00E15890"/>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2D9"/>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010"/>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4F4"/>
    <w:rsid w:val="00E65702"/>
    <w:rsid w:val="00E65E3D"/>
    <w:rsid w:val="00E65EF6"/>
    <w:rsid w:val="00E65EFA"/>
    <w:rsid w:val="00E65EFE"/>
    <w:rsid w:val="00E65FFE"/>
    <w:rsid w:val="00E66064"/>
    <w:rsid w:val="00E66293"/>
    <w:rsid w:val="00E66479"/>
    <w:rsid w:val="00E667E3"/>
    <w:rsid w:val="00E6687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9D9"/>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4E6"/>
    <w:rsid w:val="00E765A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65"/>
    <w:rsid w:val="00E81272"/>
    <w:rsid w:val="00E81380"/>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1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01"/>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89"/>
    <w:rsid w:val="00EA32C4"/>
    <w:rsid w:val="00EA342F"/>
    <w:rsid w:val="00EA3BA6"/>
    <w:rsid w:val="00EA3D1F"/>
    <w:rsid w:val="00EA40E5"/>
    <w:rsid w:val="00EA45BC"/>
    <w:rsid w:val="00EA4706"/>
    <w:rsid w:val="00EA48BB"/>
    <w:rsid w:val="00EA4B06"/>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0B"/>
    <w:rsid w:val="00EB2513"/>
    <w:rsid w:val="00EB2751"/>
    <w:rsid w:val="00EB27A3"/>
    <w:rsid w:val="00EB27BF"/>
    <w:rsid w:val="00EB2808"/>
    <w:rsid w:val="00EB293F"/>
    <w:rsid w:val="00EB2A28"/>
    <w:rsid w:val="00EB2DF9"/>
    <w:rsid w:val="00EB2E7B"/>
    <w:rsid w:val="00EB2F82"/>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478"/>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697"/>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1B55"/>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06"/>
    <w:rsid w:val="00EE5677"/>
    <w:rsid w:val="00EE5806"/>
    <w:rsid w:val="00EE5B34"/>
    <w:rsid w:val="00EE5BAF"/>
    <w:rsid w:val="00EE6104"/>
    <w:rsid w:val="00EE611B"/>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06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999"/>
    <w:rsid w:val="00F05BA9"/>
    <w:rsid w:val="00F05C70"/>
    <w:rsid w:val="00F05D8A"/>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0CE9"/>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15C"/>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903"/>
    <w:rsid w:val="00F22A1B"/>
    <w:rsid w:val="00F22A4F"/>
    <w:rsid w:val="00F22BA1"/>
    <w:rsid w:val="00F22D0B"/>
    <w:rsid w:val="00F230B6"/>
    <w:rsid w:val="00F23224"/>
    <w:rsid w:val="00F234A1"/>
    <w:rsid w:val="00F234F2"/>
    <w:rsid w:val="00F23753"/>
    <w:rsid w:val="00F237F4"/>
    <w:rsid w:val="00F2398D"/>
    <w:rsid w:val="00F23B3F"/>
    <w:rsid w:val="00F23EB1"/>
    <w:rsid w:val="00F24163"/>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5F5"/>
    <w:rsid w:val="00F4162F"/>
    <w:rsid w:val="00F418AE"/>
    <w:rsid w:val="00F41A44"/>
    <w:rsid w:val="00F41D85"/>
    <w:rsid w:val="00F41EBB"/>
    <w:rsid w:val="00F41F6F"/>
    <w:rsid w:val="00F4238B"/>
    <w:rsid w:val="00F4244C"/>
    <w:rsid w:val="00F425CB"/>
    <w:rsid w:val="00F425E4"/>
    <w:rsid w:val="00F42755"/>
    <w:rsid w:val="00F429BA"/>
    <w:rsid w:val="00F42A8E"/>
    <w:rsid w:val="00F42B99"/>
    <w:rsid w:val="00F42B9E"/>
    <w:rsid w:val="00F42D65"/>
    <w:rsid w:val="00F42F41"/>
    <w:rsid w:val="00F42F6E"/>
    <w:rsid w:val="00F43035"/>
    <w:rsid w:val="00F430AE"/>
    <w:rsid w:val="00F432F0"/>
    <w:rsid w:val="00F4356D"/>
    <w:rsid w:val="00F43581"/>
    <w:rsid w:val="00F435F9"/>
    <w:rsid w:val="00F43650"/>
    <w:rsid w:val="00F43A56"/>
    <w:rsid w:val="00F43B87"/>
    <w:rsid w:val="00F44172"/>
    <w:rsid w:val="00F44214"/>
    <w:rsid w:val="00F442C9"/>
    <w:rsid w:val="00F44521"/>
    <w:rsid w:val="00F445DC"/>
    <w:rsid w:val="00F445FB"/>
    <w:rsid w:val="00F44818"/>
    <w:rsid w:val="00F44C27"/>
    <w:rsid w:val="00F44CD6"/>
    <w:rsid w:val="00F44D4F"/>
    <w:rsid w:val="00F4521A"/>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5DB"/>
    <w:rsid w:val="00F51915"/>
    <w:rsid w:val="00F51B80"/>
    <w:rsid w:val="00F51B96"/>
    <w:rsid w:val="00F51ECF"/>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3F"/>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3D0"/>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D0"/>
    <w:rsid w:val="00F914FA"/>
    <w:rsid w:val="00F9159D"/>
    <w:rsid w:val="00F917D3"/>
    <w:rsid w:val="00F918F5"/>
    <w:rsid w:val="00F91A25"/>
    <w:rsid w:val="00F91F50"/>
    <w:rsid w:val="00F91F72"/>
    <w:rsid w:val="00F923AD"/>
    <w:rsid w:val="00F92A28"/>
    <w:rsid w:val="00F92AB5"/>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641"/>
    <w:rsid w:val="00FA272F"/>
    <w:rsid w:val="00FA277C"/>
    <w:rsid w:val="00FA3090"/>
    <w:rsid w:val="00FA30B6"/>
    <w:rsid w:val="00FA3264"/>
    <w:rsid w:val="00FA329E"/>
    <w:rsid w:val="00FA3306"/>
    <w:rsid w:val="00FA386C"/>
    <w:rsid w:val="00FA388F"/>
    <w:rsid w:val="00FA39DD"/>
    <w:rsid w:val="00FA3CB5"/>
    <w:rsid w:val="00FA3CDB"/>
    <w:rsid w:val="00FA3DEC"/>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2C4"/>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20"/>
    <w:rsid w:val="00FB2ADA"/>
    <w:rsid w:val="00FB2C43"/>
    <w:rsid w:val="00FB2DA9"/>
    <w:rsid w:val="00FB2F46"/>
    <w:rsid w:val="00FB30D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A6A"/>
    <w:rsid w:val="00FB5E41"/>
    <w:rsid w:val="00FB6021"/>
    <w:rsid w:val="00FB61C4"/>
    <w:rsid w:val="00FB637D"/>
    <w:rsid w:val="00FB638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B7A4A"/>
    <w:rsid w:val="00FC051D"/>
    <w:rsid w:val="00FC05D7"/>
    <w:rsid w:val="00FC0B40"/>
    <w:rsid w:val="00FC0C08"/>
    <w:rsid w:val="00FC0D68"/>
    <w:rsid w:val="00FC0E38"/>
    <w:rsid w:val="00FC113D"/>
    <w:rsid w:val="00FC12A3"/>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670"/>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3AE0"/>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E65"/>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4D9"/>
    <w:rsid w:val="00FE26C1"/>
    <w:rsid w:val="00FE2842"/>
    <w:rsid w:val="00FE2F7A"/>
    <w:rsid w:val="00FE30B6"/>
    <w:rsid w:val="00FE3109"/>
    <w:rsid w:val="00FE3C92"/>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67"/>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20"/>
    <w:rsid w:val="00FF41EC"/>
    <w:rsid w:val="00FF43EE"/>
    <w:rsid w:val="00FF45ED"/>
    <w:rsid w:val="00FF48E6"/>
    <w:rsid w:val="00FF4ACE"/>
    <w:rsid w:val="00FF4AD0"/>
    <w:rsid w:val="00FF4B29"/>
    <w:rsid w:val="00FF4B4F"/>
    <w:rsid w:val="00FF4D99"/>
    <w:rsid w:val="00FF4DA1"/>
    <w:rsid w:val="00FF5225"/>
    <w:rsid w:val="00FF5450"/>
    <w:rsid w:val="00FF547C"/>
    <w:rsid w:val="00FF5995"/>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0FF7DA3"/>
    <w:rsid w:val="00FF7F93"/>
    <w:rsid w:val="014A313B"/>
    <w:rsid w:val="015255F6"/>
    <w:rsid w:val="07280724"/>
    <w:rsid w:val="07E677BF"/>
    <w:rsid w:val="08040030"/>
    <w:rsid w:val="09123817"/>
    <w:rsid w:val="099D2813"/>
    <w:rsid w:val="0A780850"/>
    <w:rsid w:val="0AFD4D5F"/>
    <w:rsid w:val="0B660C1A"/>
    <w:rsid w:val="0C04615D"/>
    <w:rsid w:val="0C566784"/>
    <w:rsid w:val="0C6C7D9A"/>
    <w:rsid w:val="0D8654C2"/>
    <w:rsid w:val="0D9D6286"/>
    <w:rsid w:val="0DBC0223"/>
    <w:rsid w:val="0E2A01C9"/>
    <w:rsid w:val="0E8462B3"/>
    <w:rsid w:val="118635A8"/>
    <w:rsid w:val="131F65CF"/>
    <w:rsid w:val="13432776"/>
    <w:rsid w:val="140771E4"/>
    <w:rsid w:val="14951E1C"/>
    <w:rsid w:val="159C04C5"/>
    <w:rsid w:val="16226043"/>
    <w:rsid w:val="17F93E0B"/>
    <w:rsid w:val="18752BC1"/>
    <w:rsid w:val="19F05C85"/>
    <w:rsid w:val="1C3F36F7"/>
    <w:rsid w:val="1C455CA5"/>
    <w:rsid w:val="1C843F72"/>
    <w:rsid w:val="1CFA7A77"/>
    <w:rsid w:val="1D2C69D2"/>
    <w:rsid w:val="1DBD5A8D"/>
    <w:rsid w:val="1F350744"/>
    <w:rsid w:val="1FDF081E"/>
    <w:rsid w:val="20B936BC"/>
    <w:rsid w:val="239E00B4"/>
    <w:rsid w:val="23C4041E"/>
    <w:rsid w:val="23C6154E"/>
    <w:rsid w:val="23E65497"/>
    <w:rsid w:val="251E74A4"/>
    <w:rsid w:val="25696BD4"/>
    <w:rsid w:val="273A5437"/>
    <w:rsid w:val="2768090A"/>
    <w:rsid w:val="276F3405"/>
    <w:rsid w:val="27843CE5"/>
    <w:rsid w:val="27DF2AA2"/>
    <w:rsid w:val="2A067C87"/>
    <w:rsid w:val="2B9A580A"/>
    <w:rsid w:val="2C3C5631"/>
    <w:rsid w:val="2C4B5C9A"/>
    <w:rsid w:val="2D7A5137"/>
    <w:rsid w:val="2F447404"/>
    <w:rsid w:val="31045E53"/>
    <w:rsid w:val="318F1AC6"/>
    <w:rsid w:val="31A75DFC"/>
    <w:rsid w:val="32BA44E2"/>
    <w:rsid w:val="32EB653A"/>
    <w:rsid w:val="33622E24"/>
    <w:rsid w:val="34E2335B"/>
    <w:rsid w:val="351532E0"/>
    <w:rsid w:val="354F4F5B"/>
    <w:rsid w:val="35FFAA76"/>
    <w:rsid w:val="36091058"/>
    <w:rsid w:val="37EFC6C9"/>
    <w:rsid w:val="386214DD"/>
    <w:rsid w:val="3B1728D7"/>
    <w:rsid w:val="3B66F64E"/>
    <w:rsid w:val="3BCB6780"/>
    <w:rsid w:val="3E5F273D"/>
    <w:rsid w:val="3EA463BE"/>
    <w:rsid w:val="3ED86E75"/>
    <w:rsid w:val="3F3C2C57"/>
    <w:rsid w:val="3F6E02F2"/>
    <w:rsid w:val="3FF5F3AE"/>
    <w:rsid w:val="40D76EAF"/>
    <w:rsid w:val="41ED6C3E"/>
    <w:rsid w:val="42CD0A98"/>
    <w:rsid w:val="431A0C09"/>
    <w:rsid w:val="43AF6230"/>
    <w:rsid w:val="460B0F99"/>
    <w:rsid w:val="4615377C"/>
    <w:rsid w:val="464745D2"/>
    <w:rsid w:val="480E2158"/>
    <w:rsid w:val="4837438B"/>
    <w:rsid w:val="487139B0"/>
    <w:rsid w:val="4B65373A"/>
    <w:rsid w:val="4D00163A"/>
    <w:rsid w:val="4DD5677B"/>
    <w:rsid w:val="4ED562F4"/>
    <w:rsid w:val="4F0F5BE3"/>
    <w:rsid w:val="4F197CD8"/>
    <w:rsid w:val="50D37CC2"/>
    <w:rsid w:val="513A7461"/>
    <w:rsid w:val="5170130B"/>
    <w:rsid w:val="52422029"/>
    <w:rsid w:val="5385708B"/>
    <w:rsid w:val="544F3B55"/>
    <w:rsid w:val="548C6E00"/>
    <w:rsid w:val="55040901"/>
    <w:rsid w:val="554C18AB"/>
    <w:rsid w:val="56DF05DE"/>
    <w:rsid w:val="57FC6189"/>
    <w:rsid w:val="585148B4"/>
    <w:rsid w:val="5C852769"/>
    <w:rsid w:val="5D3874C9"/>
    <w:rsid w:val="5DB073BD"/>
    <w:rsid w:val="5E6E2AC2"/>
    <w:rsid w:val="5F073306"/>
    <w:rsid w:val="5F5F73B9"/>
    <w:rsid w:val="5FE67A6F"/>
    <w:rsid w:val="5FFA1C9A"/>
    <w:rsid w:val="5FFEC476"/>
    <w:rsid w:val="60242B36"/>
    <w:rsid w:val="60522285"/>
    <w:rsid w:val="636901B3"/>
    <w:rsid w:val="65284068"/>
    <w:rsid w:val="65D513B8"/>
    <w:rsid w:val="66092E7E"/>
    <w:rsid w:val="67A23B7D"/>
    <w:rsid w:val="67DD63C9"/>
    <w:rsid w:val="67DF4169"/>
    <w:rsid w:val="6838144E"/>
    <w:rsid w:val="68AA7398"/>
    <w:rsid w:val="697710DA"/>
    <w:rsid w:val="6A3B60B3"/>
    <w:rsid w:val="6C5E308A"/>
    <w:rsid w:val="6E604E6A"/>
    <w:rsid w:val="6F0B697F"/>
    <w:rsid w:val="6FC38E7F"/>
    <w:rsid w:val="6FDD5739"/>
    <w:rsid w:val="6FDFAE6E"/>
    <w:rsid w:val="71CC7E1A"/>
    <w:rsid w:val="742C597A"/>
    <w:rsid w:val="75D77593"/>
    <w:rsid w:val="79370AA3"/>
    <w:rsid w:val="7A8E4477"/>
    <w:rsid w:val="7B922D84"/>
    <w:rsid w:val="7BAE6AB2"/>
    <w:rsid w:val="7BFEEF63"/>
    <w:rsid w:val="7D6F0DCF"/>
    <w:rsid w:val="7D9224FC"/>
    <w:rsid w:val="7DDB16B4"/>
    <w:rsid w:val="7EE7563F"/>
    <w:rsid w:val="7FF48B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30E65"/>
  <w15:docId w15:val="{EBE6298A-4949-4918-AA98-6DDF9FA7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567"/>
      </w:tabs>
      <w:spacing w:before="120" w:line="22" w:lineRule="atLeast"/>
    </w:pPr>
    <w:rPr>
      <w:rFonts w:ascii="宋体" w:hAnsi="宋体"/>
      <w:sz w:val="24"/>
    </w:rPr>
  </w:style>
  <w:style w:type="paragraph" w:styleId="TOC7">
    <w:name w:val="toc 7"/>
    <w:basedOn w:val="a"/>
    <w:next w:val="a"/>
    <w:qFormat/>
    <w:pPr>
      <w:ind w:leftChars="1200" w:left="2520"/>
    </w:pPr>
  </w:style>
  <w:style w:type="paragraph" w:styleId="a5">
    <w:name w:val="Normal Indent"/>
    <w:basedOn w:val="a"/>
    <w:link w:val="a6"/>
    <w:qFormat/>
    <w:pPr>
      <w:autoSpaceDE w:val="0"/>
      <w:autoSpaceDN w:val="0"/>
      <w:adjustRightInd w:val="0"/>
      <w:ind w:firstLine="420"/>
      <w:jc w:val="left"/>
    </w:pPr>
    <w:rPr>
      <w:rFonts w:ascii="宋体"/>
      <w:sz w:val="24"/>
    </w:rPr>
  </w:style>
  <w:style w:type="paragraph" w:styleId="a7">
    <w:name w:val="caption"/>
    <w:basedOn w:val="a"/>
    <w:next w:val="a"/>
    <w:qFormat/>
    <w:pPr>
      <w:spacing w:line="480" w:lineRule="auto"/>
    </w:pPr>
    <w:rPr>
      <w:rFonts w:ascii="华文中宋" w:eastAsia="华文中宋" w:hAnsi="华文中宋"/>
      <w:sz w:val="36"/>
      <w:szCs w:val="20"/>
    </w:rPr>
  </w:style>
  <w:style w:type="paragraph" w:styleId="a8">
    <w:name w:val="Document Map"/>
    <w:basedOn w:val="a"/>
    <w:link w:val="a9"/>
    <w:qFormat/>
    <w:pPr>
      <w:shd w:val="clear" w:color="auto" w:fill="000080"/>
    </w:pPr>
  </w:style>
  <w:style w:type="paragraph" w:styleId="aa">
    <w:name w:val="toa heading"/>
    <w:basedOn w:val="a"/>
    <w:next w:val="a"/>
    <w:qFormat/>
    <w:pPr>
      <w:spacing w:before="120"/>
    </w:pPr>
    <w:rPr>
      <w:rFonts w:ascii="Arial" w:hAnsi="Arial"/>
      <w:sz w:val="24"/>
    </w:rPr>
  </w:style>
  <w:style w:type="paragraph" w:styleId="ab">
    <w:name w:val="annotation text"/>
    <w:basedOn w:val="a"/>
    <w:link w:val="11"/>
    <w:uiPriority w:val="99"/>
    <w:qFormat/>
    <w:pPr>
      <w:jc w:val="left"/>
    </w:pPr>
  </w:style>
  <w:style w:type="paragraph" w:styleId="31">
    <w:name w:val="Body Text 3"/>
    <w:basedOn w:val="a"/>
    <w:link w:val="32"/>
    <w:qFormat/>
    <w:pPr>
      <w:spacing w:after="120"/>
    </w:pPr>
    <w:rPr>
      <w:sz w:val="16"/>
      <w:szCs w:val="16"/>
    </w:rPr>
  </w:style>
  <w:style w:type="paragraph" w:styleId="ac">
    <w:name w:val="Body Text Indent"/>
    <w:basedOn w:val="a"/>
    <w:link w:val="ad"/>
    <w:qFormat/>
    <w:pPr>
      <w:spacing w:line="360" w:lineRule="auto"/>
      <w:ind w:firstLine="570"/>
    </w:pPr>
    <w:rPr>
      <w:sz w:val="24"/>
    </w:rPr>
  </w:style>
  <w:style w:type="paragraph" w:styleId="21">
    <w:name w:val="List 2"/>
    <w:basedOn w:val="a"/>
    <w:qFormat/>
    <w:pPr>
      <w:ind w:leftChars="200" w:left="100" w:hangingChars="200" w:hanging="200"/>
    </w:pPr>
  </w:style>
  <w:style w:type="paragraph" w:styleId="ae">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f">
    <w:name w:val="Plain Text"/>
    <w:basedOn w:val="a"/>
    <w:next w:val="a"/>
    <w:link w:val="22"/>
    <w:qFormat/>
    <w:rPr>
      <w:rFonts w:ascii="宋体" w:hAnsi="Courier New" w:hint="eastAsia"/>
      <w:szCs w:val="20"/>
    </w:rPr>
  </w:style>
  <w:style w:type="paragraph" w:styleId="TOC8">
    <w:name w:val="toc 8"/>
    <w:basedOn w:val="a"/>
    <w:next w:val="a"/>
    <w:qFormat/>
    <w:pPr>
      <w:ind w:leftChars="1400" w:left="2940"/>
    </w:pPr>
  </w:style>
  <w:style w:type="paragraph" w:styleId="af0">
    <w:name w:val="Date"/>
    <w:basedOn w:val="a"/>
    <w:next w:val="a"/>
    <w:link w:val="af1"/>
    <w:qFormat/>
    <w:pPr>
      <w:ind w:leftChars="2500" w:left="100"/>
    </w:pPr>
    <w:rPr>
      <w:rFonts w:ascii="仿宋_GB2312" w:eastAsia="仿宋_GB2312" w:hAnsi="宋体"/>
      <w:color w:val="000000"/>
      <w:sz w:val="24"/>
    </w:rPr>
  </w:style>
  <w:style w:type="paragraph" w:styleId="23">
    <w:name w:val="Body Text Indent 2"/>
    <w:basedOn w:val="a"/>
    <w:link w:val="24"/>
    <w:qFormat/>
    <w:pPr>
      <w:ind w:firstLineChars="200" w:firstLine="480"/>
    </w:pPr>
    <w:rPr>
      <w:rFonts w:ascii="仿宋_GB2312" w:eastAsia="仿宋_GB2312"/>
      <w:sz w:val="24"/>
    </w:rPr>
  </w:style>
  <w:style w:type="paragraph" w:styleId="af2">
    <w:name w:val="Balloon Text"/>
    <w:basedOn w:val="a"/>
    <w:link w:val="af3"/>
    <w:qFormat/>
    <w:rPr>
      <w:sz w:val="18"/>
      <w:szCs w:val="18"/>
    </w:rPr>
  </w:style>
  <w:style w:type="paragraph" w:styleId="af4">
    <w:name w:val="footer"/>
    <w:basedOn w:val="a"/>
    <w:next w:val="a"/>
    <w:link w:val="af5"/>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
    <w:link w:val="af7"/>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91">
    <w:name w:val="index 9"/>
    <w:basedOn w:val="a"/>
    <w:next w:val="a"/>
    <w:qFormat/>
    <w:pPr>
      <w:ind w:left="3360"/>
      <w:jc w:val="left"/>
    </w:pPr>
    <w:rPr>
      <w:szCs w:val="20"/>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25">
    <w:name w:val="Body Text 2"/>
    <w:basedOn w:val="a"/>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9">
    <w:name w:val="Title"/>
    <w:basedOn w:val="a"/>
    <w:link w:val="afa"/>
    <w:qFormat/>
    <w:pPr>
      <w:jc w:val="center"/>
      <w:outlineLvl w:val="0"/>
    </w:pPr>
    <w:rPr>
      <w:b/>
      <w:sz w:val="32"/>
      <w:szCs w:val="20"/>
    </w:rPr>
  </w:style>
  <w:style w:type="paragraph" w:styleId="afb">
    <w:name w:val="annotation subject"/>
    <w:basedOn w:val="ab"/>
    <w:next w:val="ab"/>
    <w:link w:val="afc"/>
    <w:qFormat/>
    <w:rPr>
      <w:b/>
      <w:bCs/>
    </w:rPr>
  </w:style>
  <w:style w:type="paragraph" w:styleId="afd">
    <w:name w:val="Body Text First Indent"/>
    <w:basedOn w:val="a0"/>
    <w:next w:val="a"/>
    <w:qFormat/>
    <w:pPr>
      <w:spacing w:line="360" w:lineRule="auto"/>
      <w:ind w:firstLine="420"/>
    </w:pPr>
    <w:rPr>
      <w:szCs w:val="20"/>
    </w:rPr>
  </w:style>
  <w:style w:type="paragraph" w:styleId="26">
    <w:name w:val="Body Text First Indent 2"/>
    <w:basedOn w:val="ac"/>
    <w:link w:val="27"/>
    <w:qFormat/>
    <w:pPr>
      <w:spacing w:after="120" w:line="480" w:lineRule="exact"/>
      <w:ind w:leftChars="200" w:left="420" w:firstLineChars="200" w:firstLine="420"/>
    </w:pPr>
    <w:rPr>
      <w:szCs w:val="20"/>
    </w:rPr>
  </w:style>
  <w:style w:type="table" w:styleId="afe">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qFormat/>
    <w:rPr>
      <w:b/>
      <w:bCs/>
    </w:rPr>
  </w:style>
  <w:style w:type="character" w:styleId="aff0">
    <w:name w:val="page number"/>
    <w:uiPriority w:val="99"/>
    <w:qFormat/>
  </w:style>
  <w:style w:type="character" w:styleId="aff1">
    <w:name w:val="FollowedHyperlink"/>
    <w:qFormat/>
    <w:rPr>
      <w:color w:val="800080"/>
      <w:u w:val="single"/>
    </w:rPr>
  </w:style>
  <w:style w:type="character" w:styleId="aff2">
    <w:name w:val="Emphasis"/>
    <w:qFormat/>
    <w:rPr>
      <w:color w:val="CC0033"/>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styleId="HTML1">
    <w:name w:val="HTML Cite"/>
    <w:qFormat/>
    <w:rPr>
      <w:i/>
      <w:iCs/>
    </w:rPr>
  </w:style>
  <w:style w:type="character" w:customStyle="1" w:styleId="10">
    <w:name w:val="标题 1 字符"/>
    <w:link w:val="1"/>
    <w:qFormat/>
    <w:rPr>
      <w:rFonts w:ascii="宋体"/>
      <w:b/>
      <w:kern w:val="44"/>
      <w:sz w:val="32"/>
    </w:rPr>
  </w:style>
  <w:style w:type="character" w:customStyle="1" w:styleId="aff5">
    <w:name w:val="批注文字 字符"/>
    <w:uiPriority w:val="99"/>
    <w:qFormat/>
    <w:rPr>
      <w:rFonts w:ascii="Times New Roman" w:eastAsia="宋体" w:hAnsi="Times New Roman" w:cs="Times New Roman"/>
      <w:sz w:val="24"/>
      <w:lang w:val="en-US" w:eastAsia="zh-CN" w:bidi="ar-SA"/>
    </w:rPr>
  </w:style>
  <w:style w:type="paragraph" w:customStyle="1" w:styleId="aff6">
    <w:name w:val="标书正文"/>
    <w:basedOn w:val="26"/>
    <w:qFormat/>
    <w:pPr>
      <w:spacing w:line="360" w:lineRule="auto"/>
    </w:pPr>
    <w:rPr>
      <w:rFonts w:asciiTheme="minorHAnsi" w:hAnsiTheme="minorHAnsi" w:cs="宋体"/>
      <w:szCs w:val="24"/>
    </w:rPr>
  </w:style>
  <w:style w:type="character" w:customStyle="1" w:styleId="a6">
    <w:name w:val="正文缩进 字符"/>
    <w:link w:val="a5"/>
    <w:qFormat/>
    <w:rPr>
      <w:rFonts w:ascii="宋体" w:eastAsia="宋体"/>
      <w:kern w:val="2"/>
      <w:sz w:val="24"/>
      <w:szCs w:val="24"/>
      <w:lang w:val="en-US" w:eastAsia="zh-CN" w:bidi="ar-SA"/>
    </w:rPr>
  </w:style>
  <w:style w:type="character" w:customStyle="1" w:styleId="20">
    <w:name w:val="标题 2 字符"/>
    <w:link w:val="2"/>
    <w:qFormat/>
    <w:rPr>
      <w:rFonts w:ascii="Arial" w:eastAsia="黑体" w:hAnsi="Arial"/>
      <w:b/>
      <w:sz w:val="30"/>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9">
    <w:name w:val="文档结构图 字符"/>
    <w:link w:val="a8"/>
    <w:qFormat/>
    <w:rPr>
      <w:kern w:val="2"/>
      <w:sz w:val="21"/>
      <w:szCs w:val="24"/>
      <w:shd w:val="clear" w:color="auto" w:fill="000080"/>
    </w:rPr>
  </w:style>
  <w:style w:type="character" w:customStyle="1" w:styleId="11">
    <w:name w:val="批注文字 字符1"/>
    <w:link w:val="ab"/>
    <w:uiPriority w:val="99"/>
    <w:qFormat/>
    <w:rPr>
      <w:kern w:val="2"/>
      <w:sz w:val="21"/>
      <w:szCs w:val="24"/>
    </w:rPr>
  </w:style>
  <w:style w:type="character" w:customStyle="1" w:styleId="32">
    <w:name w:val="正文文本 3 字符"/>
    <w:link w:val="31"/>
    <w:qFormat/>
    <w:rPr>
      <w:kern w:val="2"/>
      <w:sz w:val="16"/>
      <w:szCs w:val="16"/>
    </w:rPr>
  </w:style>
  <w:style w:type="character" w:customStyle="1" w:styleId="a4">
    <w:name w:val="正文文本 字符"/>
    <w:link w:val="a0"/>
    <w:qFormat/>
    <w:rPr>
      <w:rFonts w:ascii="宋体" w:hAnsi="宋体"/>
      <w:kern w:val="2"/>
      <w:sz w:val="24"/>
      <w:szCs w:val="24"/>
    </w:rPr>
  </w:style>
  <w:style w:type="character" w:customStyle="1" w:styleId="ad">
    <w:name w:val="正文文本缩进 字符"/>
    <w:link w:val="ac"/>
    <w:qFormat/>
    <w:rPr>
      <w:rFonts w:eastAsia="宋体"/>
      <w:kern w:val="2"/>
      <w:sz w:val="24"/>
      <w:szCs w:val="24"/>
      <w:lang w:val="en-US" w:eastAsia="zh-CN" w:bidi="ar-SA"/>
    </w:rPr>
  </w:style>
  <w:style w:type="character" w:customStyle="1" w:styleId="22">
    <w:name w:val="纯文本 字符2"/>
    <w:link w:val="af"/>
    <w:qFormat/>
    <w:rPr>
      <w:rFonts w:ascii="宋体" w:eastAsia="宋体" w:hAnsi="Courier New" w:cs="宋体" w:hint="eastAsia"/>
      <w:kern w:val="2"/>
      <w:sz w:val="21"/>
    </w:rPr>
  </w:style>
  <w:style w:type="character" w:customStyle="1" w:styleId="af1">
    <w:name w:val="日期 字符"/>
    <w:link w:val="af0"/>
    <w:qFormat/>
    <w:rPr>
      <w:rFonts w:ascii="仿宋_GB2312" w:eastAsia="仿宋_GB2312" w:hAnsi="宋体"/>
      <w:color w:val="000000"/>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af3">
    <w:name w:val="批注框文本 字符"/>
    <w:link w:val="af2"/>
    <w:qFormat/>
    <w:rPr>
      <w:kern w:val="2"/>
      <w:sz w:val="18"/>
      <w:szCs w:val="18"/>
    </w:rPr>
  </w:style>
  <w:style w:type="character" w:customStyle="1" w:styleId="af5">
    <w:name w:val="页脚 字符"/>
    <w:link w:val="af4"/>
    <w:uiPriority w:val="99"/>
    <w:qFormat/>
    <w:rPr>
      <w:rFonts w:ascii="宋体" w:eastAsia="宋体"/>
      <w:sz w:val="18"/>
      <w:lang w:val="en-US" w:eastAsia="zh-CN" w:bidi="ar-SA"/>
    </w:rPr>
  </w:style>
  <w:style w:type="character" w:customStyle="1" w:styleId="af7">
    <w:name w:val="页眉 字符"/>
    <w:link w:val="af6"/>
    <w:uiPriority w:val="99"/>
    <w:qFormat/>
    <w:rPr>
      <w:rFonts w:eastAsia="宋体"/>
      <w:kern w:val="2"/>
      <w:sz w:val="18"/>
      <w:szCs w:val="18"/>
      <w:lang w:val="en-US" w:eastAsia="zh-CN" w:bidi="ar-SA"/>
    </w:rPr>
  </w:style>
  <w:style w:type="character" w:customStyle="1" w:styleId="34">
    <w:name w:val="正文文本缩进 3 字符"/>
    <w:link w:val="33"/>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a">
    <w:name w:val="标题 字符"/>
    <w:link w:val="af9"/>
    <w:qFormat/>
    <w:rPr>
      <w:b/>
      <w:kern w:val="2"/>
      <w:sz w:val="32"/>
    </w:rPr>
  </w:style>
  <w:style w:type="character" w:customStyle="1" w:styleId="afc">
    <w:name w:val="批注主题 字符"/>
    <w:link w:val="afb"/>
    <w:qFormat/>
    <w:rPr>
      <w:rFonts w:ascii="Times New Roman" w:eastAsia="宋体" w:hAnsi="Times New Roman" w:cs="Times New Roman"/>
      <w:b/>
      <w:bCs/>
      <w:kern w:val="2"/>
      <w:sz w:val="21"/>
      <w:szCs w:val="24"/>
      <w:lang w:val="en-US" w:eastAsia="zh-CN" w:bidi="ar-SA"/>
    </w:rPr>
  </w:style>
  <w:style w:type="character" w:customStyle="1" w:styleId="27">
    <w:name w:val="正文文本首行缩进 2 字符"/>
    <w:link w:val="26"/>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7">
    <w:name w:val="列表段落 字符"/>
    <w:link w:val="aff8"/>
    <w:uiPriority w:val="34"/>
    <w:qFormat/>
    <w:rPr>
      <w:rFonts w:ascii="Calibri" w:eastAsia="宋体" w:hAnsi="Calibri"/>
      <w:kern w:val="2"/>
      <w:sz w:val="21"/>
      <w:szCs w:val="22"/>
      <w:lang w:val="en-US" w:eastAsia="zh-CN" w:bidi="ar-SA"/>
    </w:rPr>
  </w:style>
  <w:style w:type="paragraph" w:styleId="aff8">
    <w:name w:val="List Paragraph"/>
    <w:basedOn w:val="a"/>
    <w:link w:val="aff7"/>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9">
    <w:name w:val="二级条标题"/>
    <w:basedOn w:val="affa"/>
    <w:next w:val="a"/>
    <w:qFormat/>
    <w:pPr>
      <w:outlineLvl w:val="2"/>
    </w:pPr>
    <w:rPr>
      <w:rFonts w:ascii="宋体" w:eastAsia="宋体"/>
      <w:b w:val="0"/>
    </w:rPr>
  </w:style>
  <w:style w:type="paragraph" w:customStyle="1" w:styleId="affa">
    <w:name w:val="一级条标题"/>
    <w:basedOn w:val="affb"/>
    <w:next w:val="a"/>
    <w:qFormat/>
    <w:pPr>
      <w:tabs>
        <w:tab w:val="left" w:pos="360"/>
        <w:tab w:val="left" w:pos="840"/>
      </w:tabs>
      <w:ind w:hanging="840"/>
      <w:outlineLvl w:val="1"/>
    </w:pPr>
  </w:style>
  <w:style w:type="paragraph" w:customStyle="1" w:styleId="affb">
    <w:name w:val="章标题"/>
    <w:next w:val="a"/>
    <w:qFormat/>
    <w:pPr>
      <w:spacing w:beforeLines="50" w:afterLines="50"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8">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d">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f">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8"/>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f1">
    <w:name w:val="四级条标题"/>
    <w:basedOn w:val="afff2"/>
    <w:next w:val="a"/>
    <w:qFormat/>
    <w:pPr>
      <w:outlineLvl w:val="4"/>
    </w:pPr>
  </w:style>
  <w:style w:type="paragraph" w:customStyle="1" w:styleId="afff2">
    <w:name w:val="三级条标题"/>
    <w:basedOn w:val="aff9"/>
    <w:next w:val="a"/>
    <w:qFormat/>
    <w:pPr>
      <w:outlineLvl w:val="3"/>
    </w:pPr>
  </w:style>
  <w:style w:type="paragraph" w:customStyle="1" w:styleId="afff3">
    <w:name w:val="??"/>
    <w:qFormat/>
    <w:pPr>
      <w:widowControl w:val="0"/>
      <w:overflowPunct w:val="0"/>
      <w:autoSpaceDE w:val="0"/>
      <w:autoSpaceDN w:val="0"/>
      <w:adjustRightInd w:val="0"/>
      <w:jc w:val="both"/>
    </w:pPr>
    <w:rPr>
      <w:kern w:val="2"/>
      <w:sz w:val="21"/>
      <w:lang w:eastAsia="en-US"/>
    </w:rPr>
  </w:style>
  <w:style w:type="paragraph" w:customStyle="1" w:styleId="29">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4"/>
    <w:qFormat/>
    <w:pPr>
      <w:ind w:left="-25" w:firstLine="0"/>
    </w:pPr>
  </w:style>
  <w:style w:type="paragraph" w:customStyle="1" w:styleId="afff4">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5">
    <w:name w:val="五级条标题"/>
    <w:basedOn w:val="afff1"/>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6">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7">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8">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link w:val="ListParagraphChar"/>
    <w:uiPriority w:val="99"/>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4"/>
    <w:qFormat/>
    <w:pPr>
      <w:ind w:left="902" w:hanging="420"/>
    </w:pPr>
  </w:style>
  <w:style w:type="paragraph" w:customStyle="1" w:styleId="Char21">
    <w:name w:val="Char21"/>
    <w:basedOn w:val="a"/>
    <w:qFormat/>
    <w:rPr>
      <w:rFonts w:ascii="Tahoma" w:hAnsi="Tahoma"/>
      <w:sz w:val="24"/>
      <w:szCs w:val="20"/>
    </w:rPr>
  </w:style>
  <w:style w:type="paragraph" w:customStyle="1" w:styleId="afff9">
    <w:name w:val="表格文字"/>
    <w:basedOn w:val="ac"/>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a">
    <w:name w:val="正文文本样式 加粗"/>
    <w:basedOn w:val="afff4"/>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b">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c">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d">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d"/>
    <w:qFormat/>
    <w:rPr>
      <w:rFonts w:ascii="宋体" w:hAnsi="宋体"/>
      <w:color w:val="000000"/>
      <w:kern w:val="2"/>
      <w:sz w:val="21"/>
      <w:szCs w:val="21"/>
    </w:rPr>
  </w:style>
  <w:style w:type="paragraph" w:customStyle="1" w:styleId="afffe">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e"/>
    <w:qFormat/>
    <w:rPr>
      <w:b/>
      <w:sz w:val="24"/>
    </w:rPr>
  </w:style>
  <w:style w:type="paragraph" w:customStyle="1" w:styleId="1-">
    <w:name w:val="标题1-附件"/>
    <w:basedOn w:val="1"/>
    <w:qFormat/>
    <w:pPr>
      <w:jc w:val="left"/>
    </w:pPr>
    <w:rPr>
      <w:sz w:val="24"/>
      <w:szCs w:val="24"/>
    </w:rPr>
  </w:style>
  <w:style w:type="paragraph" w:customStyle="1" w:styleId="affff">
    <w:name w:val="正文小标题"/>
    <w:basedOn w:val="a"/>
    <w:next w:val="a5"/>
    <w:link w:val="Char4"/>
    <w:qFormat/>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f"/>
    <w:qFormat/>
    <w:rPr>
      <w:rFonts w:ascii="宋体" w:hAnsi="宋体"/>
      <w:b/>
      <w:i/>
      <w:color w:val="FF0000"/>
      <w:kern w:val="2"/>
      <w:sz w:val="24"/>
    </w:rPr>
  </w:style>
  <w:style w:type="paragraph" w:customStyle="1" w:styleId="affff0">
    <w:name w:val="正文大标题"/>
    <w:basedOn w:val="affff"/>
    <w:next w:val="a5"/>
    <w:link w:val="Char5"/>
    <w:qFormat/>
    <w:pPr>
      <w:jc w:val="center"/>
    </w:pPr>
    <w:rPr>
      <w:i w:val="0"/>
      <w:color w:val="000000"/>
      <w:sz w:val="28"/>
      <w:szCs w:val="21"/>
    </w:rPr>
  </w:style>
  <w:style w:type="character" w:customStyle="1" w:styleId="Char5">
    <w:name w:val="正文大标题 Char"/>
    <w:link w:val="affff0"/>
    <w:qFormat/>
    <w:rPr>
      <w:rFonts w:ascii="宋体" w:hAnsi="宋体"/>
      <w:b/>
      <w:color w:val="000000"/>
      <w:kern w:val="2"/>
      <w:sz w:val="28"/>
      <w:szCs w:val="21"/>
    </w:rPr>
  </w:style>
  <w:style w:type="paragraph" w:customStyle="1" w:styleId="affff1">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1"/>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2">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3">
    <w:name w:val="无标题条"/>
    <w:next w:val="a"/>
    <w:qFormat/>
    <w:pPr>
      <w:jc w:val="both"/>
    </w:pPr>
    <w:rPr>
      <w:sz w:val="21"/>
    </w:rPr>
  </w:style>
  <w:style w:type="character" w:customStyle="1" w:styleId="Char7">
    <w:name w:val="正文格式 Char"/>
    <w:link w:val="affff4"/>
    <w:qFormat/>
    <w:locked/>
    <w:rPr>
      <w:rFonts w:ascii="宋体" w:hAnsi="宋体"/>
      <w:sz w:val="24"/>
      <w:szCs w:val="24"/>
      <w:lang w:val="en-GB"/>
    </w:rPr>
  </w:style>
  <w:style w:type="paragraph" w:customStyle="1" w:styleId="affff4">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uiPriority w:val="34"/>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c">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e">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5">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71">
    <w:name w:val="font171"/>
    <w:basedOn w:val="a1"/>
    <w:qFormat/>
    <w:rPr>
      <w:rFonts w:ascii="Kaiti SC Regular" w:eastAsia="Kaiti SC Regular" w:hAnsi="Kaiti SC Regular" w:cs="Kaiti SC Regular"/>
      <w:color w:val="000000"/>
      <w:sz w:val="20"/>
      <w:szCs w:val="20"/>
      <w:u w:val="none"/>
    </w:rPr>
  </w:style>
  <w:style w:type="character" w:customStyle="1" w:styleId="ListParagraphChar">
    <w:name w:val="List Paragraph Char"/>
    <w:link w:val="18"/>
    <w:uiPriority w:val="99"/>
    <w:qFormat/>
    <w:locked/>
    <w:rPr>
      <w:rFonts w:ascii="Calibri" w:hAnsi="Calibri"/>
      <w:kern w:val="2"/>
      <w:sz w:val="21"/>
      <w:szCs w:val="22"/>
    </w:rPr>
  </w:style>
  <w:style w:type="paragraph" w:customStyle="1" w:styleId="2f">
    <w:name w:val="修订2"/>
    <w:hidden/>
    <w:uiPriority w:val="99"/>
    <w:unhideWhenUsed/>
    <w:qFormat/>
    <w:rPr>
      <w:kern w:val="2"/>
      <w:sz w:val="21"/>
      <w:szCs w:val="24"/>
    </w:rPr>
  </w:style>
  <w:style w:type="paragraph" w:customStyle="1" w:styleId="NoSpacing1">
    <w:name w:val="No Spacing1"/>
    <w:qFormat/>
    <w:rPr>
      <w:sz w:val="22"/>
      <w:szCs w:val="22"/>
    </w:rPr>
  </w:style>
  <w:style w:type="paragraph" w:customStyle="1" w:styleId="1e">
    <w:name w:val="样式1"/>
    <w:basedOn w:val="a"/>
    <w:qFormat/>
    <w:pPr>
      <w:spacing w:line="360" w:lineRule="auto"/>
    </w:pPr>
    <w:rPr>
      <w:rFonts w:ascii="宋体" w:hAnsi="宋体"/>
      <w:sz w:val="28"/>
      <w:szCs w:val="28"/>
    </w:rPr>
  </w:style>
  <w:style w:type="paragraph" w:customStyle="1" w:styleId="36">
    <w:name w:val="修订3"/>
    <w:hidden/>
    <w:uiPriority w:val="99"/>
    <w:semiHidden/>
    <w:qFormat/>
    <w:rPr>
      <w:kern w:val="2"/>
      <w:sz w:val="21"/>
      <w:szCs w:val="24"/>
    </w:rPr>
  </w:style>
  <w:style w:type="paragraph" w:customStyle="1" w:styleId="41">
    <w:name w:val="修订4"/>
    <w:hidden/>
    <w:uiPriority w:val="99"/>
    <w:semiHidden/>
    <w:qFormat/>
    <w:rPr>
      <w:kern w:val="2"/>
      <w:sz w:val="21"/>
      <w:szCs w:val="24"/>
    </w:rPr>
  </w:style>
  <w:style w:type="paragraph" w:customStyle="1" w:styleId="51">
    <w:name w:val="修订5"/>
    <w:hidden/>
    <w:uiPriority w:val="99"/>
    <w:semiHidden/>
    <w:qFormat/>
    <w:rPr>
      <w:kern w:val="2"/>
      <w:sz w:val="21"/>
      <w:szCs w:val="24"/>
    </w:rPr>
  </w:style>
  <w:style w:type="paragraph" w:customStyle="1" w:styleId="1f">
    <w:name w:val="无间隔1"/>
    <w:uiPriority w:val="1"/>
    <w:qFormat/>
    <w:pPr>
      <w:spacing w:after="160" w:line="259" w:lineRule="auto"/>
      <w:ind w:firstLineChars="177" w:firstLine="425"/>
    </w:pPr>
    <w:rPr>
      <w:rFonts w:ascii="宋体" w:hAnsi="宋体"/>
      <w:sz w:val="24"/>
      <w:szCs w:val="22"/>
    </w:rPr>
  </w:style>
  <w:style w:type="character" w:customStyle="1" w:styleId="1f0">
    <w:name w:val="未处理的提及1"/>
    <w:basedOn w:val="a1"/>
    <w:uiPriority w:val="99"/>
    <w:semiHidden/>
    <w:unhideWhenUsed/>
    <w:qFormat/>
    <w:rPr>
      <w:color w:val="605E5C"/>
      <w:shd w:val="clear" w:color="auto" w:fill="E1DFDD"/>
    </w:rPr>
  </w:style>
  <w:style w:type="paragraph" w:customStyle="1" w:styleId="0">
    <w:name w:val="0"/>
    <w:basedOn w:val="a"/>
    <w:qFormat/>
    <w:pPr>
      <w:widowControl/>
      <w:snapToGrid w:val="0"/>
      <w:spacing w:before="156" w:after="156" w:line="360" w:lineRule="auto"/>
    </w:pPr>
    <w:rPr>
      <w:kern w:val="0"/>
      <w:sz w:val="24"/>
      <w:szCs w:val="20"/>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61">
    <w:name w:val="修订6"/>
    <w:hidden/>
    <w:uiPriority w:val="99"/>
    <w:semiHidden/>
    <w:qFormat/>
    <w:rPr>
      <w:kern w:val="2"/>
      <w:sz w:val="21"/>
      <w:szCs w:val="24"/>
    </w:rPr>
  </w:style>
  <w:style w:type="paragraph" w:customStyle="1" w:styleId="71">
    <w:name w:val="修订7"/>
    <w:hidden/>
    <w:uiPriority w:val="99"/>
    <w:unhideWhenUsed/>
    <w:qFormat/>
    <w:rPr>
      <w:kern w:val="2"/>
      <w:sz w:val="21"/>
      <w:szCs w:val="24"/>
    </w:rPr>
  </w:style>
  <w:style w:type="character" w:customStyle="1" w:styleId="2Char2">
    <w:name w:val="标题 2 Char2"/>
    <w:uiPriority w:val="9"/>
    <w:qFormat/>
    <w:rPr>
      <w:rFonts w:ascii="Arial" w:eastAsia="黑体" w:hAnsi="Arial"/>
      <w:b/>
      <w:sz w:val="30"/>
      <w:lang w:val="en-US" w:eastAsia="zh-CN" w:bidi="ar-SA"/>
    </w:rPr>
  </w:style>
  <w:style w:type="paragraph" w:customStyle="1" w:styleId="2f0">
    <w:name w:val="正文 缩进2字符"/>
    <w:basedOn w:val="a"/>
    <w:qFormat/>
    <w:pPr>
      <w:spacing w:line="288" w:lineRule="auto"/>
    </w:pPr>
    <w:rPr>
      <w:rFonts w:ascii="宋体" w:eastAsia="仿宋_GB2312" w:hAnsi="宋体"/>
      <w:sz w:val="28"/>
      <w:szCs w:val="28"/>
    </w:rPr>
  </w:style>
  <w:style w:type="paragraph" w:customStyle="1" w:styleId="81">
    <w:name w:val="修订8"/>
    <w:hidden/>
    <w:uiPriority w:val="99"/>
    <w:unhideWhenUsed/>
    <w:qFormat/>
    <w:rPr>
      <w:kern w:val="2"/>
      <w:sz w:val="21"/>
      <w:szCs w:val="24"/>
    </w:rPr>
  </w:style>
  <w:style w:type="paragraph" w:customStyle="1" w:styleId="92">
    <w:name w:val="修订9"/>
    <w:hidden/>
    <w:uiPriority w:val="99"/>
    <w:unhideWhenUsed/>
    <w:qFormat/>
    <w:rPr>
      <w:kern w:val="2"/>
      <w:sz w:val="21"/>
      <w:szCs w:val="24"/>
    </w:rPr>
  </w:style>
  <w:style w:type="table" w:customStyle="1" w:styleId="TableGrid">
    <w:name w:val="TableGrid"/>
    <w:qFormat/>
    <w:rPr>
      <w:rFonts w:ascii="Calibri" w:hAnsi="Calibri"/>
    </w:rPr>
    <w:tblPr>
      <w:tblCellMar>
        <w:top w:w="0" w:type="dxa"/>
        <w:left w:w="0" w:type="dxa"/>
        <w:bottom w:w="0" w:type="dxa"/>
        <w:right w:w="0" w:type="dxa"/>
      </w:tblCellMar>
    </w:tblPr>
  </w:style>
  <w:style w:type="character" w:customStyle="1" w:styleId="37">
    <w:name w:val="纯文本 字符3"/>
    <w:qFormat/>
    <w:rPr>
      <w:rFonts w:ascii="宋体" w:eastAsia="宋体" w:hAnsi="Courier New"/>
      <w:kern w:val="2"/>
      <w:sz w:val="21"/>
      <w:lang w:val="en-US" w:eastAsia="zh-CN" w:bidi="ar-SA"/>
    </w:rPr>
  </w:style>
  <w:style w:type="paragraph" w:customStyle="1" w:styleId="100">
    <w:name w:val="修订10"/>
    <w:hidden/>
    <w:uiPriority w:val="99"/>
    <w:unhideWhenUsed/>
    <w:qFormat/>
    <w:rPr>
      <w:kern w:val="2"/>
      <w:sz w:val="21"/>
      <w:szCs w:val="24"/>
    </w:rPr>
  </w:style>
  <w:style w:type="paragraph" w:customStyle="1" w:styleId="110">
    <w:name w:val="修订11"/>
    <w:hidden/>
    <w:uiPriority w:val="99"/>
    <w:unhideWhenUsed/>
    <w:qFormat/>
    <w:rPr>
      <w:kern w:val="2"/>
      <w:sz w:val="21"/>
      <w:szCs w:val="24"/>
    </w:rPr>
  </w:style>
  <w:style w:type="paragraph" w:customStyle="1" w:styleId="120">
    <w:name w:val="修订12"/>
    <w:hidden/>
    <w:uiPriority w:val="99"/>
    <w:unhideWhenUsed/>
    <w:qFormat/>
    <w:rPr>
      <w:kern w:val="2"/>
      <w:sz w:val="21"/>
      <w:szCs w:val="24"/>
    </w:rPr>
  </w:style>
  <w:style w:type="paragraph" w:styleId="affff6">
    <w:name w:val="Revision"/>
    <w:hidden/>
    <w:uiPriority w:val="99"/>
    <w:unhideWhenUsed/>
    <w:rsid w:val="00D735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83</Pages>
  <Words>7034</Words>
  <Characters>40097</Characters>
  <Application>Microsoft Office Word</Application>
  <DocSecurity>0</DocSecurity>
  <Lines>334</Lines>
  <Paragraphs>94</Paragraphs>
  <ScaleCrop>false</ScaleCrop>
  <Company>China</Company>
  <LinksUpToDate>false</LinksUpToDate>
  <CharactersWithSpaces>47037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HP</cp:lastModifiedBy>
  <cp:revision>376</cp:revision>
  <cp:lastPrinted>2024-01-06T16:07:00Z</cp:lastPrinted>
  <dcterms:created xsi:type="dcterms:W3CDTF">2023-05-19T13:21:00Z</dcterms:created>
  <dcterms:modified xsi:type="dcterms:W3CDTF">2024-03-11T02:47:00Z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0D3CB7E14C85CA346FE9EA65EA772F71</vt:lpwstr>
  </property>
</Properties>
</file>